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12" w:rsidRDefault="002A4312" w:rsidP="002A4312">
      <w:pPr>
        <w:jc w:val="center"/>
        <w:rPr>
          <w:b/>
          <w:sz w:val="96"/>
          <w:szCs w:val="96"/>
        </w:rPr>
      </w:pPr>
    </w:p>
    <w:p w:rsidR="002A4312" w:rsidRDefault="002A4312" w:rsidP="002A4312">
      <w:pPr>
        <w:jc w:val="center"/>
        <w:rPr>
          <w:b/>
          <w:sz w:val="96"/>
          <w:szCs w:val="96"/>
        </w:rPr>
      </w:pPr>
    </w:p>
    <w:p w:rsidR="000A616F" w:rsidRDefault="000A616F" w:rsidP="000A616F">
      <w:pPr>
        <w:jc w:val="center"/>
        <w:rPr>
          <w:b/>
          <w:bCs/>
        </w:rPr>
      </w:pPr>
    </w:p>
    <w:p w:rsidR="000A616F" w:rsidRDefault="000A616F" w:rsidP="000A616F">
      <w:pPr>
        <w:jc w:val="center"/>
        <w:rPr>
          <w:b/>
          <w:bCs/>
        </w:rPr>
      </w:pPr>
    </w:p>
    <w:p w:rsidR="000A616F" w:rsidRPr="000A616F" w:rsidRDefault="000A616F" w:rsidP="000A616F">
      <w:pPr>
        <w:jc w:val="center"/>
        <w:rPr>
          <w:b/>
          <w:bCs/>
          <w:sz w:val="44"/>
          <w:szCs w:val="44"/>
        </w:rPr>
      </w:pPr>
      <w:r w:rsidRPr="000A616F">
        <w:rPr>
          <w:b/>
          <w:bCs/>
          <w:sz w:val="44"/>
          <w:szCs w:val="44"/>
        </w:rPr>
        <w:t>T.C.</w:t>
      </w:r>
    </w:p>
    <w:p w:rsidR="002A4312" w:rsidRDefault="000A616F" w:rsidP="000A616F">
      <w:pPr>
        <w:jc w:val="center"/>
        <w:rPr>
          <w:b/>
          <w:bCs/>
          <w:sz w:val="44"/>
          <w:szCs w:val="44"/>
        </w:rPr>
      </w:pPr>
      <w:r w:rsidRPr="000A616F">
        <w:rPr>
          <w:b/>
          <w:bCs/>
          <w:sz w:val="44"/>
          <w:szCs w:val="44"/>
        </w:rPr>
        <w:t>SARAY KAYMAKAMLIĞI</w:t>
      </w: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Pr="000A616F" w:rsidRDefault="000A616F" w:rsidP="000A616F">
      <w:pPr>
        <w:jc w:val="center"/>
        <w:rPr>
          <w:b/>
          <w:bCs/>
          <w:sz w:val="44"/>
          <w:szCs w:val="44"/>
        </w:rPr>
      </w:pPr>
    </w:p>
    <w:p w:rsidR="000A616F" w:rsidRDefault="000A616F" w:rsidP="000A616F">
      <w:pPr>
        <w:jc w:val="center"/>
        <w:rPr>
          <w:b/>
          <w:bCs/>
          <w:sz w:val="44"/>
          <w:szCs w:val="44"/>
        </w:rPr>
      </w:pPr>
      <w:r w:rsidRPr="000A616F">
        <w:rPr>
          <w:b/>
          <w:bCs/>
          <w:sz w:val="44"/>
          <w:szCs w:val="44"/>
        </w:rPr>
        <w:t>İLÇE BRİFİNGİ</w:t>
      </w: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Default="000A616F" w:rsidP="000A616F">
      <w:pPr>
        <w:jc w:val="center"/>
        <w:rPr>
          <w:b/>
          <w:bCs/>
          <w:sz w:val="44"/>
          <w:szCs w:val="44"/>
        </w:rPr>
      </w:pPr>
    </w:p>
    <w:p w:rsidR="000A616F" w:rsidRPr="000A616F" w:rsidRDefault="000A616F" w:rsidP="000A616F">
      <w:pPr>
        <w:jc w:val="center"/>
        <w:rPr>
          <w:b/>
          <w:bCs/>
          <w:sz w:val="44"/>
          <w:szCs w:val="44"/>
        </w:rPr>
      </w:pPr>
    </w:p>
    <w:p w:rsidR="000A616F" w:rsidRDefault="000A616F" w:rsidP="000A616F">
      <w:pPr>
        <w:jc w:val="center"/>
        <w:rPr>
          <w:b/>
          <w:bCs/>
        </w:rPr>
      </w:pPr>
    </w:p>
    <w:p w:rsidR="000A616F" w:rsidRDefault="000A616F" w:rsidP="000A616F">
      <w:pPr>
        <w:jc w:val="center"/>
        <w:rPr>
          <w:b/>
          <w:bCs/>
        </w:rPr>
      </w:pPr>
      <w:r>
        <w:rPr>
          <w:b/>
          <w:bCs/>
        </w:rPr>
        <w:t>Temmuz - 2016</w:t>
      </w:r>
    </w:p>
    <w:p w:rsidR="002A4312" w:rsidRDefault="002A4312" w:rsidP="00784B96">
      <w:pPr>
        <w:rPr>
          <w:b/>
          <w:bCs/>
        </w:rPr>
      </w:pPr>
    </w:p>
    <w:p w:rsidR="002A4312" w:rsidRDefault="002A4312" w:rsidP="00784B96">
      <w:pPr>
        <w:rPr>
          <w:b/>
          <w:bCs/>
        </w:rPr>
      </w:pPr>
    </w:p>
    <w:p w:rsidR="00E16521" w:rsidRPr="00784B96" w:rsidRDefault="00E16521" w:rsidP="00784B96">
      <w:pPr>
        <w:rPr>
          <w:b/>
          <w:sz w:val="86"/>
          <w:szCs w:val="86"/>
        </w:rPr>
      </w:pPr>
      <w:r w:rsidRPr="00712168">
        <w:rPr>
          <w:b/>
          <w:bCs/>
        </w:rPr>
        <w:lastRenderedPageBreak/>
        <w:t>A - TARİHİ VE COĞRAFYA YAPISI</w:t>
      </w:r>
      <w:r w:rsidRPr="00712168">
        <w:rPr>
          <w:b/>
          <w:bCs/>
        </w:rPr>
        <w:tab/>
      </w:r>
    </w:p>
    <w:p w:rsidR="00E16521" w:rsidRPr="00712168" w:rsidRDefault="00E16521" w:rsidP="00E16521">
      <w:pPr>
        <w:pStyle w:val="GvdeMetni"/>
        <w:rPr>
          <w:b/>
          <w:bCs/>
        </w:rPr>
      </w:pPr>
    </w:p>
    <w:p w:rsidR="00E16521" w:rsidRPr="00712168" w:rsidRDefault="00E16521" w:rsidP="00E16521">
      <w:pPr>
        <w:pStyle w:val="GvdeMetni"/>
        <w:ind w:firstLine="708"/>
        <w:rPr>
          <w:b/>
          <w:bCs/>
        </w:rPr>
      </w:pPr>
      <w:r w:rsidRPr="00712168">
        <w:rPr>
          <w:b/>
          <w:bCs/>
        </w:rPr>
        <w:t>a) TARİHİ DURUMU</w:t>
      </w:r>
      <w:r w:rsidRPr="00712168">
        <w:rPr>
          <w:b/>
          <w:bCs/>
        </w:rPr>
        <w:tab/>
        <w:t>:</w:t>
      </w:r>
    </w:p>
    <w:p w:rsidR="00E16521" w:rsidRPr="00712168" w:rsidRDefault="00E16521" w:rsidP="00E16521">
      <w:pPr>
        <w:pStyle w:val="GvdeMetni"/>
        <w:ind w:firstLine="708"/>
        <w:rPr>
          <w:b/>
        </w:rPr>
      </w:pPr>
    </w:p>
    <w:p w:rsidR="00E16521" w:rsidRPr="00712168" w:rsidRDefault="00E16521" w:rsidP="00E16521">
      <w:pPr>
        <w:pStyle w:val="GvdeMetni"/>
        <w:ind w:firstLine="708"/>
        <w:rPr>
          <w:rStyle w:val="Gl"/>
          <w:color w:val="000000"/>
        </w:rPr>
      </w:pPr>
      <w:r w:rsidRPr="00712168">
        <w:rPr>
          <w:b/>
        </w:rPr>
        <w:t>Tarihçe:</w:t>
      </w:r>
      <w:r w:rsidRPr="00712168">
        <w:rPr>
          <w:bCs/>
          <w:color w:val="FF5500"/>
        </w:rPr>
        <w:t xml:space="preserve"> </w:t>
      </w:r>
      <w:r w:rsidRPr="00712168">
        <w:rPr>
          <w:bCs/>
          <w:color w:val="FF5500"/>
        </w:rPr>
        <w:br/>
        <w:t xml:space="preserve"> </w:t>
      </w:r>
      <w:r w:rsidRPr="00712168">
        <w:rPr>
          <w:bCs/>
          <w:color w:val="FF5500"/>
        </w:rPr>
        <w:tab/>
      </w:r>
      <w:r w:rsidRPr="00712168">
        <w:rPr>
          <w:rStyle w:val="Gl"/>
          <w:color w:val="000000"/>
        </w:rPr>
        <w:t>Osmanlı’dan Önce :</w:t>
      </w:r>
    </w:p>
    <w:p w:rsidR="00CD2316" w:rsidRDefault="00E16521" w:rsidP="00E16521">
      <w:pPr>
        <w:pStyle w:val="NormalWeb"/>
        <w:shd w:val="clear" w:color="auto" w:fill="F8FCFF"/>
        <w:ind w:firstLine="708"/>
        <w:jc w:val="both"/>
      </w:pPr>
      <w:r w:rsidRPr="00712168">
        <w:t>Saray’ın eski bir yerleşme merkezi olduğu, Güneşkaya (Güneşli) mevkiindeki tarihi kalıntılardan anlaşılmaktadır. Saray ilçesi sı</w:t>
      </w:r>
      <w:r w:rsidR="00097128">
        <w:t>nırları içindeki Güneşkaya ve</w:t>
      </w:r>
      <w:r w:rsidRPr="00712168">
        <w:t xml:space="preserve"> Güngörmez mağaralarında Kalkolitik Çağ (M.Ö. 5000-3000) buluntularına rastlanmıştır. Bu mağaralarda kazı yapılması halinde Paleolitik (Eski Taş Devri) çağına ait buluntulara rastlanması olasıdır. Bu yönüyle Saray’ın Tekirdağ ilindeki en eski yerleş</w:t>
      </w:r>
      <w:r w:rsidR="006F0A46">
        <w:t>i</w:t>
      </w:r>
      <w:r w:rsidRPr="00712168">
        <w:t>m bölgelerinden birisi olduğu anlaşılmaktadır.</w:t>
      </w:r>
    </w:p>
    <w:p w:rsidR="00E16521" w:rsidRPr="00712168" w:rsidRDefault="00E16521" w:rsidP="00E16521">
      <w:pPr>
        <w:pStyle w:val="NormalWeb"/>
        <w:shd w:val="clear" w:color="auto" w:fill="F8FCFF"/>
        <w:ind w:firstLine="708"/>
        <w:jc w:val="both"/>
        <w:rPr>
          <w:color w:val="000000"/>
        </w:rPr>
      </w:pPr>
      <w:r w:rsidRPr="00712168">
        <w:t xml:space="preserve">Saray’ın tarihi, Trakya tarihinin ayrılmaz bir parçasıdır. Trakya’nın tarihine baktığımızda, bölgede yerleşik ilk kavim olarak Trakların yaşadığı bilinmektedir. </w:t>
      </w:r>
      <w:r w:rsidRPr="00712168">
        <w:rPr>
          <w:color w:val="000000"/>
        </w:rPr>
        <w:t>Traklar, Hint – Avrupa kökenli bir kavimdir. M.Ö. 4000 – 2000 yılları arasında Anadolu’dan gelen Traklar tas ve maden kültürünü Trakya’ya getirmişlerdir. İlk dönemlerinde ilkel kabileler topluluğu olarak görülen Traklar, zamanla kaynaşarak güçlü topluluklar oluş</w:t>
      </w:r>
      <w:r w:rsidR="006F0A46">
        <w:rPr>
          <w:color w:val="000000"/>
        </w:rPr>
        <w:t>turmuşlar ve kendi kültürlerini</w:t>
      </w:r>
      <w:r w:rsidRPr="00712168">
        <w:rPr>
          <w:color w:val="000000"/>
        </w:rPr>
        <w:t xml:space="preserve"> oluşturmuşlardır. Yunanlıların Ege, Marmara ve Karadeniz’de egemenlik kurmak istemeleri ve kıyılara çıkmaları, Traklar da “Yurt” kavramı oluşmasını sağlamış bunun sonucunda Yunanlı kolonilerle şiddetli çatışmalara girmişlerdir. </w:t>
      </w:r>
    </w:p>
    <w:p w:rsidR="00E16521" w:rsidRPr="00712168" w:rsidRDefault="00E16521" w:rsidP="00E16521">
      <w:pPr>
        <w:pStyle w:val="NormalWeb"/>
        <w:shd w:val="clear" w:color="auto" w:fill="F8FCFF"/>
        <w:ind w:firstLine="708"/>
        <w:jc w:val="both"/>
      </w:pPr>
      <w:r w:rsidRPr="00712168">
        <w:t xml:space="preserve">M.Ö. 514-513 yıllarında Pers Kralı Dareus'un İskit seferinden sonra Trakya Pers egemenliğine girmiştir. Bu egemenlik M.Ö. 478-477'de Atina'nın Pers tehlikesine karşı kurduğu Attika-Delos deniz birliğinin Persler'i Trakya'dan temizlemesine kadar devam etmiştir. M.Ö. 342 yılında Makedonya Kralı II. Philip Trakya'yı topraklarına katarak Odryus krallığını kendisine bağlamış, İskender'in ölümünden sonra Trakya Lysimakhos'un egemenliğine girmiştir. M.S. 19. da Roma İmparatoru Tiberius'un Trakya'ya bir vali göndermesiyle başlayan gelişmeler, M.S. 46 yılında İmparator Claudius'un Trakya'da Roma eyaletini kurmasıyla sonuçlanmış ve Trakya uzun yıllar Roma </w:t>
      </w:r>
      <w:r w:rsidR="00CD2316" w:rsidRPr="00712168">
        <w:t>hâkimiyetinde</w:t>
      </w:r>
      <w:r w:rsidRPr="00712168">
        <w:t xml:space="preserve"> kalmıştır.</w:t>
      </w:r>
    </w:p>
    <w:p w:rsidR="00E16521" w:rsidRPr="00712168" w:rsidRDefault="00AC7F02" w:rsidP="00E16521">
      <w:pPr>
        <w:pStyle w:val="NormalWeb"/>
        <w:shd w:val="clear" w:color="auto" w:fill="F8FCFF"/>
        <w:ind w:firstLine="708"/>
        <w:jc w:val="both"/>
      </w:pPr>
      <w:r>
        <w:t>Saray İ</w:t>
      </w:r>
      <w:r w:rsidR="0094728B">
        <w:t>lçesi</w:t>
      </w:r>
      <w:r w:rsidR="00E16521" w:rsidRPr="00712168">
        <w:t xml:space="preserve">nin bugünkü yerleşim biriminin Bizans döneminde kurulduğu düşünülmektedir. İlçe, Bizans döneminde küçük bir yerleşme birimiydi. </w:t>
      </w:r>
    </w:p>
    <w:p w:rsidR="00E16521" w:rsidRPr="00712168" w:rsidRDefault="00E16521" w:rsidP="00E16521">
      <w:pPr>
        <w:pStyle w:val="NormalWeb"/>
        <w:shd w:val="clear" w:color="auto" w:fill="F8FCFF"/>
        <w:ind w:firstLine="708"/>
        <w:jc w:val="both"/>
      </w:pPr>
      <w:r w:rsidRPr="00712168">
        <w:t xml:space="preserve">M.Ö. 525 tarihinde Pers Hükümdarlarından Keyhüsrev’in oğlu Keykavus (Kambiz), Ordusunu Bakak Soyhan komutasında Trakya’ya göndermiştir. Bakak Soyhan, ordusu ile Saray civarındaki Bahçeköy’e yerleşmiştir. Köy yakınında Sunolar isimli bir kasaba inşa ettirmiştir. Rivayete göre oğlu Mirza Demirhan için Istranca eteklerinde bir saray yaptırmıştır. İlçemizin adının </w:t>
      </w:r>
      <w:r w:rsidR="00B616C7">
        <w:t xml:space="preserve">da </w:t>
      </w:r>
      <w:r w:rsidRPr="00712168">
        <w:t xml:space="preserve">bu saraydan geldiği sanılmaktadır. </w:t>
      </w:r>
    </w:p>
    <w:p w:rsidR="00CD2316" w:rsidRDefault="00E16521" w:rsidP="00CD2316">
      <w:pPr>
        <w:pStyle w:val="NormalWeb"/>
        <w:shd w:val="clear" w:color="auto" w:fill="F8FCFF"/>
        <w:ind w:firstLine="708"/>
        <w:jc w:val="both"/>
      </w:pPr>
      <w:r w:rsidRPr="00712168">
        <w:rPr>
          <w:rStyle w:val="Gl"/>
          <w:color w:val="000000"/>
        </w:rPr>
        <w:t xml:space="preserve">Osmanlı Dönemi: </w:t>
      </w:r>
      <w:r w:rsidRPr="00712168">
        <w:t>Uzun süre Bizans egemenliğinde kaldıktan sonra 1362 tarihinde, Osmanlı topraklarına katılmıştır.</w:t>
      </w:r>
    </w:p>
    <w:p w:rsidR="00E16521" w:rsidRPr="00712168" w:rsidRDefault="00E16521" w:rsidP="00CD2316">
      <w:pPr>
        <w:pStyle w:val="NormalWeb"/>
        <w:shd w:val="clear" w:color="auto" w:fill="F8FCFF"/>
        <w:ind w:firstLine="708"/>
        <w:jc w:val="both"/>
      </w:pPr>
      <w:r w:rsidRPr="00712168">
        <w:t>Osmanlılar döneminde ise Is</w:t>
      </w:r>
      <w:r w:rsidR="00847C2B">
        <w:t>t</w:t>
      </w:r>
      <w:r w:rsidRPr="00712168">
        <w:t>rancaların güney eteklerini izleyerek iki başkenti Edirne’yi İstanbul’a bağlayan yol üzerinde yer almasından önem kazanmıştır.Cengiz Han’ın soyundan gelen Kırım Hanları 18. Yüzyılda bu bölgede özellikle de Saray dolaylarında sürgün hayat yaşamışlardır. Bugün Saray Ayaz Paşa Camii avlusu</w:t>
      </w:r>
      <w:r w:rsidR="00B616C7">
        <w:t>nda gömülü olan II</w:t>
      </w:r>
      <w:r w:rsidRPr="00712168">
        <w:t>.</w:t>
      </w:r>
      <w:r w:rsidR="00B616C7">
        <w:t xml:space="preserve"> Devlet Giray Han (ölümü 1725), II</w:t>
      </w:r>
      <w:r w:rsidRPr="00712168">
        <w:t>. Fetih Giray Han (ölümü 1746), İslam Giray Sultan (ölümü 1742), Ar</w:t>
      </w:r>
      <w:r w:rsidR="00B616C7">
        <w:t>slan Giray Han (ölümü 1767), III</w:t>
      </w:r>
      <w:r w:rsidRPr="00712168">
        <w:t>.</w:t>
      </w:r>
      <w:r w:rsidR="00B616C7">
        <w:t xml:space="preserve"> Selim Giray Han (ölümü 1785), I</w:t>
      </w:r>
      <w:r w:rsidRPr="00712168">
        <w:t>V. Devlet Giray Han (ölü</w:t>
      </w:r>
      <w:r w:rsidR="001B053B">
        <w:t>mü 1780) ve</w:t>
      </w:r>
      <w:r w:rsidRPr="00712168">
        <w:t xml:space="preserve"> Şahbaz Giray Han (ölümü 1792)</w:t>
      </w:r>
      <w:r w:rsidR="001B053B">
        <w:t xml:space="preserve"> sürgün hayatı sonucunda burada defnedilen Kırım Hanlar</w:t>
      </w:r>
      <w:r w:rsidR="00870A71">
        <w:t>ı</w:t>
      </w:r>
      <w:r w:rsidR="001B053B">
        <w:t>dır.</w:t>
      </w:r>
    </w:p>
    <w:p w:rsidR="00E16521" w:rsidRPr="00712168" w:rsidRDefault="00E16521" w:rsidP="00C24BE1">
      <w:pPr>
        <w:pStyle w:val="NormalWeb"/>
        <w:shd w:val="clear" w:color="auto" w:fill="F8FCFF"/>
        <w:ind w:firstLine="708"/>
        <w:jc w:val="both"/>
      </w:pPr>
      <w:r w:rsidRPr="00712168">
        <w:lastRenderedPageBreak/>
        <w:t>Saray, Fatih döneminden 19. Yüzyılın sonlarına kadar Edirne Vilayeti Kırkkilise (Kırklareli) Sancağı’nın Vize kazasına bağlı bir nahiye olarak yönetilmiş. 1916’da Kırkkilise sancağına bağlı bir kaza merkezi olmuştur.</w:t>
      </w:r>
    </w:p>
    <w:p w:rsidR="00E16521" w:rsidRPr="00712168" w:rsidRDefault="00E16521" w:rsidP="00E16521">
      <w:pPr>
        <w:pStyle w:val="NormalWeb"/>
        <w:shd w:val="clear" w:color="auto" w:fill="F8FCFF"/>
        <w:ind w:firstLine="708"/>
        <w:jc w:val="both"/>
      </w:pPr>
      <w:r w:rsidRPr="00712168">
        <w:t xml:space="preserve">Milli mücadele sırasında bütün bölge ile birlikte Yunan işgaline uğramıştır. </w:t>
      </w:r>
      <w:smartTag w:uri="urn:schemas-microsoft-com:office:smarttags" w:element="metricconverter">
        <w:smartTagPr>
          <w:attr w:name="ProductID" w:val="1920’"/>
        </w:smartTagPr>
        <w:r w:rsidRPr="00712168">
          <w:t>1920’</w:t>
        </w:r>
      </w:smartTag>
      <w:r w:rsidRPr="00712168">
        <w:t xml:space="preserve"> de başlayan bu işgal, Mudanya Mütarekesi ile Saray’ın 15 Ekim 1922 ‘de İtalyanlara teslim edilmesi sonucu 30 Ekim 1922’de sona ermiştir..</w:t>
      </w:r>
    </w:p>
    <w:p w:rsidR="00CD2316" w:rsidRDefault="00E16521" w:rsidP="00CD2316">
      <w:pPr>
        <w:pStyle w:val="GvdeMetni"/>
        <w:ind w:firstLine="708"/>
        <w:rPr>
          <w:rFonts w:ascii="Times New Roman" w:hAnsi="Times New Roman" w:cs="Times New Roman"/>
          <w:sz w:val="24"/>
        </w:rPr>
      </w:pPr>
      <w:r w:rsidRPr="003C78E0">
        <w:rPr>
          <w:rStyle w:val="Gl"/>
          <w:rFonts w:ascii="Times New Roman" w:hAnsi="Times New Roman" w:cs="Times New Roman"/>
          <w:color w:val="000000"/>
          <w:sz w:val="24"/>
        </w:rPr>
        <w:t>Cumhuriyet dönemi :</w:t>
      </w:r>
      <w:r w:rsidRPr="003C78E0">
        <w:rPr>
          <w:rFonts w:ascii="Times New Roman" w:hAnsi="Times New Roman" w:cs="Times New Roman"/>
          <w:sz w:val="24"/>
        </w:rPr>
        <w:t xml:space="preserve"> Ulu Önder Mustafa Kemal Atatürk 18 Ağustos 1937 de Trakya Manevraları sırasında İlçemizi onurlandırmıştır. Ziyaretin anısına 1981 yılında anıt yaptırılmıştır.</w:t>
      </w:r>
    </w:p>
    <w:p w:rsidR="00E16521" w:rsidRPr="003C78E0" w:rsidRDefault="00B616C7" w:rsidP="00CD2316">
      <w:pPr>
        <w:pStyle w:val="GvdeMetni"/>
        <w:ind w:firstLine="708"/>
        <w:rPr>
          <w:rFonts w:ascii="Times New Roman" w:hAnsi="Times New Roman" w:cs="Times New Roman"/>
          <w:sz w:val="24"/>
        </w:rPr>
      </w:pPr>
      <w:r w:rsidRPr="003C78E0">
        <w:rPr>
          <w:rFonts w:ascii="Times New Roman" w:hAnsi="Times New Roman" w:cs="Times New Roman"/>
          <w:color w:val="000000"/>
          <w:sz w:val="24"/>
        </w:rPr>
        <w:t xml:space="preserve"> </w:t>
      </w:r>
      <w:r w:rsidR="00E16521" w:rsidRPr="003C78E0">
        <w:rPr>
          <w:rFonts w:ascii="Times New Roman" w:hAnsi="Times New Roman" w:cs="Times New Roman"/>
          <w:color w:val="000000"/>
          <w:sz w:val="24"/>
        </w:rPr>
        <w:t xml:space="preserve">Cumhuriyet döneminde Tekirdağ’a bağlanan Saray, bu dönemde hem huzur ve sükun bulmuş hem de kalkınma hamlesiyle iç göç alan, güzel yurdumuzun müstesna bir bölgesi haline gelmiştir. </w:t>
      </w:r>
      <w:r w:rsidR="00E16521" w:rsidRPr="003C78E0">
        <w:rPr>
          <w:rFonts w:ascii="Times New Roman" w:hAnsi="Times New Roman" w:cs="Times New Roman"/>
          <w:sz w:val="24"/>
        </w:rPr>
        <w:t xml:space="preserve">Saray’ın yerleşim merkezi olarak ilk kuruluşu hakkında kesin bilgiler yoktur. </w:t>
      </w:r>
    </w:p>
    <w:p w:rsidR="00E16521" w:rsidRPr="003C78E0" w:rsidRDefault="00E16521" w:rsidP="00E16521">
      <w:pPr>
        <w:pStyle w:val="GvdeMetni"/>
        <w:rPr>
          <w:rFonts w:ascii="Times New Roman" w:hAnsi="Times New Roman" w:cs="Times New Roman"/>
          <w:sz w:val="24"/>
        </w:rPr>
      </w:pPr>
    </w:p>
    <w:p w:rsidR="00E16521" w:rsidRPr="00712168" w:rsidRDefault="00E16521" w:rsidP="00E16521">
      <w:pPr>
        <w:pStyle w:val="GvdeMetni"/>
        <w:ind w:firstLine="708"/>
      </w:pPr>
      <w:r w:rsidRPr="00712168">
        <w:rPr>
          <w:b/>
          <w:bCs/>
        </w:rPr>
        <w:t>b) COĞRAFi DURUM</w:t>
      </w:r>
      <w:r w:rsidRPr="00712168">
        <w:rPr>
          <w:b/>
          <w:bCs/>
        </w:rPr>
        <w:tab/>
      </w:r>
      <w:r w:rsidRPr="00712168">
        <w:t>:</w:t>
      </w:r>
    </w:p>
    <w:p w:rsidR="00E16521" w:rsidRPr="00712168" w:rsidRDefault="00E16521" w:rsidP="00E16521">
      <w:pPr>
        <w:pStyle w:val="GvdeMetni"/>
        <w:ind w:firstLine="708"/>
      </w:pPr>
    </w:p>
    <w:p w:rsidR="00E16521" w:rsidRDefault="00E16521" w:rsidP="00E16521">
      <w:pPr>
        <w:pStyle w:val="NormalWeb"/>
        <w:spacing w:before="0" w:beforeAutospacing="0" w:after="0" w:afterAutospacing="0"/>
        <w:ind w:firstLine="708"/>
        <w:jc w:val="both"/>
      </w:pPr>
      <w:r w:rsidRPr="00712168">
        <w:rPr>
          <w:b/>
        </w:rPr>
        <w:t>Coğrafya:</w:t>
      </w:r>
      <w:r w:rsidRPr="00712168">
        <w:rPr>
          <w:bCs/>
          <w:color w:val="FF5500"/>
        </w:rPr>
        <w:t xml:space="preserve">  </w:t>
      </w:r>
      <w:r w:rsidRPr="00712168">
        <w:t>Saray; Trakya'da İstanbul, Kırklareli ve Tekirdağ illerinin kesişim noktasındadır. İlçe merkezi düz bir araziye yerleşmiş olup eski İstanbul Kırklareli karayolu üzerindedir. Tekirdağ'ın Karadeniz'e kıyısı olan tek ilçesidir. Yüzölçümü 610 km</w:t>
      </w:r>
      <w:r w:rsidRPr="00712168">
        <w:rPr>
          <w:vertAlign w:val="superscript"/>
        </w:rPr>
        <w:t>2</w:t>
      </w:r>
      <w:r w:rsidRPr="00712168">
        <w:t>'dir. İlçenin yükseltisi ise 142 m’dir.</w:t>
      </w:r>
    </w:p>
    <w:p w:rsidR="00425F6E" w:rsidRDefault="00425F6E" w:rsidP="00E16521">
      <w:pPr>
        <w:pStyle w:val="NormalWeb"/>
        <w:spacing w:before="0" w:beforeAutospacing="0" w:after="0" w:afterAutospacing="0"/>
        <w:ind w:firstLine="708"/>
        <w:jc w:val="both"/>
      </w:pPr>
    </w:p>
    <w:p w:rsidR="00E16521" w:rsidRDefault="00B616C7" w:rsidP="00E16521">
      <w:pPr>
        <w:pStyle w:val="style9"/>
        <w:spacing w:before="0" w:beforeAutospacing="0" w:after="75" w:afterAutospacing="0"/>
        <w:ind w:right="75"/>
        <w:jc w:val="both"/>
        <w:rPr>
          <w:bCs/>
        </w:rPr>
      </w:pPr>
      <w:r>
        <w:rPr>
          <w:bCs/>
        </w:rPr>
        <w:t xml:space="preserve">         </w:t>
      </w:r>
      <w:r w:rsidR="0094728B">
        <w:rPr>
          <w:bCs/>
        </w:rPr>
        <w:t>Saray'ın kuzey</w:t>
      </w:r>
      <w:r w:rsidR="00E16521" w:rsidRPr="00712168">
        <w:rPr>
          <w:bCs/>
        </w:rPr>
        <w:t xml:space="preserve">inde Karadeniz </w:t>
      </w:r>
      <w:r w:rsidR="0094728B">
        <w:rPr>
          <w:bCs/>
        </w:rPr>
        <w:t>ve Kırklareli'nin Vize İlçesi, b</w:t>
      </w:r>
      <w:r w:rsidR="00E16521" w:rsidRPr="00712168">
        <w:rPr>
          <w:bCs/>
        </w:rPr>
        <w:t>atısında Çorlu ve Kır</w:t>
      </w:r>
      <w:r w:rsidR="0094728B">
        <w:rPr>
          <w:bCs/>
        </w:rPr>
        <w:t>klareli’nin Lüleburgaz İlçesi, doğusunda İstanbul İlinin Çatalca İlçesi, g</w:t>
      </w:r>
      <w:r w:rsidR="00E16521" w:rsidRPr="00712168">
        <w:rPr>
          <w:bCs/>
        </w:rPr>
        <w:t>üneyinde ise Tekirdağ'ın Çorlu ve Çerkezköy İlçeleri bulunur.</w:t>
      </w:r>
    </w:p>
    <w:p w:rsidR="00425F6E" w:rsidRPr="00712168" w:rsidRDefault="00425F6E" w:rsidP="00425F6E">
      <w:pPr>
        <w:pStyle w:val="style9"/>
        <w:spacing w:before="0" w:beforeAutospacing="0" w:after="75" w:afterAutospacing="0"/>
        <w:ind w:right="75" w:firstLine="708"/>
        <w:jc w:val="both"/>
      </w:pPr>
      <w:r w:rsidRPr="00712168">
        <w:rPr>
          <w:bCs/>
        </w:rPr>
        <w:t xml:space="preserve">Saray 41° </w:t>
      </w:r>
      <w:smartTag w:uri="urn:schemas-microsoft-com:office:smarttags" w:element="metricconverter">
        <w:smartTagPr>
          <w:attr w:name="ProductID" w:val="28’"/>
        </w:smartTagPr>
        <w:r w:rsidRPr="00712168">
          <w:rPr>
            <w:bCs/>
          </w:rPr>
          <w:t>28’</w:t>
        </w:r>
      </w:smartTag>
      <w:r w:rsidRPr="00712168">
        <w:rPr>
          <w:bCs/>
        </w:rPr>
        <w:t xml:space="preserve"> enlem ve 27° 44’  boylam içindedir.</w:t>
      </w:r>
      <w:r w:rsidRPr="00712168">
        <w:t xml:space="preserve"> </w:t>
      </w:r>
      <w:r w:rsidRPr="00712168">
        <w:rPr>
          <w:bCs/>
        </w:rPr>
        <w:t xml:space="preserve">İl merkezine Çorlu-Çerkezköy ilçeleri üzerinden </w:t>
      </w:r>
      <w:smartTag w:uri="urn:schemas-microsoft-com:office:smarttags" w:element="metricconverter">
        <w:smartTagPr>
          <w:attr w:name="ProductID" w:val="81 km"/>
        </w:smartTagPr>
        <w:r w:rsidRPr="00712168">
          <w:rPr>
            <w:bCs/>
          </w:rPr>
          <w:t>81 km</w:t>
        </w:r>
      </w:smartTag>
      <w:r w:rsidRPr="00712168">
        <w:rPr>
          <w:bCs/>
        </w:rPr>
        <w:t>, Muratlı ilçesi- Vakıflar kavşağı üzerinden 78 km</w:t>
      </w:r>
      <w:r w:rsidR="00EF3695">
        <w:rPr>
          <w:bCs/>
        </w:rPr>
        <w:t xml:space="preserve"> </w:t>
      </w:r>
      <w:r w:rsidRPr="00712168">
        <w:rPr>
          <w:bCs/>
        </w:rPr>
        <w:t>’dir. </w:t>
      </w:r>
    </w:p>
    <w:p w:rsidR="00E16521" w:rsidRPr="00712168" w:rsidRDefault="0094728B" w:rsidP="00E16521">
      <w:pPr>
        <w:pStyle w:val="style9"/>
        <w:spacing w:before="0" w:beforeAutospacing="0" w:after="75" w:afterAutospacing="0"/>
        <w:ind w:right="75" w:firstLine="708"/>
        <w:jc w:val="both"/>
      </w:pPr>
      <w:r>
        <w:rPr>
          <w:bCs/>
        </w:rPr>
        <w:t>Trakya</w:t>
      </w:r>
      <w:r w:rsidR="00E16521" w:rsidRPr="00712168">
        <w:rPr>
          <w:bCs/>
        </w:rPr>
        <w:t>nın can damarı Ergene Nehri'nin üç önemli kolu Saray'dan doğar. Bunl</w:t>
      </w:r>
      <w:r w:rsidR="00EF3695">
        <w:rPr>
          <w:bCs/>
        </w:rPr>
        <w:t>ardan en önemlisi Ergene Deresi</w:t>
      </w:r>
      <w:r w:rsidR="00E16521" w:rsidRPr="00712168">
        <w:rPr>
          <w:bCs/>
        </w:rPr>
        <w:t>, Tekirdağ-Kırklareli sınırının kesiştiği yer olan Kavacık Köyü hudutlarında Ergene Korusu membağlarından doğmaktadır.</w:t>
      </w:r>
      <w:r w:rsidR="00E16521" w:rsidRPr="00712168">
        <w:t xml:space="preserve"> Diğer iki akarsu Vize suyu ile Galata deresidir.</w:t>
      </w:r>
      <w:r w:rsidR="00EF3695">
        <w:t xml:space="preserve"> </w:t>
      </w:r>
      <w:r w:rsidR="00E16521" w:rsidRPr="00712168">
        <w:t>Vize suyu ilçe dışında Ergene nehrine karışırken, Galata deresi Saray ilçesinin doğusundan geçip Çerkezköy ilçesinde Ergene nehrine ulaşır.</w:t>
      </w:r>
    </w:p>
    <w:p w:rsidR="00E16521" w:rsidRPr="00712168" w:rsidRDefault="00E16521" w:rsidP="00E16521">
      <w:pPr>
        <w:pStyle w:val="style9"/>
        <w:spacing w:after="75"/>
        <w:ind w:right="75" w:firstLine="708"/>
        <w:jc w:val="both"/>
        <w:rPr>
          <w:bCs/>
        </w:rPr>
      </w:pPr>
      <w:r w:rsidRPr="00712168">
        <w:rPr>
          <w:bCs/>
        </w:rPr>
        <w:t>Saray ilçe merkezi coğrafi açıdan ilginç bir noktadır. Düz bir alan üzerine kurulmuş bulunan ilçe topraklarının büyük bölümü Ergene Havzasında yer alır. İlçe Merkezi'nden Karadeniz'e kadar olan kısım dağlık ve ormanlıktır. Arazi kuzeydoğuda Yıldız (Istıranca) dağlarına doğru yükselerek uzanır. İlçenin en yüksek noktası Yıldız dağları üzerinde yer alan Karatepe’dir(480m).</w:t>
      </w:r>
    </w:p>
    <w:p w:rsidR="00E16521" w:rsidRPr="00712168" w:rsidRDefault="0094728B" w:rsidP="00E16521">
      <w:pPr>
        <w:pStyle w:val="NormalWeb"/>
        <w:spacing w:before="0" w:beforeAutospacing="0" w:after="0" w:afterAutospacing="0"/>
        <w:ind w:firstLine="708"/>
        <w:jc w:val="both"/>
      </w:pPr>
      <w:r>
        <w:rPr>
          <w:bCs/>
        </w:rPr>
        <w:t>İlçe merkezi</w:t>
      </w:r>
      <w:r w:rsidR="00E16521" w:rsidRPr="00712168">
        <w:rPr>
          <w:bCs/>
        </w:rPr>
        <w:t>nden güneye ve batıya doğru uzanan kısmı ise düz tarım arazileriyle kaplıdır. Uydu fotoğrafında bu durum daha açık görülmektedir. </w:t>
      </w:r>
      <w:r w:rsidR="00E16521" w:rsidRPr="00712168">
        <w:t>İlçenin sahip olduğu toprakların 329.150 dekarı kullanılan tarım alanları teşkil ederken orman ve fundalık alanlar 255.665 dekardır. Yıldız Dağları (Ist</w:t>
      </w:r>
      <w:r w:rsidR="00E775FB">
        <w:t>ı</w:t>
      </w:r>
      <w:r w:rsidR="00E16521" w:rsidRPr="00712168">
        <w:t>ranca) ormanlıktır. Bu ormanlarda geniş yapraklı ağaçlardan,  meşe ve karaçam hakimdir. “Bahçeköy” bölgenin önemli orman işletmelerinden biridir.</w:t>
      </w:r>
    </w:p>
    <w:p w:rsidR="00E16521" w:rsidRPr="00712168" w:rsidRDefault="0094728B" w:rsidP="002C26A3">
      <w:pPr>
        <w:pStyle w:val="style9"/>
        <w:ind w:right="75" w:firstLine="708"/>
        <w:jc w:val="both"/>
      </w:pPr>
      <w:r>
        <w:t>Trakya</w:t>
      </w:r>
      <w:r w:rsidR="00E16521" w:rsidRPr="00712168">
        <w:t>da tek Karaçam ormanı Saray Kastro yöresinde bulunur. Bu sebeple Kastro yöresindeki 329 hektarlık Karaçam ormanı 18 Nisan 1988 tarihinde doğayı koruma alanı (Milli Park) olarak ayrılmıştır.</w:t>
      </w:r>
    </w:p>
    <w:p w:rsidR="00E16521" w:rsidRPr="00C237EC" w:rsidRDefault="0094728B" w:rsidP="00F34B6C">
      <w:pPr>
        <w:pStyle w:val="GvdeMetni"/>
        <w:ind w:firstLine="708"/>
        <w:rPr>
          <w:rFonts w:ascii="Times New Roman" w:hAnsi="Times New Roman" w:cs="Times New Roman"/>
          <w:sz w:val="24"/>
        </w:rPr>
      </w:pPr>
      <w:r>
        <w:rPr>
          <w:rFonts w:ascii="Times New Roman" w:hAnsi="Times New Roman" w:cs="Times New Roman"/>
          <w:sz w:val="24"/>
        </w:rPr>
        <w:t>Karadeniz</w:t>
      </w:r>
      <w:r w:rsidR="00E16521" w:rsidRPr="00C237EC">
        <w:rPr>
          <w:rFonts w:ascii="Times New Roman" w:hAnsi="Times New Roman" w:cs="Times New Roman"/>
          <w:sz w:val="24"/>
        </w:rPr>
        <w:t xml:space="preserve">de Kastro adıyla bilinen yeni adıyla Çamlıkoy 1450 m’lik sahil şeridi, ince kumsalı, akarsu ve ormanlarıyla </w:t>
      </w:r>
      <w:r w:rsidR="00B616C7" w:rsidRPr="00C237EC">
        <w:rPr>
          <w:rFonts w:ascii="Times New Roman" w:hAnsi="Times New Roman" w:cs="Times New Roman"/>
          <w:sz w:val="24"/>
        </w:rPr>
        <w:t>turizm potansiyeli olan bir yer</w:t>
      </w:r>
      <w:r w:rsidR="00E16521" w:rsidRPr="00C237EC">
        <w:rPr>
          <w:rFonts w:ascii="Times New Roman" w:hAnsi="Times New Roman" w:cs="Times New Roman"/>
          <w:sz w:val="24"/>
        </w:rPr>
        <w:t>dir.</w:t>
      </w:r>
    </w:p>
    <w:p w:rsidR="000A07DF" w:rsidRPr="00C237EC" w:rsidRDefault="000A07DF" w:rsidP="00F34B6C">
      <w:pPr>
        <w:pStyle w:val="GvdeMetni"/>
        <w:ind w:firstLine="708"/>
        <w:rPr>
          <w:rFonts w:ascii="Times New Roman" w:hAnsi="Times New Roman" w:cs="Times New Roman"/>
          <w:sz w:val="24"/>
        </w:rPr>
      </w:pPr>
    </w:p>
    <w:p w:rsidR="000A07DF" w:rsidRPr="00C237EC" w:rsidRDefault="000A07DF" w:rsidP="000A07DF">
      <w:pPr>
        <w:pStyle w:val="GvdeMetni"/>
        <w:rPr>
          <w:rFonts w:ascii="Times New Roman" w:hAnsi="Times New Roman" w:cs="Times New Roman"/>
          <w:sz w:val="24"/>
        </w:rPr>
      </w:pPr>
      <w:r w:rsidRPr="00C237EC">
        <w:rPr>
          <w:rFonts w:ascii="Times New Roman" w:hAnsi="Times New Roman" w:cs="Times New Roman"/>
          <w:sz w:val="24"/>
        </w:rPr>
        <w:tab/>
        <w:t>Laladere orman içi piknik ve mesire alanı da muhteşem doğal güzellikleriyle ilçemizin en önemli değerlerindendir.</w:t>
      </w:r>
    </w:p>
    <w:p w:rsidR="00E16521" w:rsidRPr="00712168" w:rsidRDefault="00E16521" w:rsidP="00E16521">
      <w:pPr>
        <w:pStyle w:val="NormalWeb"/>
        <w:spacing w:before="0" w:beforeAutospacing="0" w:after="0" w:afterAutospacing="0"/>
        <w:jc w:val="both"/>
        <w:rPr>
          <w:b/>
        </w:rPr>
      </w:pPr>
    </w:p>
    <w:p w:rsidR="00E16521" w:rsidRPr="00712168" w:rsidRDefault="00E16521" w:rsidP="00E16521">
      <w:pPr>
        <w:pStyle w:val="NormalWeb"/>
        <w:spacing w:before="0" w:beforeAutospacing="0" w:after="0" w:afterAutospacing="0"/>
        <w:ind w:firstLine="708"/>
        <w:jc w:val="both"/>
      </w:pPr>
      <w:r w:rsidRPr="00712168">
        <w:rPr>
          <w:b/>
        </w:rPr>
        <w:t>İklim:</w:t>
      </w:r>
      <w:r w:rsidRPr="00712168">
        <w:rPr>
          <w:bCs/>
          <w:color w:val="FF5500"/>
        </w:rPr>
        <w:t xml:space="preserve">  </w:t>
      </w:r>
      <w:r w:rsidRPr="00712168">
        <w:t xml:space="preserve">İlçe ve yakın çevresinde karasal iklim hakimdir. Karadeniz ikliminin belirtilerine de sahiptir. Kış ayları soğuk ve yağışlı, yaz ayları ise sıcak ve kurak geçmektedir. Yıllık sıcaklık ortalaması </w:t>
      </w:r>
      <w:smartTag w:uri="urn:schemas-microsoft-com:office:smarttags" w:element="metricconverter">
        <w:smartTagPr>
          <w:attr w:name="ProductID" w:val="13.8 ﾰC"/>
        </w:smartTagPr>
        <w:r w:rsidRPr="00712168">
          <w:t>13.8 °C</w:t>
        </w:r>
      </w:smartTag>
      <w:r w:rsidRPr="00712168">
        <w:t xml:space="preserve"> olup bu değer Temmuz ayı için </w:t>
      </w:r>
      <w:smartTag w:uri="urn:schemas-microsoft-com:office:smarttags" w:element="metricconverter">
        <w:smartTagPr>
          <w:attr w:name="ProductID" w:val="23.3 ﾰC"/>
        </w:smartTagPr>
        <w:r w:rsidRPr="00712168">
          <w:t>23.3 °C</w:t>
        </w:r>
      </w:smartTag>
      <w:r w:rsidRPr="00712168">
        <w:t xml:space="preserve">, Ocak ayı için ise </w:t>
      </w:r>
      <w:smartTag w:uri="urn:schemas-microsoft-com:office:smarttags" w:element="metricconverter">
        <w:smartTagPr>
          <w:attr w:name="ProductID" w:val="4.4 ﾰC"/>
        </w:smartTagPr>
        <w:r w:rsidRPr="00712168">
          <w:t>4.4 °C</w:t>
        </w:r>
      </w:smartTag>
      <w:r w:rsidRPr="00712168">
        <w:t xml:space="preserve"> ‘dir. Yıllık nem ortalaması %76’dir. Kış aylarında yükselen bağıl nem ortalaması yaz aylarında azalmaktadır. Bölgede yağış toplamı kış mevsiminde 200-</w:t>
      </w:r>
      <w:smartTag w:uri="urn:schemas-microsoft-com:office:smarttags" w:element="metricconverter">
        <w:smartTagPr>
          <w:attr w:name="ProductID" w:val="300 mm"/>
        </w:smartTagPr>
        <w:r w:rsidRPr="00712168">
          <w:t>300 mm</w:t>
        </w:r>
      </w:smartTag>
      <w:r w:rsidRPr="00712168">
        <w:t>. , ilkbaharda 100-</w:t>
      </w:r>
      <w:smartTag w:uri="urn:schemas-microsoft-com:office:smarttags" w:element="metricconverter">
        <w:smartTagPr>
          <w:attr w:name="ProductID" w:val="150 mm"/>
        </w:smartTagPr>
        <w:r w:rsidRPr="00712168">
          <w:t>150 mm</w:t>
        </w:r>
      </w:smartTag>
      <w:r w:rsidRPr="00712168">
        <w:t>. , yazın 50-</w:t>
      </w:r>
      <w:smartTag w:uri="urn:schemas-microsoft-com:office:smarttags" w:element="metricconverter">
        <w:smartTagPr>
          <w:attr w:name="ProductID" w:val="100 mm"/>
        </w:smartTagPr>
        <w:r w:rsidRPr="00712168">
          <w:t>100 mm</w:t>
        </w:r>
      </w:smartTag>
      <w:r w:rsidR="00B616C7">
        <w:t>. a</w:t>
      </w:r>
      <w:r w:rsidRPr="00712168">
        <w:t>rasında değişmektedir. Yıllık yağış ortalaması 678.2 mm’dir.</w:t>
      </w:r>
    </w:p>
    <w:p w:rsidR="00E16521" w:rsidRPr="00712168" w:rsidRDefault="00E16521" w:rsidP="00E16521">
      <w:pPr>
        <w:pStyle w:val="GvdeMetni"/>
        <w:rPr>
          <w:b/>
          <w:bCs/>
        </w:rPr>
      </w:pPr>
    </w:p>
    <w:p w:rsidR="00E16521" w:rsidRPr="00712168" w:rsidRDefault="00E16521" w:rsidP="00EA57C3">
      <w:pPr>
        <w:pStyle w:val="GvdeMetni"/>
        <w:rPr>
          <w:b/>
          <w:bCs/>
        </w:rPr>
      </w:pPr>
      <w:r w:rsidRPr="00712168">
        <w:rPr>
          <w:b/>
          <w:bCs/>
        </w:rPr>
        <w:t>B - NÜFUS DURUMU</w:t>
      </w:r>
      <w:r w:rsidRPr="00712168">
        <w:rPr>
          <w:b/>
          <w:bCs/>
        </w:rPr>
        <w:tab/>
        <w:t>:</w:t>
      </w:r>
    </w:p>
    <w:p w:rsidR="00E16521" w:rsidRPr="00712168" w:rsidRDefault="00E16521" w:rsidP="00E16521">
      <w:pPr>
        <w:pStyle w:val="GvdeMetni"/>
        <w:ind w:firstLine="708"/>
        <w:rPr>
          <w:b/>
          <w:bCs/>
        </w:rPr>
      </w:pP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 xml:space="preserve">İlçemizde ilk nüfus </w:t>
      </w:r>
      <w:r w:rsidR="006256E8">
        <w:rPr>
          <w:rFonts w:ascii="Times New Roman" w:hAnsi="Times New Roman" w:cs="Times New Roman"/>
          <w:sz w:val="24"/>
        </w:rPr>
        <w:t>sayımı 1927 de yapılmıştır. 2008</w:t>
      </w:r>
      <w:r w:rsidRPr="003C78E0">
        <w:rPr>
          <w:rFonts w:ascii="Times New Roman" w:hAnsi="Times New Roman" w:cs="Times New Roman"/>
          <w:sz w:val="24"/>
        </w:rPr>
        <w:t xml:space="preserve"> yılında yapılan nüfus sayımı ile 200</w:t>
      </w:r>
      <w:r w:rsidR="00723EDB">
        <w:rPr>
          <w:rFonts w:ascii="Times New Roman" w:hAnsi="Times New Roman" w:cs="Times New Roman"/>
          <w:sz w:val="24"/>
        </w:rPr>
        <w:t xml:space="preserve">0 </w:t>
      </w:r>
      <w:r w:rsidR="00751005">
        <w:rPr>
          <w:rFonts w:ascii="Times New Roman" w:hAnsi="Times New Roman" w:cs="Times New Roman"/>
          <w:sz w:val="24"/>
        </w:rPr>
        <w:t xml:space="preserve">yılı </w:t>
      </w:r>
      <w:r w:rsidR="00723EDB">
        <w:rPr>
          <w:rFonts w:ascii="Times New Roman" w:hAnsi="Times New Roman" w:cs="Times New Roman"/>
          <w:sz w:val="24"/>
        </w:rPr>
        <w:t xml:space="preserve">nüfus </w:t>
      </w:r>
      <w:r w:rsidR="00751005">
        <w:rPr>
          <w:rFonts w:ascii="Times New Roman" w:hAnsi="Times New Roman" w:cs="Times New Roman"/>
          <w:sz w:val="24"/>
        </w:rPr>
        <w:t>sayımı</w:t>
      </w:r>
      <w:r w:rsidR="00723EDB">
        <w:rPr>
          <w:rFonts w:ascii="Times New Roman" w:hAnsi="Times New Roman" w:cs="Times New Roman"/>
          <w:sz w:val="24"/>
        </w:rPr>
        <w:t xml:space="preserve"> kıyaslandığında</w:t>
      </w:r>
      <w:r w:rsidRPr="003C78E0">
        <w:rPr>
          <w:rFonts w:ascii="Times New Roman" w:hAnsi="Times New Roman" w:cs="Times New Roman"/>
          <w:sz w:val="24"/>
        </w:rPr>
        <w:t xml:space="preserve"> yıllık </w:t>
      </w:r>
      <w:r w:rsidR="00F140AC">
        <w:rPr>
          <w:rFonts w:ascii="Times New Roman" w:hAnsi="Times New Roman" w:cs="Times New Roman"/>
          <w:sz w:val="24"/>
        </w:rPr>
        <w:t xml:space="preserve">nüfus artış </w:t>
      </w:r>
      <w:r w:rsidR="00554AFC">
        <w:rPr>
          <w:rFonts w:ascii="Times New Roman" w:hAnsi="Times New Roman" w:cs="Times New Roman"/>
          <w:sz w:val="24"/>
        </w:rPr>
        <w:t>hızı % 3.6</w:t>
      </w:r>
      <w:r w:rsidRPr="003C78E0">
        <w:rPr>
          <w:rFonts w:ascii="Times New Roman" w:hAnsi="Times New Roman" w:cs="Times New Roman"/>
          <w:sz w:val="24"/>
        </w:rPr>
        <w:t xml:space="preserve">, </w:t>
      </w:r>
      <w:r w:rsidR="009E6244">
        <w:rPr>
          <w:rFonts w:ascii="Times New Roman" w:hAnsi="Times New Roman" w:cs="Times New Roman"/>
          <w:sz w:val="24"/>
        </w:rPr>
        <w:t>son yıllarda</w:t>
      </w:r>
      <w:r w:rsidR="00554AFC">
        <w:rPr>
          <w:rFonts w:ascii="Times New Roman" w:hAnsi="Times New Roman" w:cs="Times New Roman"/>
          <w:sz w:val="24"/>
        </w:rPr>
        <w:t>ki</w:t>
      </w:r>
      <w:r w:rsidR="004C6694">
        <w:rPr>
          <w:rFonts w:ascii="Times New Roman" w:hAnsi="Times New Roman" w:cs="Times New Roman"/>
          <w:sz w:val="24"/>
        </w:rPr>
        <w:t xml:space="preserve"> (2008 sonrası) </w:t>
      </w:r>
      <w:r w:rsidR="009E6244">
        <w:rPr>
          <w:rFonts w:ascii="Times New Roman" w:hAnsi="Times New Roman" w:cs="Times New Roman"/>
          <w:sz w:val="24"/>
        </w:rPr>
        <w:t xml:space="preserve"> yıllık nüfus artış hızı ortalama % 1,02 </w:t>
      </w:r>
      <w:r w:rsidR="00F140AC">
        <w:rPr>
          <w:rFonts w:ascii="Times New Roman" w:hAnsi="Times New Roman" w:cs="Times New Roman"/>
          <w:sz w:val="24"/>
        </w:rPr>
        <w:t>olup yıllık nüfus artışımız düşme eğiliminde</w:t>
      </w:r>
      <w:r w:rsidR="009E6244">
        <w:rPr>
          <w:rFonts w:ascii="Times New Roman" w:hAnsi="Times New Roman" w:cs="Times New Roman"/>
          <w:sz w:val="24"/>
        </w:rPr>
        <w:t>dir.</w:t>
      </w:r>
    </w:p>
    <w:p w:rsidR="00E16521" w:rsidRPr="00712168" w:rsidRDefault="00E16521" w:rsidP="00E16521">
      <w:pPr>
        <w:pStyle w:val="GvdeMetni"/>
        <w:jc w:val="left"/>
      </w:pPr>
    </w:p>
    <w:p w:rsidR="00E16521" w:rsidRPr="00B87599" w:rsidRDefault="00E16521" w:rsidP="00E16521">
      <w:pPr>
        <w:pStyle w:val="GvdeMetni"/>
        <w:jc w:val="left"/>
        <w:rPr>
          <w:rFonts w:ascii="Times New Roman" w:hAnsi="Times New Roman" w:cs="Times New Roman"/>
          <w:b/>
          <w:sz w:val="24"/>
        </w:rPr>
      </w:pPr>
      <w:r w:rsidRPr="00B87599">
        <w:rPr>
          <w:rFonts w:ascii="Times New Roman" w:hAnsi="Times New Roman" w:cs="Times New Roman"/>
          <w:b/>
          <w:sz w:val="24"/>
        </w:rPr>
        <w:t>TABLO-I</w:t>
      </w:r>
    </w:p>
    <w:p w:rsidR="00E16521" w:rsidRPr="00B87599" w:rsidRDefault="00E16521" w:rsidP="00E16521">
      <w:pPr>
        <w:pStyle w:val="GvdeMetni"/>
        <w:jc w:val="left"/>
        <w:rPr>
          <w:rFonts w:ascii="Times New Roman" w:hAnsi="Times New Roman" w:cs="Times New Roman"/>
          <w:sz w:val="24"/>
        </w:rPr>
      </w:pPr>
    </w:p>
    <w:p w:rsidR="00E16521" w:rsidRPr="00B87599" w:rsidRDefault="00E16521" w:rsidP="00E16521">
      <w:pPr>
        <w:pStyle w:val="GvdeMetni"/>
        <w:jc w:val="left"/>
        <w:rPr>
          <w:rFonts w:ascii="Times New Roman" w:hAnsi="Times New Roman" w:cs="Times New Roman"/>
          <w:sz w:val="24"/>
        </w:rPr>
      </w:pPr>
      <w:r w:rsidRPr="00B87599">
        <w:rPr>
          <w:rFonts w:ascii="Times New Roman" w:hAnsi="Times New Roman" w:cs="Times New Roman"/>
          <w:sz w:val="24"/>
          <w:u w:val="single"/>
        </w:rPr>
        <w:t>SAYIM YILI</w:t>
      </w:r>
      <w:r w:rsidRPr="00B87599">
        <w:rPr>
          <w:rFonts w:ascii="Times New Roman" w:hAnsi="Times New Roman" w:cs="Times New Roman"/>
          <w:sz w:val="24"/>
        </w:rPr>
        <w:t xml:space="preserve"> </w:t>
      </w:r>
      <w:r w:rsidRPr="00B87599">
        <w:rPr>
          <w:rFonts w:ascii="Times New Roman" w:hAnsi="Times New Roman" w:cs="Times New Roman"/>
          <w:sz w:val="24"/>
        </w:rPr>
        <w:tab/>
      </w:r>
      <w:r w:rsidRPr="00B87599">
        <w:rPr>
          <w:rFonts w:ascii="Times New Roman" w:hAnsi="Times New Roman" w:cs="Times New Roman"/>
          <w:sz w:val="24"/>
        </w:rPr>
        <w:tab/>
      </w:r>
      <w:r w:rsidRPr="00B87599">
        <w:rPr>
          <w:rFonts w:ascii="Times New Roman" w:hAnsi="Times New Roman" w:cs="Times New Roman"/>
          <w:sz w:val="24"/>
          <w:u w:val="single"/>
        </w:rPr>
        <w:t>İLÇE GENELİ</w:t>
      </w:r>
      <w:r w:rsidRPr="00B87599">
        <w:rPr>
          <w:rFonts w:ascii="Times New Roman" w:hAnsi="Times New Roman" w:cs="Times New Roman"/>
          <w:sz w:val="24"/>
        </w:rPr>
        <w:tab/>
      </w:r>
    </w:p>
    <w:p w:rsidR="00E16521" w:rsidRPr="00B87599" w:rsidRDefault="00E16521" w:rsidP="00E16521">
      <w:pPr>
        <w:pStyle w:val="GvdeMetni"/>
        <w:jc w:val="left"/>
        <w:rPr>
          <w:rFonts w:ascii="Times New Roman" w:hAnsi="Times New Roman" w:cs="Times New Roman"/>
          <w:sz w:val="24"/>
        </w:rPr>
      </w:pPr>
      <w:r w:rsidRPr="00B87599">
        <w:rPr>
          <w:rFonts w:ascii="Times New Roman" w:hAnsi="Times New Roman" w:cs="Times New Roman"/>
          <w:sz w:val="24"/>
        </w:rPr>
        <w:t>1985</w:t>
      </w:r>
      <w:r w:rsidRPr="00B87599">
        <w:rPr>
          <w:rFonts w:ascii="Times New Roman" w:hAnsi="Times New Roman" w:cs="Times New Roman"/>
          <w:sz w:val="24"/>
        </w:rPr>
        <w:tab/>
      </w:r>
      <w:r w:rsidRPr="00B87599">
        <w:rPr>
          <w:rFonts w:ascii="Times New Roman" w:hAnsi="Times New Roman" w:cs="Times New Roman"/>
          <w:sz w:val="24"/>
        </w:rPr>
        <w:tab/>
      </w:r>
      <w:r w:rsidRPr="00B87599">
        <w:rPr>
          <w:rFonts w:ascii="Times New Roman" w:hAnsi="Times New Roman" w:cs="Times New Roman"/>
          <w:sz w:val="24"/>
        </w:rPr>
        <w:tab/>
      </w:r>
      <w:r w:rsidR="00B616C7" w:rsidRPr="00B87599">
        <w:rPr>
          <w:rFonts w:ascii="Times New Roman" w:hAnsi="Times New Roman" w:cs="Times New Roman"/>
          <w:bCs/>
          <w:sz w:val="24"/>
        </w:rPr>
        <w:t>29.</w:t>
      </w:r>
      <w:r w:rsidRPr="00B87599">
        <w:rPr>
          <w:rFonts w:ascii="Times New Roman" w:hAnsi="Times New Roman" w:cs="Times New Roman"/>
          <w:bCs/>
          <w:sz w:val="24"/>
        </w:rPr>
        <w:t>609</w:t>
      </w:r>
      <w:r w:rsidRPr="00B87599">
        <w:rPr>
          <w:rFonts w:ascii="Times New Roman" w:hAnsi="Times New Roman" w:cs="Times New Roman"/>
          <w:sz w:val="24"/>
        </w:rPr>
        <w:tab/>
      </w:r>
      <w:r w:rsidRPr="00B87599">
        <w:rPr>
          <w:rFonts w:ascii="Times New Roman" w:hAnsi="Times New Roman" w:cs="Times New Roman"/>
          <w:sz w:val="24"/>
        </w:rPr>
        <w:tab/>
        <w:t xml:space="preserve">      </w:t>
      </w:r>
      <w:r w:rsidRPr="00B87599">
        <w:rPr>
          <w:rFonts w:ascii="Times New Roman" w:hAnsi="Times New Roman" w:cs="Times New Roman"/>
          <w:sz w:val="24"/>
        </w:rPr>
        <w:tab/>
      </w:r>
    </w:p>
    <w:p w:rsidR="00E16521" w:rsidRPr="00B87599" w:rsidRDefault="00E16521" w:rsidP="00E16521">
      <w:pPr>
        <w:pStyle w:val="GvdeMetni"/>
        <w:jc w:val="left"/>
        <w:rPr>
          <w:rFonts w:ascii="Times New Roman" w:hAnsi="Times New Roman" w:cs="Times New Roman"/>
          <w:sz w:val="24"/>
        </w:rPr>
      </w:pPr>
      <w:r w:rsidRPr="00B87599">
        <w:rPr>
          <w:rFonts w:ascii="Times New Roman" w:hAnsi="Times New Roman" w:cs="Times New Roman"/>
          <w:sz w:val="24"/>
        </w:rPr>
        <w:t>1990</w:t>
      </w:r>
      <w:r w:rsidRPr="00B87599">
        <w:rPr>
          <w:rFonts w:ascii="Times New Roman" w:hAnsi="Times New Roman" w:cs="Times New Roman"/>
          <w:sz w:val="24"/>
        </w:rPr>
        <w:tab/>
      </w:r>
      <w:r w:rsidRPr="00B87599">
        <w:rPr>
          <w:rFonts w:ascii="Times New Roman" w:hAnsi="Times New Roman" w:cs="Times New Roman"/>
          <w:sz w:val="24"/>
        </w:rPr>
        <w:tab/>
      </w:r>
      <w:r w:rsidRPr="00B87599">
        <w:rPr>
          <w:rFonts w:ascii="Times New Roman" w:hAnsi="Times New Roman" w:cs="Times New Roman"/>
          <w:sz w:val="24"/>
        </w:rPr>
        <w:tab/>
      </w:r>
      <w:r w:rsidR="0092757C" w:rsidRPr="00B87599">
        <w:rPr>
          <w:rFonts w:ascii="Times New Roman" w:hAnsi="Times New Roman" w:cs="Times New Roman"/>
          <w:bCs/>
          <w:sz w:val="24"/>
        </w:rPr>
        <w:t>33.705</w:t>
      </w:r>
      <w:r w:rsidR="0092757C" w:rsidRPr="00B87599">
        <w:rPr>
          <w:rFonts w:ascii="Times New Roman" w:hAnsi="Times New Roman" w:cs="Times New Roman"/>
          <w:bCs/>
          <w:sz w:val="24"/>
        </w:rPr>
        <w:tab/>
      </w:r>
      <w:r w:rsidR="0092757C" w:rsidRPr="00B87599">
        <w:rPr>
          <w:rFonts w:ascii="Times New Roman" w:hAnsi="Times New Roman" w:cs="Times New Roman"/>
          <w:bCs/>
          <w:sz w:val="24"/>
        </w:rPr>
        <w:tab/>
      </w:r>
      <w:r w:rsidR="0092757C" w:rsidRPr="00B87599">
        <w:rPr>
          <w:rFonts w:ascii="Times New Roman" w:hAnsi="Times New Roman" w:cs="Times New Roman"/>
          <w:bCs/>
          <w:sz w:val="24"/>
        </w:rPr>
        <w:tab/>
      </w:r>
    </w:p>
    <w:p w:rsidR="00E16521" w:rsidRPr="00B87599" w:rsidRDefault="00E16521" w:rsidP="00E16521">
      <w:pPr>
        <w:pStyle w:val="GvdeMetni"/>
        <w:jc w:val="left"/>
        <w:rPr>
          <w:rFonts w:ascii="Times New Roman" w:hAnsi="Times New Roman" w:cs="Times New Roman"/>
          <w:sz w:val="24"/>
        </w:rPr>
      </w:pPr>
      <w:r w:rsidRPr="00B87599">
        <w:rPr>
          <w:rFonts w:ascii="Times New Roman" w:hAnsi="Times New Roman" w:cs="Times New Roman"/>
          <w:sz w:val="24"/>
        </w:rPr>
        <w:t>1997</w:t>
      </w:r>
      <w:r w:rsidRPr="00B87599">
        <w:rPr>
          <w:rFonts w:ascii="Times New Roman" w:hAnsi="Times New Roman" w:cs="Times New Roman"/>
          <w:sz w:val="24"/>
        </w:rPr>
        <w:tab/>
      </w:r>
      <w:r w:rsidRPr="00B87599">
        <w:rPr>
          <w:rFonts w:ascii="Times New Roman" w:hAnsi="Times New Roman" w:cs="Times New Roman"/>
          <w:sz w:val="24"/>
        </w:rPr>
        <w:tab/>
      </w:r>
      <w:r w:rsidRPr="00B87599">
        <w:rPr>
          <w:rFonts w:ascii="Times New Roman" w:hAnsi="Times New Roman" w:cs="Times New Roman"/>
          <w:sz w:val="24"/>
        </w:rPr>
        <w:tab/>
      </w:r>
      <w:r w:rsidR="00B616C7" w:rsidRPr="00B87599">
        <w:rPr>
          <w:rStyle w:val="Gl"/>
          <w:rFonts w:ascii="Times New Roman" w:hAnsi="Times New Roman" w:cs="Times New Roman"/>
          <w:b w:val="0"/>
          <w:sz w:val="24"/>
        </w:rPr>
        <w:t>37.</w:t>
      </w:r>
      <w:r w:rsidRPr="00B87599">
        <w:rPr>
          <w:rStyle w:val="Gl"/>
          <w:rFonts w:ascii="Times New Roman" w:hAnsi="Times New Roman" w:cs="Times New Roman"/>
          <w:b w:val="0"/>
          <w:sz w:val="24"/>
        </w:rPr>
        <w:t>267</w:t>
      </w:r>
      <w:r w:rsidRPr="00B87599">
        <w:rPr>
          <w:rStyle w:val="Gl"/>
          <w:rFonts w:ascii="Times New Roman" w:hAnsi="Times New Roman" w:cs="Times New Roman"/>
          <w:b w:val="0"/>
          <w:sz w:val="24"/>
        </w:rPr>
        <w:tab/>
      </w:r>
      <w:r w:rsidRPr="00B87599">
        <w:rPr>
          <w:rStyle w:val="Gl"/>
          <w:rFonts w:ascii="Times New Roman" w:hAnsi="Times New Roman" w:cs="Times New Roman"/>
          <w:b w:val="0"/>
          <w:sz w:val="24"/>
        </w:rPr>
        <w:tab/>
      </w:r>
      <w:r w:rsidRPr="00B87599">
        <w:rPr>
          <w:rStyle w:val="Gl"/>
          <w:rFonts w:ascii="Times New Roman" w:hAnsi="Times New Roman" w:cs="Times New Roman"/>
          <w:b w:val="0"/>
          <w:sz w:val="24"/>
        </w:rPr>
        <w:tab/>
      </w:r>
    </w:p>
    <w:p w:rsidR="00E16521" w:rsidRPr="00B87599" w:rsidRDefault="00E16521" w:rsidP="00E16521">
      <w:pPr>
        <w:pStyle w:val="GvdeMetni"/>
        <w:jc w:val="left"/>
        <w:rPr>
          <w:rFonts w:ascii="Times New Roman" w:hAnsi="Times New Roman" w:cs="Times New Roman"/>
          <w:bCs/>
          <w:sz w:val="24"/>
        </w:rPr>
      </w:pPr>
      <w:r w:rsidRPr="00B87599">
        <w:rPr>
          <w:rFonts w:ascii="Times New Roman" w:hAnsi="Times New Roman" w:cs="Times New Roman"/>
          <w:sz w:val="24"/>
        </w:rPr>
        <w:t>2000</w:t>
      </w:r>
      <w:r w:rsidRPr="00B87599">
        <w:rPr>
          <w:rFonts w:ascii="Times New Roman" w:hAnsi="Times New Roman" w:cs="Times New Roman"/>
          <w:sz w:val="24"/>
        </w:rPr>
        <w:tab/>
      </w:r>
      <w:r w:rsidRPr="00B87599">
        <w:rPr>
          <w:rFonts w:ascii="Times New Roman" w:hAnsi="Times New Roman" w:cs="Times New Roman"/>
          <w:sz w:val="24"/>
        </w:rPr>
        <w:tab/>
      </w:r>
      <w:r w:rsidRPr="00B87599">
        <w:rPr>
          <w:rFonts w:ascii="Times New Roman" w:hAnsi="Times New Roman" w:cs="Times New Roman"/>
          <w:sz w:val="24"/>
        </w:rPr>
        <w:tab/>
      </w:r>
      <w:r w:rsidR="00B616C7" w:rsidRPr="00B87599">
        <w:rPr>
          <w:rStyle w:val="Gl"/>
          <w:rFonts w:ascii="Times New Roman" w:hAnsi="Times New Roman" w:cs="Times New Roman"/>
          <w:b w:val="0"/>
          <w:sz w:val="24"/>
        </w:rPr>
        <w:t>41.</w:t>
      </w:r>
      <w:r w:rsidRPr="00B87599">
        <w:rPr>
          <w:rStyle w:val="Gl"/>
          <w:rFonts w:ascii="Times New Roman" w:hAnsi="Times New Roman" w:cs="Times New Roman"/>
          <w:b w:val="0"/>
          <w:sz w:val="24"/>
        </w:rPr>
        <w:t>217</w:t>
      </w:r>
      <w:r w:rsidRPr="00B87599">
        <w:rPr>
          <w:rStyle w:val="Gl"/>
          <w:rFonts w:ascii="Times New Roman" w:hAnsi="Times New Roman" w:cs="Times New Roman"/>
          <w:b w:val="0"/>
          <w:sz w:val="24"/>
        </w:rPr>
        <w:tab/>
      </w:r>
      <w:r w:rsidRPr="00B87599">
        <w:rPr>
          <w:rStyle w:val="Gl"/>
          <w:rFonts w:ascii="Times New Roman" w:hAnsi="Times New Roman" w:cs="Times New Roman"/>
          <w:sz w:val="24"/>
        </w:rPr>
        <w:tab/>
      </w:r>
      <w:r w:rsidRPr="00B87599">
        <w:rPr>
          <w:rStyle w:val="Gl"/>
          <w:rFonts w:ascii="Times New Roman" w:hAnsi="Times New Roman" w:cs="Times New Roman"/>
          <w:sz w:val="24"/>
        </w:rPr>
        <w:tab/>
      </w:r>
    </w:p>
    <w:p w:rsidR="00E16521" w:rsidRPr="00B87599" w:rsidRDefault="00E16521" w:rsidP="00E16521">
      <w:pPr>
        <w:pStyle w:val="GvdeMetni"/>
        <w:jc w:val="left"/>
        <w:rPr>
          <w:rFonts w:ascii="Times New Roman" w:hAnsi="Times New Roman" w:cs="Times New Roman"/>
          <w:bCs/>
          <w:sz w:val="24"/>
        </w:rPr>
      </w:pPr>
      <w:r w:rsidRPr="00B87599">
        <w:rPr>
          <w:rFonts w:ascii="Times New Roman" w:hAnsi="Times New Roman" w:cs="Times New Roman"/>
          <w:bCs/>
          <w:sz w:val="24"/>
        </w:rPr>
        <w:t>2008                           45</w:t>
      </w:r>
      <w:r w:rsidR="00B616C7" w:rsidRPr="00B87599">
        <w:rPr>
          <w:rFonts w:ascii="Times New Roman" w:hAnsi="Times New Roman" w:cs="Times New Roman"/>
          <w:bCs/>
          <w:sz w:val="24"/>
        </w:rPr>
        <w:t>.</w:t>
      </w:r>
      <w:r w:rsidR="0092757C" w:rsidRPr="00B87599">
        <w:rPr>
          <w:rFonts w:ascii="Times New Roman" w:hAnsi="Times New Roman" w:cs="Times New Roman"/>
          <w:bCs/>
          <w:sz w:val="24"/>
        </w:rPr>
        <w:t>639</w:t>
      </w:r>
      <w:r w:rsidR="0092757C" w:rsidRPr="00B87599">
        <w:rPr>
          <w:rFonts w:ascii="Times New Roman" w:hAnsi="Times New Roman" w:cs="Times New Roman"/>
          <w:bCs/>
          <w:sz w:val="24"/>
        </w:rPr>
        <w:tab/>
      </w:r>
      <w:r w:rsidR="0092757C" w:rsidRPr="00B87599">
        <w:rPr>
          <w:rFonts w:ascii="Times New Roman" w:hAnsi="Times New Roman" w:cs="Times New Roman"/>
          <w:bCs/>
          <w:sz w:val="24"/>
        </w:rPr>
        <w:tab/>
      </w:r>
      <w:r w:rsidR="0092757C" w:rsidRPr="00B87599">
        <w:rPr>
          <w:rFonts w:ascii="Times New Roman" w:hAnsi="Times New Roman" w:cs="Times New Roman"/>
          <w:bCs/>
          <w:sz w:val="24"/>
        </w:rPr>
        <w:tab/>
      </w:r>
    </w:p>
    <w:p w:rsidR="00203B6B" w:rsidRPr="00B87599" w:rsidRDefault="00F0637D" w:rsidP="00F0637D">
      <w:pPr>
        <w:pStyle w:val="GvdeMetni"/>
        <w:jc w:val="left"/>
        <w:rPr>
          <w:rFonts w:ascii="Times New Roman" w:hAnsi="Times New Roman" w:cs="Times New Roman"/>
          <w:bCs/>
          <w:sz w:val="24"/>
        </w:rPr>
      </w:pPr>
      <w:r w:rsidRPr="00B87599">
        <w:rPr>
          <w:rFonts w:ascii="Times New Roman" w:hAnsi="Times New Roman" w:cs="Times New Roman"/>
          <w:bCs/>
          <w:sz w:val="24"/>
        </w:rPr>
        <w:t>2011                           46.7</w:t>
      </w:r>
      <w:r w:rsidR="0092757C" w:rsidRPr="00B87599">
        <w:rPr>
          <w:rFonts w:ascii="Times New Roman" w:hAnsi="Times New Roman" w:cs="Times New Roman"/>
          <w:bCs/>
          <w:sz w:val="24"/>
        </w:rPr>
        <w:t xml:space="preserve">39   </w:t>
      </w:r>
    </w:p>
    <w:p w:rsidR="00F0637D" w:rsidRPr="00B87599" w:rsidRDefault="00203B6B" w:rsidP="00F0637D">
      <w:pPr>
        <w:pStyle w:val="GvdeMetni"/>
        <w:jc w:val="left"/>
        <w:rPr>
          <w:rFonts w:ascii="Times New Roman" w:hAnsi="Times New Roman" w:cs="Times New Roman"/>
          <w:bCs/>
          <w:sz w:val="24"/>
        </w:rPr>
      </w:pPr>
      <w:r w:rsidRPr="00B87599">
        <w:rPr>
          <w:rFonts w:ascii="Times New Roman" w:hAnsi="Times New Roman" w:cs="Times New Roman"/>
          <w:bCs/>
          <w:sz w:val="24"/>
        </w:rPr>
        <w:t xml:space="preserve">2012 </w:t>
      </w:r>
      <w:r w:rsidR="0092757C" w:rsidRPr="00B87599">
        <w:rPr>
          <w:rFonts w:ascii="Times New Roman" w:hAnsi="Times New Roman" w:cs="Times New Roman"/>
          <w:bCs/>
          <w:sz w:val="24"/>
        </w:rPr>
        <w:t xml:space="preserve">                     </w:t>
      </w:r>
      <w:r w:rsidR="00D818C6" w:rsidRPr="00B87599">
        <w:rPr>
          <w:rFonts w:ascii="Times New Roman" w:hAnsi="Times New Roman" w:cs="Times New Roman"/>
          <w:bCs/>
          <w:sz w:val="24"/>
        </w:rPr>
        <w:t xml:space="preserve">     46.999</w:t>
      </w:r>
    </w:p>
    <w:p w:rsidR="009E6244" w:rsidRPr="00B87599" w:rsidRDefault="00E12D4A" w:rsidP="00F0637D">
      <w:pPr>
        <w:pStyle w:val="GvdeMetni"/>
        <w:jc w:val="left"/>
        <w:rPr>
          <w:rFonts w:ascii="Times New Roman" w:hAnsi="Times New Roman" w:cs="Times New Roman"/>
          <w:bCs/>
          <w:sz w:val="24"/>
        </w:rPr>
      </w:pPr>
      <w:r w:rsidRPr="00B87599">
        <w:rPr>
          <w:rFonts w:ascii="Times New Roman" w:hAnsi="Times New Roman" w:cs="Times New Roman"/>
          <w:bCs/>
          <w:sz w:val="24"/>
        </w:rPr>
        <w:t>2013                           47.17</w:t>
      </w:r>
      <w:r w:rsidR="0092757C" w:rsidRPr="00B87599">
        <w:rPr>
          <w:rFonts w:ascii="Times New Roman" w:hAnsi="Times New Roman" w:cs="Times New Roman"/>
          <w:bCs/>
          <w:sz w:val="24"/>
        </w:rPr>
        <w:t xml:space="preserve">1    </w:t>
      </w:r>
    </w:p>
    <w:p w:rsidR="007F08A2" w:rsidRDefault="009E6244" w:rsidP="00F0637D">
      <w:pPr>
        <w:pStyle w:val="GvdeMetni"/>
        <w:jc w:val="left"/>
        <w:rPr>
          <w:bCs/>
        </w:rPr>
      </w:pPr>
      <w:r w:rsidRPr="00B87599">
        <w:rPr>
          <w:rFonts w:ascii="Times New Roman" w:hAnsi="Times New Roman" w:cs="Times New Roman"/>
          <w:bCs/>
          <w:sz w:val="24"/>
        </w:rPr>
        <w:t>2014                           47.522</w:t>
      </w:r>
      <w:r w:rsidR="0092757C">
        <w:rPr>
          <w:bCs/>
        </w:rPr>
        <w:t xml:space="preserve">  </w:t>
      </w:r>
    </w:p>
    <w:p w:rsidR="00E12D4A" w:rsidRPr="007F08A2" w:rsidRDefault="007F08A2" w:rsidP="00F0637D">
      <w:pPr>
        <w:pStyle w:val="GvdeMetni"/>
        <w:jc w:val="left"/>
        <w:rPr>
          <w:rFonts w:ascii="Times New Roman" w:hAnsi="Times New Roman" w:cs="Times New Roman"/>
          <w:sz w:val="24"/>
        </w:rPr>
      </w:pPr>
      <w:r w:rsidRPr="007F08A2">
        <w:rPr>
          <w:rFonts w:ascii="Times New Roman" w:hAnsi="Times New Roman" w:cs="Times New Roman"/>
          <w:bCs/>
          <w:sz w:val="24"/>
        </w:rPr>
        <w:t xml:space="preserve">2015                        </w:t>
      </w:r>
      <w:r>
        <w:rPr>
          <w:rFonts w:ascii="Times New Roman" w:hAnsi="Times New Roman" w:cs="Times New Roman"/>
          <w:bCs/>
          <w:sz w:val="24"/>
        </w:rPr>
        <w:t xml:space="preserve"> </w:t>
      </w:r>
      <w:r w:rsidRPr="007F08A2">
        <w:rPr>
          <w:rFonts w:ascii="Times New Roman" w:hAnsi="Times New Roman" w:cs="Times New Roman"/>
          <w:bCs/>
          <w:sz w:val="24"/>
        </w:rPr>
        <w:t xml:space="preserve">  48.272</w:t>
      </w:r>
      <w:r w:rsidR="0092757C" w:rsidRPr="007F08A2">
        <w:rPr>
          <w:rFonts w:ascii="Times New Roman" w:hAnsi="Times New Roman" w:cs="Times New Roman"/>
          <w:bCs/>
          <w:sz w:val="24"/>
        </w:rPr>
        <w:t xml:space="preserve">                  </w:t>
      </w:r>
      <w:r w:rsidR="00E12D4A" w:rsidRPr="007F08A2">
        <w:rPr>
          <w:rFonts w:ascii="Times New Roman" w:hAnsi="Times New Roman" w:cs="Times New Roman"/>
          <w:bCs/>
          <w:sz w:val="24"/>
        </w:rPr>
        <w:t xml:space="preserve"> </w:t>
      </w:r>
    </w:p>
    <w:p w:rsidR="00E16521" w:rsidRPr="003C78E0" w:rsidRDefault="00E16521" w:rsidP="00E16521">
      <w:pPr>
        <w:pStyle w:val="GvdeMetni"/>
        <w:rPr>
          <w:rFonts w:ascii="Times New Roman" w:hAnsi="Times New Roman" w:cs="Times New Roman"/>
          <w:sz w:val="24"/>
        </w:rPr>
      </w:pPr>
    </w:p>
    <w:p w:rsidR="00E16521" w:rsidRPr="003C78E0" w:rsidRDefault="007F08A2" w:rsidP="003C78E0">
      <w:pPr>
        <w:pStyle w:val="GvdeMetni"/>
        <w:ind w:firstLine="708"/>
        <w:rPr>
          <w:rFonts w:ascii="Times New Roman" w:hAnsi="Times New Roman" w:cs="Times New Roman"/>
          <w:sz w:val="24"/>
        </w:rPr>
      </w:pPr>
      <w:r>
        <w:rPr>
          <w:rFonts w:ascii="Times New Roman" w:hAnsi="Times New Roman" w:cs="Times New Roman"/>
          <w:sz w:val="24"/>
        </w:rPr>
        <w:t>2015</w:t>
      </w:r>
      <w:r w:rsidR="00E16521" w:rsidRPr="003C78E0">
        <w:rPr>
          <w:rFonts w:ascii="Times New Roman" w:hAnsi="Times New Roman" w:cs="Times New Roman"/>
          <w:sz w:val="24"/>
        </w:rPr>
        <w:t xml:space="preserve"> yılı nüfus sayımına </w:t>
      </w:r>
      <w:r>
        <w:rPr>
          <w:rFonts w:ascii="Times New Roman" w:hAnsi="Times New Roman" w:cs="Times New Roman"/>
          <w:sz w:val="24"/>
        </w:rPr>
        <w:t>göre; İlçemizin nüfusu 48.272</w:t>
      </w:r>
      <w:r w:rsidR="00013A33">
        <w:rPr>
          <w:rFonts w:ascii="Times New Roman" w:hAnsi="Times New Roman" w:cs="Times New Roman"/>
          <w:sz w:val="24"/>
        </w:rPr>
        <w:t xml:space="preserve"> di</w:t>
      </w:r>
      <w:r w:rsidR="00B616C7" w:rsidRPr="003C78E0">
        <w:rPr>
          <w:rFonts w:ascii="Times New Roman" w:hAnsi="Times New Roman" w:cs="Times New Roman"/>
          <w:sz w:val="24"/>
        </w:rPr>
        <w:t>r. Bunun 2</w:t>
      </w:r>
      <w:r>
        <w:rPr>
          <w:rFonts w:ascii="Times New Roman" w:hAnsi="Times New Roman" w:cs="Times New Roman"/>
          <w:sz w:val="24"/>
        </w:rPr>
        <w:t>5.846</w:t>
      </w:r>
      <w:r w:rsidR="009E4B28">
        <w:rPr>
          <w:rFonts w:ascii="Times New Roman" w:hAnsi="Times New Roman" w:cs="Times New Roman"/>
          <w:sz w:val="24"/>
        </w:rPr>
        <w:t>’</w:t>
      </w:r>
      <w:r>
        <w:rPr>
          <w:rFonts w:ascii="Times New Roman" w:hAnsi="Times New Roman" w:cs="Times New Roman"/>
          <w:sz w:val="24"/>
        </w:rPr>
        <w:t>s</w:t>
      </w:r>
      <w:r w:rsidR="009E4B28">
        <w:rPr>
          <w:rFonts w:ascii="Times New Roman" w:hAnsi="Times New Roman" w:cs="Times New Roman"/>
          <w:sz w:val="24"/>
        </w:rPr>
        <w:t>ı</w:t>
      </w:r>
      <w:r w:rsidR="00B645A1">
        <w:rPr>
          <w:rFonts w:ascii="Times New Roman" w:hAnsi="Times New Roman" w:cs="Times New Roman"/>
          <w:sz w:val="24"/>
        </w:rPr>
        <w:t xml:space="preserve"> merkez mahallelerde</w:t>
      </w:r>
      <w:r>
        <w:rPr>
          <w:rFonts w:ascii="Times New Roman" w:hAnsi="Times New Roman" w:cs="Times New Roman"/>
          <w:sz w:val="24"/>
        </w:rPr>
        <w:t>, 22.426’ sı</w:t>
      </w:r>
      <w:r w:rsidR="0058399E">
        <w:rPr>
          <w:rFonts w:ascii="Times New Roman" w:hAnsi="Times New Roman" w:cs="Times New Roman"/>
          <w:sz w:val="24"/>
        </w:rPr>
        <w:t xml:space="preserve"> </w:t>
      </w:r>
      <w:r w:rsidR="00B645A1">
        <w:rPr>
          <w:rFonts w:ascii="Times New Roman" w:hAnsi="Times New Roman" w:cs="Times New Roman"/>
          <w:sz w:val="24"/>
        </w:rPr>
        <w:t>civar mahallelerde</w:t>
      </w:r>
      <w:r w:rsidR="00E16521" w:rsidRPr="003C78E0">
        <w:rPr>
          <w:rFonts w:ascii="Times New Roman" w:hAnsi="Times New Roman" w:cs="Times New Roman"/>
          <w:sz w:val="24"/>
        </w:rPr>
        <w:t xml:space="preserve"> yaşamaktadır. Adres</w:t>
      </w:r>
      <w:r w:rsidR="003303DB" w:rsidRPr="003C78E0">
        <w:rPr>
          <w:rFonts w:ascii="Times New Roman" w:hAnsi="Times New Roman" w:cs="Times New Roman"/>
          <w:sz w:val="24"/>
        </w:rPr>
        <w:t>e day</w:t>
      </w:r>
      <w:r w:rsidR="00DE3B49">
        <w:rPr>
          <w:rFonts w:ascii="Times New Roman" w:hAnsi="Times New Roman" w:cs="Times New Roman"/>
          <w:sz w:val="24"/>
        </w:rPr>
        <w:t xml:space="preserve">alı kayıt sisteminden </w:t>
      </w:r>
      <w:r w:rsidR="00653456">
        <w:rPr>
          <w:rFonts w:ascii="Times New Roman" w:hAnsi="Times New Roman" w:cs="Times New Roman"/>
          <w:sz w:val="24"/>
        </w:rPr>
        <w:t>31.01.2015</w:t>
      </w:r>
      <w:r w:rsidR="00E16521" w:rsidRPr="003C78E0">
        <w:rPr>
          <w:rFonts w:ascii="Times New Roman" w:hAnsi="Times New Roman" w:cs="Times New Roman"/>
          <w:sz w:val="24"/>
        </w:rPr>
        <w:t xml:space="preserve"> tar</w:t>
      </w:r>
      <w:r w:rsidR="00B645A1">
        <w:rPr>
          <w:rFonts w:ascii="Times New Roman" w:hAnsi="Times New Roman" w:cs="Times New Roman"/>
          <w:sz w:val="24"/>
        </w:rPr>
        <w:t>ihi itibariyle belirlenen ilçe n</w:t>
      </w:r>
      <w:r w:rsidR="00E16521" w:rsidRPr="003C78E0">
        <w:rPr>
          <w:rFonts w:ascii="Times New Roman" w:hAnsi="Times New Roman" w:cs="Times New Roman"/>
          <w:sz w:val="24"/>
        </w:rPr>
        <w:t>üfusu</w:t>
      </w:r>
      <w:r w:rsidR="00B645A1">
        <w:rPr>
          <w:rFonts w:ascii="Times New Roman" w:hAnsi="Times New Roman" w:cs="Times New Roman"/>
          <w:sz w:val="24"/>
        </w:rPr>
        <w:t xml:space="preserve">n </w:t>
      </w:r>
      <w:r w:rsidR="00E16521" w:rsidRPr="003C78E0">
        <w:rPr>
          <w:rFonts w:ascii="Times New Roman" w:hAnsi="Times New Roman" w:cs="Times New Roman"/>
          <w:sz w:val="24"/>
        </w:rPr>
        <w:t>dağılımı Tablo-II’ de gösterilmiştir</w:t>
      </w:r>
    </w:p>
    <w:p w:rsidR="00E16521" w:rsidRPr="00712168" w:rsidRDefault="00E16521" w:rsidP="00E16521">
      <w:pPr>
        <w:pStyle w:val="GvdeMetni"/>
      </w:pPr>
    </w:p>
    <w:p w:rsidR="00E16521" w:rsidRPr="006A2A00" w:rsidRDefault="00E16521" w:rsidP="00E16521">
      <w:pPr>
        <w:pStyle w:val="GvdeMetni"/>
        <w:rPr>
          <w:rFonts w:ascii="Times New Roman" w:hAnsi="Times New Roman" w:cs="Times New Roman"/>
          <w:b/>
          <w:sz w:val="24"/>
        </w:rPr>
      </w:pPr>
      <w:r w:rsidRPr="006A2A00">
        <w:rPr>
          <w:rFonts w:ascii="Times New Roman" w:hAnsi="Times New Roman" w:cs="Times New Roman"/>
          <w:b/>
          <w:sz w:val="24"/>
        </w:rPr>
        <w:t>TABLO-II</w:t>
      </w:r>
    </w:p>
    <w:p w:rsidR="00E16521" w:rsidRPr="006A2A00" w:rsidRDefault="00E16521" w:rsidP="00E16521">
      <w:pPr>
        <w:pStyle w:val="GvdeMetni"/>
        <w:rPr>
          <w:rFonts w:ascii="Times New Roman" w:hAnsi="Times New Roman" w:cs="Times New Roman"/>
          <w:sz w:val="24"/>
        </w:rPr>
      </w:pPr>
    </w:p>
    <w:p w:rsidR="00E16521" w:rsidRPr="006A2A00" w:rsidRDefault="00E16521" w:rsidP="00E16521">
      <w:pPr>
        <w:pStyle w:val="GvdeMetni"/>
        <w:rPr>
          <w:rFonts w:ascii="Times New Roman" w:hAnsi="Times New Roman" w:cs="Times New Roman"/>
          <w:sz w:val="24"/>
        </w:rPr>
      </w:pPr>
      <w:r w:rsidRPr="006A2A00">
        <w:rPr>
          <w:rFonts w:ascii="Times New Roman" w:hAnsi="Times New Roman" w:cs="Times New Roman"/>
          <w:sz w:val="24"/>
          <w:u w:val="single"/>
        </w:rPr>
        <w:t>İLÇE MERKEZİ</w:t>
      </w:r>
      <w:r w:rsidRPr="006A2A00">
        <w:rPr>
          <w:rFonts w:ascii="Times New Roman" w:hAnsi="Times New Roman" w:cs="Times New Roman"/>
          <w:sz w:val="24"/>
        </w:rPr>
        <w:t xml:space="preserve"> </w:t>
      </w:r>
      <w:r w:rsidRPr="006A2A00">
        <w:rPr>
          <w:rFonts w:ascii="Times New Roman" w:hAnsi="Times New Roman" w:cs="Times New Roman"/>
          <w:sz w:val="24"/>
        </w:rPr>
        <w:tab/>
      </w:r>
      <w:r w:rsidRPr="006A2A00">
        <w:rPr>
          <w:rFonts w:ascii="Times New Roman" w:hAnsi="Times New Roman" w:cs="Times New Roman"/>
          <w:sz w:val="24"/>
        </w:rPr>
        <w:tab/>
      </w:r>
      <w:r w:rsidR="0059703A" w:rsidRPr="006A2A00">
        <w:rPr>
          <w:rFonts w:ascii="Times New Roman" w:hAnsi="Times New Roman" w:cs="Times New Roman"/>
          <w:sz w:val="24"/>
          <w:u w:val="single"/>
        </w:rPr>
        <w:t>DİĞER MAHALLELER</w:t>
      </w:r>
      <w:r w:rsidRPr="006A2A00">
        <w:rPr>
          <w:rFonts w:ascii="Times New Roman" w:hAnsi="Times New Roman" w:cs="Times New Roman"/>
          <w:sz w:val="24"/>
        </w:rPr>
        <w:tab/>
      </w:r>
      <w:r w:rsidRPr="006A2A00">
        <w:rPr>
          <w:rFonts w:ascii="Times New Roman" w:hAnsi="Times New Roman" w:cs="Times New Roman"/>
          <w:sz w:val="24"/>
        </w:rPr>
        <w:tab/>
      </w:r>
      <w:r w:rsidR="00E12D4A" w:rsidRPr="006A2A00">
        <w:rPr>
          <w:rFonts w:ascii="Times New Roman" w:hAnsi="Times New Roman" w:cs="Times New Roman"/>
          <w:sz w:val="24"/>
        </w:rPr>
        <w:t xml:space="preserve">            </w:t>
      </w:r>
      <w:r w:rsidRPr="006A2A00">
        <w:rPr>
          <w:rFonts w:ascii="Times New Roman" w:hAnsi="Times New Roman" w:cs="Times New Roman"/>
          <w:sz w:val="24"/>
          <w:u w:val="single"/>
        </w:rPr>
        <w:t>TOPLAM</w:t>
      </w:r>
    </w:p>
    <w:p w:rsidR="00E16521" w:rsidRPr="006A2A00" w:rsidRDefault="00E16521" w:rsidP="00E16521">
      <w:pPr>
        <w:pStyle w:val="GvdeMetni"/>
        <w:rPr>
          <w:rFonts w:ascii="Times New Roman" w:hAnsi="Times New Roman" w:cs="Times New Roman"/>
          <w:sz w:val="24"/>
        </w:rPr>
      </w:pPr>
    </w:p>
    <w:p w:rsidR="00E16521" w:rsidRPr="006A2A00" w:rsidRDefault="00E16521" w:rsidP="00E16521">
      <w:pPr>
        <w:pStyle w:val="GvdeMetni"/>
        <w:rPr>
          <w:rFonts w:ascii="Times New Roman" w:hAnsi="Times New Roman" w:cs="Times New Roman"/>
          <w:sz w:val="24"/>
        </w:rPr>
      </w:pPr>
      <w:r w:rsidRPr="006A2A00">
        <w:rPr>
          <w:rFonts w:ascii="Times New Roman" w:hAnsi="Times New Roman" w:cs="Times New Roman"/>
          <w:sz w:val="24"/>
        </w:rPr>
        <w:t xml:space="preserve">      </w:t>
      </w:r>
      <w:r w:rsidR="007F08A2">
        <w:rPr>
          <w:rFonts w:ascii="Times New Roman" w:hAnsi="Times New Roman" w:cs="Times New Roman"/>
          <w:sz w:val="24"/>
        </w:rPr>
        <w:t>25.846</w:t>
      </w:r>
      <w:r w:rsidR="00F0637D" w:rsidRPr="006A2A00">
        <w:rPr>
          <w:rFonts w:ascii="Times New Roman" w:hAnsi="Times New Roman" w:cs="Times New Roman"/>
          <w:sz w:val="24"/>
        </w:rPr>
        <w:tab/>
      </w:r>
      <w:r w:rsidR="00F0637D" w:rsidRPr="006A2A00">
        <w:rPr>
          <w:rFonts w:ascii="Times New Roman" w:hAnsi="Times New Roman" w:cs="Times New Roman"/>
          <w:sz w:val="24"/>
        </w:rPr>
        <w:tab/>
      </w:r>
      <w:r w:rsidR="00F0637D" w:rsidRPr="006A2A00">
        <w:rPr>
          <w:rFonts w:ascii="Times New Roman" w:hAnsi="Times New Roman" w:cs="Times New Roman"/>
          <w:sz w:val="24"/>
        </w:rPr>
        <w:tab/>
        <w:t xml:space="preserve">     </w:t>
      </w:r>
      <w:r w:rsidR="00203B6B" w:rsidRPr="006A2A00">
        <w:rPr>
          <w:rFonts w:ascii="Times New Roman" w:hAnsi="Times New Roman" w:cs="Times New Roman"/>
          <w:sz w:val="24"/>
        </w:rPr>
        <w:t xml:space="preserve">     2</w:t>
      </w:r>
      <w:r w:rsidR="00D805FB" w:rsidRPr="006A2A00">
        <w:rPr>
          <w:rFonts w:ascii="Times New Roman" w:hAnsi="Times New Roman" w:cs="Times New Roman"/>
          <w:sz w:val="24"/>
        </w:rPr>
        <w:t>2.</w:t>
      </w:r>
      <w:r w:rsidR="007F08A2">
        <w:rPr>
          <w:rFonts w:ascii="Times New Roman" w:hAnsi="Times New Roman" w:cs="Times New Roman"/>
          <w:sz w:val="24"/>
        </w:rPr>
        <w:t>426</w:t>
      </w:r>
      <w:r w:rsidR="00E12D4A" w:rsidRPr="006A2A00">
        <w:rPr>
          <w:rFonts w:ascii="Times New Roman" w:hAnsi="Times New Roman" w:cs="Times New Roman"/>
          <w:sz w:val="24"/>
        </w:rPr>
        <w:t xml:space="preserve">  </w:t>
      </w:r>
      <w:r w:rsidR="003A22F8" w:rsidRPr="006A2A00">
        <w:rPr>
          <w:rFonts w:ascii="Times New Roman" w:hAnsi="Times New Roman" w:cs="Times New Roman"/>
          <w:sz w:val="24"/>
        </w:rPr>
        <w:t xml:space="preserve">                    </w:t>
      </w:r>
      <w:r w:rsidR="003A22F8" w:rsidRPr="006A2A00">
        <w:rPr>
          <w:rFonts w:ascii="Times New Roman" w:hAnsi="Times New Roman" w:cs="Times New Roman"/>
          <w:sz w:val="24"/>
        </w:rPr>
        <w:tab/>
      </w:r>
      <w:r w:rsidR="003A22F8" w:rsidRPr="006A2A00">
        <w:rPr>
          <w:rFonts w:ascii="Times New Roman" w:hAnsi="Times New Roman" w:cs="Times New Roman"/>
          <w:sz w:val="24"/>
        </w:rPr>
        <w:tab/>
      </w:r>
      <w:r w:rsidR="003A22F8" w:rsidRPr="006A2A00">
        <w:rPr>
          <w:rFonts w:ascii="Times New Roman" w:hAnsi="Times New Roman" w:cs="Times New Roman"/>
          <w:sz w:val="24"/>
        </w:rPr>
        <w:tab/>
        <w:t xml:space="preserve">   4</w:t>
      </w:r>
      <w:r w:rsidR="007F08A2">
        <w:rPr>
          <w:rFonts w:ascii="Times New Roman" w:hAnsi="Times New Roman" w:cs="Times New Roman"/>
          <w:sz w:val="24"/>
        </w:rPr>
        <w:t>8.272</w:t>
      </w:r>
    </w:p>
    <w:p w:rsidR="00CD2316" w:rsidRPr="006A2A00" w:rsidRDefault="00E16521" w:rsidP="00CD2316">
      <w:pPr>
        <w:pStyle w:val="GvdeMetni"/>
        <w:rPr>
          <w:rFonts w:ascii="Times New Roman" w:hAnsi="Times New Roman" w:cs="Times New Roman"/>
          <w:noProof/>
          <w:sz w:val="24"/>
        </w:rPr>
      </w:pPr>
      <w:r w:rsidRPr="006A2A00">
        <w:rPr>
          <w:rFonts w:ascii="Times New Roman" w:hAnsi="Times New Roman" w:cs="Times New Roman"/>
          <w:noProof/>
          <w:sz w:val="24"/>
        </w:rPr>
        <w:t xml:space="preserve">  </w:t>
      </w:r>
    </w:p>
    <w:p w:rsidR="00E16521" w:rsidRPr="006A2A00" w:rsidRDefault="00E16521" w:rsidP="00E16521">
      <w:pPr>
        <w:pStyle w:val="GvdeMetni"/>
        <w:rPr>
          <w:rFonts w:ascii="Times New Roman" w:hAnsi="Times New Roman" w:cs="Times New Roman"/>
          <w:b/>
          <w:sz w:val="24"/>
        </w:rPr>
      </w:pPr>
      <w:r w:rsidRPr="006A2A00">
        <w:rPr>
          <w:rFonts w:ascii="Times New Roman" w:hAnsi="Times New Roman" w:cs="Times New Roman"/>
          <w:b/>
          <w:sz w:val="24"/>
        </w:rPr>
        <w:t>TABLO – III</w:t>
      </w:r>
    </w:p>
    <w:p w:rsidR="00E16521" w:rsidRPr="006A2A00" w:rsidRDefault="00E16521" w:rsidP="00E16521">
      <w:pPr>
        <w:pStyle w:val="GvdeMetni"/>
        <w:rPr>
          <w:rFonts w:ascii="Times New Roman" w:hAnsi="Times New Roman" w:cs="Times New Roman"/>
          <w:sz w:val="24"/>
          <w:u w:val="single"/>
        </w:rPr>
      </w:pP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r w:rsidRPr="006A2A00">
        <w:rPr>
          <w:rFonts w:ascii="Times New Roman" w:hAnsi="Times New Roman" w:cs="Times New Roman"/>
          <w:sz w:val="24"/>
          <w:u w:val="single"/>
        </w:rPr>
        <w:tab/>
      </w:r>
    </w:p>
    <w:p w:rsidR="00E16521" w:rsidRPr="006A2A00" w:rsidRDefault="00E16521" w:rsidP="00E16521">
      <w:pPr>
        <w:pStyle w:val="GvdeMetni"/>
        <w:rPr>
          <w:rFonts w:ascii="Times New Roman" w:hAnsi="Times New Roman" w:cs="Times New Roman"/>
          <w:b/>
          <w:sz w:val="24"/>
        </w:rPr>
      </w:pPr>
      <w:r w:rsidRPr="006A2A00">
        <w:rPr>
          <w:rFonts w:ascii="Times New Roman" w:hAnsi="Times New Roman" w:cs="Times New Roman"/>
          <w:b/>
          <w:sz w:val="24"/>
        </w:rPr>
        <w:t>NÜFUSUN CİNSİYETLERE GÖRE DAĞILIMI</w:t>
      </w:r>
    </w:p>
    <w:p w:rsidR="00E16521" w:rsidRPr="006A2A00" w:rsidRDefault="00E16521" w:rsidP="00E16521">
      <w:pPr>
        <w:pStyle w:val="GvdeMetni"/>
        <w:rPr>
          <w:rFonts w:ascii="Times New Roman" w:hAnsi="Times New Roman" w:cs="Times New Roman"/>
          <w:sz w:val="24"/>
        </w:rPr>
      </w:pPr>
    </w:p>
    <w:p w:rsidR="00E16521" w:rsidRPr="006A2A00" w:rsidRDefault="00E16521" w:rsidP="00E16521">
      <w:pPr>
        <w:pStyle w:val="GvdeMetni"/>
        <w:rPr>
          <w:rFonts w:ascii="Times New Roman" w:hAnsi="Times New Roman" w:cs="Times New Roman"/>
          <w:sz w:val="24"/>
        </w:rPr>
      </w:pP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u w:val="single"/>
        </w:rPr>
        <w:t>KADIN</w:t>
      </w: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u w:val="single"/>
        </w:rPr>
        <w:t>ERKEK</w:t>
      </w:r>
      <w:r w:rsidRPr="006A2A00">
        <w:rPr>
          <w:rFonts w:ascii="Times New Roman" w:hAnsi="Times New Roman" w:cs="Times New Roman"/>
          <w:sz w:val="24"/>
        </w:rPr>
        <w:tab/>
      </w:r>
      <w:r w:rsidRPr="006A2A00">
        <w:rPr>
          <w:rFonts w:ascii="Times New Roman" w:hAnsi="Times New Roman" w:cs="Times New Roman"/>
          <w:sz w:val="24"/>
        </w:rPr>
        <w:tab/>
      </w:r>
      <w:r w:rsidRPr="006A2A00">
        <w:rPr>
          <w:rFonts w:ascii="Times New Roman" w:hAnsi="Times New Roman" w:cs="Times New Roman"/>
          <w:sz w:val="24"/>
          <w:u w:val="single"/>
        </w:rPr>
        <w:t>TOPLAM</w:t>
      </w:r>
    </w:p>
    <w:p w:rsidR="00E16521" w:rsidRPr="006A2A00" w:rsidRDefault="00E16521" w:rsidP="00E16521">
      <w:pPr>
        <w:pStyle w:val="GvdeMetni"/>
        <w:rPr>
          <w:rFonts w:ascii="Times New Roman" w:hAnsi="Times New Roman" w:cs="Times New Roman"/>
          <w:sz w:val="24"/>
        </w:rPr>
      </w:pPr>
    </w:p>
    <w:p w:rsidR="00E12D4A" w:rsidRPr="006A2A00" w:rsidRDefault="003C3F2F" w:rsidP="00E12D4A">
      <w:pPr>
        <w:pStyle w:val="GvdeMetni"/>
        <w:rPr>
          <w:rFonts w:ascii="Times New Roman" w:hAnsi="Times New Roman" w:cs="Times New Roman"/>
          <w:sz w:val="24"/>
        </w:rPr>
      </w:pPr>
      <w:r w:rsidRPr="006A2A00">
        <w:rPr>
          <w:rFonts w:ascii="Times New Roman" w:hAnsi="Times New Roman" w:cs="Times New Roman"/>
          <w:sz w:val="24"/>
        </w:rPr>
        <w:t>İlçe Geneli</w:t>
      </w:r>
      <w:r w:rsidR="00E16521" w:rsidRPr="006A2A00">
        <w:rPr>
          <w:rFonts w:ascii="Times New Roman" w:hAnsi="Times New Roman" w:cs="Times New Roman"/>
          <w:sz w:val="24"/>
        </w:rPr>
        <w:t xml:space="preserve"> </w:t>
      </w:r>
      <w:r w:rsidR="00E16521" w:rsidRPr="006A2A00">
        <w:rPr>
          <w:rFonts w:ascii="Times New Roman" w:hAnsi="Times New Roman" w:cs="Times New Roman"/>
          <w:sz w:val="24"/>
        </w:rPr>
        <w:tab/>
      </w:r>
      <w:r w:rsidR="00E16521" w:rsidRPr="006A2A00">
        <w:rPr>
          <w:rFonts w:ascii="Times New Roman" w:hAnsi="Times New Roman" w:cs="Times New Roman"/>
          <w:sz w:val="24"/>
        </w:rPr>
        <w:tab/>
      </w:r>
      <w:r w:rsidR="00E16521" w:rsidRPr="006A2A00">
        <w:rPr>
          <w:rFonts w:ascii="Times New Roman" w:hAnsi="Times New Roman" w:cs="Times New Roman"/>
          <w:sz w:val="24"/>
        </w:rPr>
        <w:tab/>
      </w:r>
      <w:r w:rsidR="00E16521" w:rsidRPr="006A2A00">
        <w:rPr>
          <w:rFonts w:ascii="Times New Roman" w:hAnsi="Times New Roman" w:cs="Times New Roman"/>
          <w:sz w:val="24"/>
        </w:rPr>
        <w:tab/>
      </w:r>
      <w:r w:rsidR="00636201">
        <w:rPr>
          <w:rFonts w:ascii="Times New Roman" w:hAnsi="Times New Roman" w:cs="Times New Roman"/>
          <w:sz w:val="24"/>
        </w:rPr>
        <w:t xml:space="preserve"> </w:t>
      </w:r>
      <w:r w:rsidR="00E12D4A" w:rsidRPr="006A2A00">
        <w:rPr>
          <w:rFonts w:ascii="Times New Roman" w:hAnsi="Times New Roman" w:cs="Times New Roman"/>
          <w:sz w:val="24"/>
        </w:rPr>
        <w:t>23</w:t>
      </w:r>
      <w:r w:rsidR="00F0637D" w:rsidRPr="006A2A00">
        <w:rPr>
          <w:rFonts w:ascii="Times New Roman" w:hAnsi="Times New Roman" w:cs="Times New Roman"/>
          <w:sz w:val="24"/>
        </w:rPr>
        <w:t>.</w:t>
      </w:r>
      <w:r w:rsidR="007F08A2">
        <w:rPr>
          <w:rFonts w:ascii="Times New Roman" w:hAnsi="Times New Roman" w:cs="Times New Roman"/>
          <w:sz w:val="24"/>
        </w:rPr>
        <w:t>650</w:t>
      </w:r>
      <w:r w:rsidR="00F0637D" w:rsidRPr="006A2A00">
        <w:rPr>
          <w:rFonts w:ascii="Times New Roman" w:hAnsi="Times New Roman" w:cs="Times New Roman"/>
          <w:sz w:val="24"/>
        </w:rPr>
        <w:tab/>
      </w:r>
      <w:r w:rsidR="003A22F8" w:rsidRPr="006A2A00">
        <w:rPr>
          <w:rFonts w:ascii="Times New Roman" w:hAnsi="Times New Roman" w:cs="Times New Roman"/>
          <w:sz w:val="24"/>
        </w:rPr>
        <w:t xml:space="preserve">           </w:t>
      </w:r>
      <w:r w:rsidR="00E12D4A" w:rsidRPr="006A2A00">
        <w:rPr>
          <w:rFonts w:ascii="Times New Roman" w:hAnsi="Times New Roman" w:cs="Times New Roman"/>
          <w:sz w:val="24"/>
        </w:rPr>
        <w:t>24.</w:t>
      </w:r>
      <w:r w:rsidR="007F08A2">
        <w:rPr>
          <w:rFonts w:ascii="Times New Roman" w:hAnsi="Times New Roman" w:cs="Times New Roman"/>
          <w:sz w:val="24"/>
        </w:rPr>
        <w:t>622</w:t>
      </w:r>
      <w:r w:rsidR="00F0637D" w:rsidRPr="006A2A00">
        <w:rPr>
          <w:rFonts w:ascii="Times New Roman" w:hAnsi="Times New Roman" w:cs="Times New Roman"/>
          <w:sz w:val="24"/>
        </w:rPr>
        <w:tab/>
      </w:r>
      <w:r w:rsidR="00F0637D" w:rsidRPr="006A2A00">
        <w:rPr>
          <w:rFonts w:ascii="Times New Roman" w:hAnsi="Times New Roman" w:cs="Times New Roman"/>
          <w:sz w:val="24"/>
        </w:rPr>
        <w:tab/>
      </w:r>
      <w:r w:rsidR="00F0637D" w:rsidRPr="006A2A00">
        <w:rPr>
          <w:rFonts w:ascii="Times New Roman" w:hAnsi="Times New Roman" w:cs="Times New Roman"/>
          <w:sz w:val="24"/>
        </w:rPr>
        <w:tab/>
      </w:r>
      <w:r w:rsidR="00B616C7" w:rsidRPr="006A2A00">
        <w:rPr>
          <w:rFonts w:ascii="Times New Roman" w:hAnsi="Times New Roman" w:cs="Times New Roman"/>
          <w:sz w:val="24"/>
        </w:rPr>
        <w:t xml:space="preserve"> </w:t>
      </w:r>
      <w:r w:rsidR="007F08A2">
        <w:rPr>
          <w:rFonts w:ascii="Times New Roman" w:hAnsi="Times New Roman" w:cs="Times New Roman"/>
          <w:sz w:val="24"/>
        </w:rPr>
        <w:t>48.272</w:t>
      </w:r>
      <w:r w:rsidR="00E16521" w:rsidRPr="006A2A00">
        <w:rPr>
          <w:rFonts w:ascii="Times New Roman" w:hAnsi="Times New Roman" w:cs="Times New Roman"/>
          <w:sz w:val="24"/>
        </w:rPr>
        <w:t xml:space="preserve">            </w:t>
      </w:r>
    </w:p>
    <w:p w:rsidR="00E16521" w:rsidRPr="006A2A00" w:rsidRDefault="00E16521" w:rsidP="00E16521">
      <w:pPr>
        <w:pStyle w:val="GvdeMetni"/>
        <w:rPr>
          <w:rFonts w:ascii="Times New Roman" w:hAnsi="Times New Roman" w:cs="Times New Roman"/>
          <w:sz w:val="24"/>
        </w:rPr>
      </w:pPr>
      <w:r w:rsidRPr="006A2A00">
        <w:rPr>
          <w:rFonts w:ascii="Times New Roman" w:hAnsi="Times New Roman" w:cs="Times New Roman"/>
          <w:sz w:val="24"/>
        </w:rPr>
        <w:tab/>
      </w:r>
    </w:p>
    <w:p w:rsidR="00E16521" w:rsidRPr="006A2A00" w:rsidRDefault="000122DE" w:rsidP="00F0637D">
      <w:pPr>
        <w:pStyle w:val="GvdeMetni"/>
        <w:tabs>
          <w:tab w:val="left" w:pos="5625"/>
        </w:tabs>
        <w:rPr>
          <w:rFonts w:ascii="Times New Roman" w:hAnsi="Times New Roman" w:cs="Times New Roman"/>
          <w:sz w:val="24"/>
        </w:rPr>
      </w:pPr>
      <w:r>
        <w:rPr>
          <w:rFonts w:ascii="Times New Roman" w:hAnsi="Times New Roman" w:cs="Times New Roman"/>
          <w:noProof/>
          <w:sz w:val="24"/>
        </w:rPr>
        <w:pict>
          <v:line id="_x0000_s1029" style="position:absolute;left:0;text-align:left;z-index:251663360" from="-6.1pt,5.95pt" to="461.9pt,5.95pt" o:allowincell="f" strokeweight="2.25pt"/>
        </w:pict>
      </w:r>
      <w:r w:rsidR="00F0637D" w:rsidRPr="006A2A00">
        <w:rPr>
          <w:rFonts w:ascii="Times New Roman" w:hAnsi="Times New Roman" w:cs="Times New Roman"/>
          <w:sz w:val="24"/>
        </w:rPr>
        <w:tab/>
      </w:r>
    </w:p>
    <w:p w:rsidR="00E16521" w:rsidRPr="006A2A00" w:rsidRDefault="00E16521" w:rsidP="00E16521">
      <w:pPr>
        <w:pStyle w:val="GvdeMetni"/>
        <w:rPr>
          <w:rFonts w:ascii="Times New Roman" w:hAnsi="Times New Roman" w:cs="Times New Roman"/>
          <w:b/>
          <w:bCs/>
          <w:sz w:val="24"/>
        </w:rPr>
      </w:pPr>
      <w:r w:rsidRPr="006A2A00">
        <w:rPr>
          <w:rFonts w:ascii="Times New Roman" w:hAnsi="Times New Roman" w:cs="Times New Roman"/>
          <w:b/>
          <w:bCs/>
          <w:sz w:val="24"/>
        </w:rPr>
        <w:t>T   O   P   L   A   M</w:t>
      </w:r>
      <w:r w:rsidRPr="006A2A00">
        <w:rPr>
          <w:rFonts w:ascii="Times New Roman" w:hAnsi="Times New Roman" w:cs="Times New Roman"/>
          <w:b/>
          <w:bCs/>
          <w:sz w:val="24"/>
        </w:rPr>
        <w:tab/>
      </w:r>
      <w:r w:rsidRPr="006A2A00">
        <w:rPr>
          <w:rFonts w:ascii="Times New Roman" w:hAnsi="Times New Roman" w:cs="Times New Roman"/>
          <w:b/>
          <w:bCs/>
          <w:sz w:val="24"/>
        </w:rPr>
        <w:tab/>
        <w:t>:</w:t>
      </w:r>
      <w:r w:rsidRPr="006A2A00">
        <w:rPr>
          <w:rFonts w:ascii="Times New Roman" w:hAnsi="Times New Roman" w:cs="Times New Roman"/>
          <w:b/>
          <w:bCs/>
          <w:sz w:val="24"/>
        </w:rPr>
        <w:tab/>
      </w:r>
      <w:r w:rsidR="00636201">
        <w:rPr>
          <w:rFonts w:ascii="Times New Roman" w:hAnsi="Times New Roman" w:cs="Times New Roman"/>
          <w:b/>
          <w:bCs/>
          <w:sz w:val="24"/>
        </w:rPr>
        <w:t xml:space="preserve"> </w:t>
      </w:r>
      <w:r w:rsidR="007F08A2">
        <w:rPr>
          <w:rFonts w:ascii="Times New Roman" w:hAnsi="Times New Roman" w:cs="Times New Roman"/>
          <w:b/>
          <w:bCs/>
          <w:sz w:val="24"/>
        </w:rPr>
        <w:t>23.650</w:t>
      </w:r>
      <w:r w:rsidR="003A22F8" w:rsidRPr="006A2A00">
        <w:rPr>
          <w:rFonts w:ascii="Times New Roman" w:hAnsi="Times New Roman" w:cs="Times New Roman"/>
          <w:b/>
          <w:bCs/>
          <w:sz w:val="24"/>
        </w:rPr>
        <w:t xml:space="preserve">          </w:t>
      </w:r>
      <w:r w:rsidR="00636201">
        <w:rPr>
          <w:rFonts w:ascii="Times New Roman" w:hAnsi="Times New Roman" w:cs="Times New Roman"/>
          <w:b/>
          <w:bCs/>
          <w:sz w:val="24"/>
        </w:rPr>
        <w:t xml:space="preserve">           </w:t>
      </w:r>
      <w:r w:rsidR="007F08A2">
        <w:rPr>
          <w:rFonts w:ascii="Times New Roman" w:hAnsi="Times New Roman" w:cs="Times New Roman"/>
          <w:b/>
          <w:bCs/>
          <w:sz w:val="24"/>
        </w:rPr>
        <w:t xml:space="preserve">  24.622</w:t>
      </w:r>
      <w:r w:rsidR="00E12D4A" w:rsidRPr="006A2A00">
        <w:rPr>
          <w:rFonts w:ascii="Times New Roman" w:hAnsi="Times New Roman" w:cs="Times New Roman"/>
          <w:b/>
          <w:bCs/>
          <w:sz w:val="24"/>
        </w:rPr>
        <w:t xml:space="preserve">                       </w:t>
      </w:r>
      <w:r w:rsidR="007F08A2">
        <w:rPr>
          <w:rFonts w:ascii="Times New Roman" w:hAnsi="Times New Roman" w:cs="Times New Roman"/>
          <w:b/>
          <w:bCs/>
          <w:sz w:val="24"/>
        </w:rPr>
        <w:t xml:space="preserve">  48.272</w:t>
      </w:r>
    </w:p>
    <w:p w:rsidR="00E12D4A" w:rsidRDefault="00E12D4A" w:rsidP="00EA57C3">
      <w:pPr>
        <w:pStyle w:val="GvdeMetni"/>
        <w:rPr>
          <w:rFonts w:ascii="Times New Roman" w:hAnsi="Times New Roman" w:cs="Times New Roman"/>
          <w:b/>
          <w:bCs/>
          <w:sz w:val="24"/>
        </w:rPr>
      </w:pPr>
    </w:p>
    <w:p w:rsidR="00E12D4A" w:rsidRDefault="00DC4D48" w:rsidP="004254D7">
      <w:pPr>
        <w:pStyle w:val="GvdeMetni"/>
        <w:jc w:val="center"/>
        <w:rPr>
          <w:rFonts w:ascii="Times New Roman" w:hAnsi="Times New Roman" w:cs="Times New Roman"/>
          <w:b/>
          <w:bCs/>
          <w:sz w:val="24"/>
        </w:rPr>
      </w:pPr>
      <w:r>
        <w:rPr>
          <w:rFonts w:ascii="Times New Roman" w:hAnsi="Times New Roman" w:cs="Times New Roman"/>
          <w:b/>
          <w:bCs/>
          <w:sz w:val="24"/>
        </w:rPr>
        <w:t>2016</w:t>
      </w:r>
      <w:r w:rsidR="00E12D4A">
        <w:rPr>
          <w:rFonts w:ascii="Times New Roman" w:hAnsi="Times New Roman" w:cs="Times New Roman"/>
          <w:b/>
          <w:bCs/>
          <w:sz w:val="24"/>
        </w:rPr>
        <w:t xml:space="preserve"> YILI</w:t>
      </w:r>
      <w:r>
        <w:rPr>
          <w:rFonts w:ascii="Times New Roman" w:hAnsi="Times New Roman" w:cs="Times New Roman"/>
          <w:b/>
          <w:bCs/>
          <w:sz w:val="24"/>
        </w:rPr>
        <w:t xml:space="preserve"> ( 01.01.2016</w:t>
      </w:r>
      <w:r w:rsidR="007F08A2">
        <w:rPr>
          <w:rFonts w:ascii="Times New Roman" w:hAnsi="Times New Roman" w:cs="Times New Roman"/>
          <w:b/>
          <w:bCs/>
          <w:sz w:val="24"/>
        </w:rPr>
        <w:t>-31</w:t>
      </w:r>
      <w:r w:rsidR="00717827">
        <w:rPr>
          <w:rFonts w:ascii="Times New Roman" w:hAnsi="Times New Roman" w:cs="Times New Roman"/>
          <w:b/>
          <w:bCs/>
          <w:sz w:val="24"/>
        </w:rPr>
        <w:t>.</w:t>
      </w:r>
      <w:r>
        <w:rPr>
          <w:rFonts w:ascii="Times New Roman" w:hAnsi="Times New Roman" w:cs="Times New Roman"/>
          <w:b/>
          <w:bCs/>
          <w:sz w:val="24"/>
        </w:rPr>
        <w:t>07.2016</w:t>
      </w:r>
      <w:r w:rsidR="0067536A">
        <w:rPr>
          <w:rFonts w:ascii="Times New Roman" w:hAnsi="Times New Roman" w:cs="Times New Roman"/>
          <w:b/>
          <w:bCs/>
          <w:sz w:val="24"/>
        </w:rPr>
        <w:t xml:space="preserve"> TARİHLERİ ARASI)</w:t>
      </w:r>
      <w:r w:rsidR="00E12D4A">
        <w:rPr>
          <w:rFonts w:ascii="Times New Roman" w:hAnsi="Times New Roman" w:cs="Times New Roman"/>
          <w:b/>
          <w:bCs/>
          <w:sz w:val="24"/>
        </w:rPr>
        <w:t xml:space="preserve"> NÜFUS MÜDÜRLÜĞÜ İŞLEM SAYILARI İSTATİSTİĞİ</w:t>
      </w:r>
    </w:p>
    <w:p w:rsidR="00E12D4A" w:rsidRDefault="00E12D4A" w:rsidP="00E12D4A">
      <w:pPr>
        <w:pStyle w:val="GvdeMetni"/>
        <w:rPr>
          <w:rFonts w:ascii="Times New Roman" w:hAnsi="Times New Roman" w:cs="Times New Roman"/>
          <w:b/>
          <w:bCs/>
          <w:sz w:val="24"/>
        </w:rPr>
      </w:pPr>
    </w:p>
    <w:tbl>
      <w:tblPr>
        <w:tblStyle w:val="TabloKlavuzu"/>
        <w:tblW w:w="0" w:type="auto"/>
        <w:tblLook w:val="04A0"/>
      </w:tblPr>
      <w:tblGrid>
        <w:gridCol w:w="4605"/>
        <w:gridCol w:w="4605"/>
      </w:tblGrid>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DOĞUM</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3</w:t>
            </w:r>
            <w:r w:rsidR="007F08A2">
              <w:rPr>
                <w:rFonts w:ascii="Times New Roman" w:hAnsi="Times New Roman" w:cs="Times New Roman"/>
                <w:b/>
                <w:bCs/>
                <w:sz w:val="24"/>
              </w:rPr>
              <w:t>29</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ÖLÜM</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84</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EVLENME</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195</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BOŞANMA</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54</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ADRES BEYANI</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1.459</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VATANDAŞLIK</w:t>
            </w:r>
          </w:p>
        </w:tc>
        <w:tc>
          <w:tcPr>
            <w:tcW w:w="4605" w:type="dxa"/>
          </w:tcPr>
          <w:p w:rsidR="00E12D4A" w:rsidRDefault="00717827" w:rsidP="00903293">
            <w:pPr>
              <w:pStyle w:val="GvdeMetni"/>
              <w:jc w:val="center"/>
              <w:rPr>
                <w:rFonts w:ascii="Times New Roman" w:hAnsi="Times New Roman" w:cs="Times New Roman"/>
                <w:b/>
                <w:bCs/>
                <w:sz w:val="24"/>
              </w:rPr>
            </w:pPr>
            <w:r>
              <w:rPr>
                <w:rFonts w:ascii="Times New Roman" w:hAnsi="Times New Roman" w:cs="Times New Roman"/>
                <w:b/>
                <w:bCs/>
                <w:sz w:val="24"/>
              </w:rPr>
              <w:t>-</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DİĞER</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2.132</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NÜFUS CÜZDANI DÜZENLENMESİ</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2.541</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NÜFUS KAYIT ÖRNEĞİ</w:t>
            </w:r>
          </w:p>
        </w:tc>
        <w:tc>
          <w:tcPr>
            <w:tcW w:w="4605" w:type="dxa"/>
          </w:tcPr>
          <w:p w:rsidR="00E12D4A" w:rsidRDefault="00DC4D48" w:rsidP="00DC4D48">
            <w:pPr>
              <w:pStyle w:val="GvdeMetni"/>
              <w:jc w:val="center"/>
              <w:rPr>
                <w:rFonts w:ascii="Times New Roman" w:hAnsi="Times New Roman" w:cs="Times New Roman"/>
                <w:b/>
                <w:bCs/>
                <w:sz w:val="24"/>
              </w:rPr>
            </w:pPr>
            <w:r>
              <w:rPr>
                <w:rFonts w:ascii="Times New Roman" w:hAnsi="Times New Roman" w:cs="Times New Roman"/>
                <w:b/>
                <w:bCs/>
                <w:sz w:val="24"/>
              </w:rPr>
              <w:t>4.991</w:t>
            </w:r>
          </w:p>
        </w:tc>
      </w:tr>
      <w:tr w:rsidR="00E12D4A" w:rsidTr="00AF5CE4">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YERL. YERİ BELGESİ</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2.719</w:t>
            </w:r>
          </w:p>
        </w:tc>
      </w:tr>
      <w:tr w:rsidR="00E12D4A" w:rsidTr="00903293">
        <w:trPr>
          <w:trHeight w:val="70"/>
        </w:trPr>
        <w:tc>
          <w:tcPr>
            <w:tcW w:w="4605" w:type="dxa"/>
          </w:tcPr>
          <w:p w:rsidR="00E12D4A" w:rsidRDefault="00E12D4A" w:rsidP="00AF5CE4">
            <w:pPr>
              <w:pStyle w:val="GvdeMetni"/>
              <w:jc w:val="center"/>
              <w:rPr>
                <w:rFonts w:ascii="Times New Roman" w:hAnsi="Times New Roman" w:cs="Times New Roman"/>
                <w:b/>
                <w:bCs/>
                <w:sz w:val="24"/>
              </w:rPr>
            </w:pPr>
            <w:r>
              <w:rPr>
                <w:rFonts w:ascii="Times New Roman" w:hAnsi="Times New Roman" w:cs="Times New Roman"/>
                <w:b/>
                <w:bCs/>
                <w:sz w:val="24"/>
              </w:rPr>
              <w:t>TOPLAM</w:t>
            </w:r>
          </w:p>
        </w:tc>
        <w:tc>
          <w:tcPr>
            <w:tcW w:w="4605" w:type="dxa"/>
          </w:tcPr>
          <w:p w:rsidR="00E12D4A" w:rsidRDefault="00DC4D48" w:rsidP="00903293">
            <w:pPr>
              <w:pStyle w:val="GvdeMetni"/>
              <w:jc w:val="center"/>
              <w:rPr>
                <w:rFonts w:ascii="Times New Roman" w:hAnsi="Times New Roman" w:cs="Times New Roman"/>
                <w:b/>
                <w:bCs/>
                <w:sz w:val="24"/>
              </w:rPr>
            </w:pPr>
            <w:r>
              <w:rPr>
                <w:rFonts w:ascii="Times New Roman" w:hAnsi="Times New Roman" w:cs="Times New Roman"/>
                <w:b/>
                <w:bCs/>
                <w:sz w:val="24"/>
              </w:rPr>
              <w:t>14.504</w:t>
            </w:r>
          </w:p>
        </w:tc>
      </w:tr>
    </w:tbl>
    <w:p w:rsidR="00E12D4A" w:rsidRDefault="00E12D4A" w:rsidP="00EA57C3">
      <w:pPr>
        <w:pStyle w:val="GvdeMetni"/>
        <w:rPr>
          <w:rFonts w:ascii="Times New Roman" w:hAnsi="Times New Roman" w:cs="Times New Roman"/>
          <w:b/>
          <w:bCs/>
          <w:sz w:val="24"/>
        </w:rPr>
      </w:pPr>
    </w:p>
    <w:p w:rsidR="00E12D4A" w:rsidRDefault="00E12D4A" w:rsidP="00EA57C3">
      <w:pPr>
        <w:pStyle w:val="GvdeMetni"/>
        <w:rPr>
          <w:rFonts w:ascii="Times New Roman" w:hAnsi="Times New Roman" w:cs="Times New Roman"/>
          <w:b/>
          <w:bCs/>
          <w:sz w:val="24"/>
        </w:rPr>
      </w:pPr>
    </w:p>
    <w:p w:rsidR="00E12D4A" w:rsidRDefault="00E12D4A" w:rsidP="00EA57C3">
      <w:pPr>
        <w:pStyle w:val="GvdeMetni"/>
        <w:rPr>
          <w:rFonts w:ascii="Times New Roman" w:hAnsi="Times New Roman" w:cs="Times New Roman"/>
          <w:b/>
          <w:bCs/>
          <w:sz w:val="24"/>
        </w:rPr>
      </w:pPr>
    </w:p>
    <w:p w:rsidR="00E12D4A" w:rsidRDefault="00E12D4A" w:rsidP="00EA57C3">
      <w:pPr>
        <w:pStyle w:val="GvdeMetni"/>
        <w:rPr>
          <w:rFonts w:ascii="Times New Roman" w:hAnsi="Times New Roman" w:cs="Times New Roman"/>
          <w:b/>
          <w:bCs/>
          <w:sz w:val="24"/>
        </w:rPr>
      </w:pPr>
    </w:p>
    <w:p w:rsidR="00E16521" w:rsidRPr="003C78E0" w:rsidRDefault="00E16521" w:rsidP="00EA57C3">
      <w:pPr>
        <w:pStyle w:val="GvdeMetni"/>
        <w:rPr>
          <w:rFonts w:ascii="Times New Roman" w:hAnsi="Times New Roman" w:cs="Times New Roman"/>
          <w:sz w:val="24"/>
        </w:rPr>
      </w:pPr>
      <w:r w:rsidRPr="003C78E0">
        <w:rPr>
          <w:rFonts w:ascii="Times New Roman" w:hAnsi="Times New Roman" w:cs="Times New Roman"/>
          <w:b/>
          <w:bCs/>
          <w:sz w:val="24"/>
        </w:rPr>
        <w:t>C - İDARİ DURUM</w:t>
      </w:r>
      <w:r w:rsidRPr="003C78E0">
        <w:rPr>
          <w:rFonts w:ascii="Times New Roman" w:hAnsi="Times New Roman" w:cs="Times New Roman"/>
          <w:b/>
          <w:bCs/>
          <w:sz w:val="24"/>
        </w:rPr>
        <w:tab/>
      </w:r>
      <w:r w:rsidRPr="003C78E0">
        <w:rPr>
          <w:rFonts w:ascii="Times New Roman" w:hAnsi="Times New Roman" w:cs="Times New Roman"/>
          <w:sz w:val="24"/>
        </w:rPr>
        <w:tab/>
        <w:t>:</w:t>
      </w:r>
    </w:p>
    <w:p w:rsidR="00E16521" w:rsidRPr="003C78E0" w:rsidRDefault="00E16521" w:rsidP="00E16521">
      <w:pPr>
        <w:pStyle w:val="GvdeMetni"/>
        <w:ind w:firstLine="708"/>
        <w:rPr>
          <w:rFonts w:ascii="Times New Roman" w:hAnsi="Times New Roman" w:cs="Times New Roman"/>
          <w:sz w:val="24"/>
        </w:rPr>
      </w:pPr>
    </w:p>
    <w:p w:rsidR="0094728B" w:rsidRDefault="00A53640" w:rsidP="0094728B">
      <w:pPr>
        <w:pStyle w:val="GvdeMetni"/>
        <w:ind w:firstLine="708"/>
        <w:rPr>
          <w:rFonts w:ascii="Times New Roman" w:hAnsi="Times New Roman" w:cs="Times New Roman"/>
          <w:sz w:val="24"/>
        </w:rPr>
      </w:pPr>
      <w:r>
        <w:rPr>
          <w:rFonts w:ascii="Times New Roman" w:hAnsi="Times New Roman" w:cs="Times New Roman"/>
          <w:sz w:val="24"/>
        </w:rPr>
        <w:t>6360 ve 6447 S</w:t>
      </w:r>
      <w:r w:rsidR="0094728B">
        <w:rPr>
          <w:rFonts w:ascii="Times New Roman" w:hAnsi="Times New Roman" w:cs="Times New Roman"/>
          <w:sz w:val="24"/>
        </w:rPr>
        <w:t>ayılı Büyükşehir Belediy</w:t>
      </w:r>
      <w:r w:rsidR="00E33079">
        <w:rPr>
          <w:rFonts w:ascii="Times New Roman" w:hAnsi="Times New Roman" w:cs="Times New Roman"/>
          <w:sz w:val="24"/>
        </w:rPr>
        <w:t>esi Kanunları ile 30 Mart 2014’</w:t>
      </w:r>
      <w:r w:rsidR="0094728B">
        <w:rPr>
          <w:rFonts w:ascii="Times New Roman" w:hAnsi="Times New Roman" w:cs="Times New Roman"/>
          <w:sz w:val="24"/>
        </w:rPr>
        <w:t xml:space="preserve">te yapılan mahalli idareler genel seçimlerinden sonra ilçe merkezindeki 4 mahalle ile birlikte 19 köy ve 2 belde tüzel kişiliklerini kaybetmiş ve mahalle statüsünü almış olup toplam mahalle sayımız 25 olmuştur.            </w:t>
      </w:r>
    </w:p>
    <w:p w:rsidR="0094728B" w:rsidRDefault="0094728B" w:rsidP="0094728B">
      <w:pPr>
        <w:pStyle w:val="GvdeMetni"/>
        <w:ind w:firstLine="708"/>
        <w:rPr>
          <w:rFonts w:ascii="Times New Roman" w:hAnsi="Times New Roman" w:cs="Times New Roman"/>
          <w:bCs/>
          <w:sz w:val="24"/>
        </w:rPr>
      </w:pPr>
      <w:r>
        <w:rPr>
          <w:rFonts w:ascii="Times New Roman" w:hAnsi="Times New Roman" w:cs="Times New Roman"/>
          <w:sz w:val="24"/>
        </w:rPr>
        <w:t>Mevcut Hükümet Konağı 2000 yılında hizmete girmiştir. Bu sayede Kaymakamlık, Milli Eğitim Müdürlüğü, Malmüdürlüğü, Tapu Müdürlüğü, Gıda, Tarım ve Hayvancılık Müdürlüğü, Nüfus Müdürlüğü, Sosyal Yardımlaşma ve Dayanışma Vakfı ve Tüketici Sorunları Hakem Heyeti Başkanlığı Hükümet Konağında toplu şekilde hizmet vermektedirler. Ayrıca Adliye Binası Hükümet Konağının bulunduğu bahçede yan blokta hizmet vermektedir.</w:t>
      </w:r>
      <w:r>
        <w:rPr>
          <w:rFonts w:ascii="Times New Roman" w:hAnsi="Times New Roman" w:cs="Times New Roman"/>
          <w:sz w:val="24"/>
        </w:rPr>
        <w:tab/>
      </w:r>
      <w:r>
        <w:rPr>
          <w:rFonts w:ascii="Times New Roman" w:hAnsi="Times New Roman" w:cs="Times New Roman"/>
          <w:bCs/>
          <w:sz w:val="24"/>
        </w:rPr>
        <w:t xml:space="preserve">3. Zırhlı Tugay Komutan Yardımcılığı, Saray Belediye Başkanlığı, Meslek Yüksekokulu Müdürlüğü, İlçe Jandarma Komutanlığı, İlçe Emniyet Müdürlüğü, İlçe Sağlık Müdürlüğü, </w:t>
      </w:r>
      <w:r w:rsidR="003F4B06">
        <w:rPr>
          <w:rFonts w:ascii="Times New Roman" w:hAnsi="Times New Roman" w:cs="Times New Roman"/>
          <w:bCs/>
          <w:sz w:val="24"/>
        </w:rPr>
        <w:t xml:space="preserve">Müftülük, </w:t>
      </w:r>
      <w:r>
        <w:rPr>
          <w:rFonts w:ascii="Times New Roman" w:hAnsi="Times New Roman" w:cs="Times New Roman"/>
          <w:bCs/>
          <w:sz w:val="24"/>
        </w:rPr>
        <w:t xml:space="preserve">PTT Merkez Müdürlüğü, TREDAŞ Şefliği, Toprak Mahsulleri Ajansı Müdürlüğü, Saray ve Bahçeköy Orman İşletme Şeflikleri, </w:t>
      </w:r>
      <w:r w:rsidR="007F08A2">
        <w:rPr>
          <w:rFonts w:ascii="Times New Roman" w:hAnsi="Times New Roman" w:cs="Times New Roman"/>
          <w:bCs/>
          <w:sz w:val="24"/>
        </w:rPr>
        <w:t xml:space="preserve">TESKİ Saray Şube Şefliği, </w:t>
      </w:r>
      <w:r>
        <w:rPr>
          <w:rFonts w:ascii="Times New Roman" w:hAnsi="Times New Roman" w:cs="Times New Roman"/>
          <w:bCs/>
          <w:sz w:val="24"/>
        </w:rPr>
        <w:t>TKİ Kontrol Müdürlüğü</w:t>
      </w:r>
      <w:r w:rsidR="007F08A2">
        <w:rPr>
          <w:rFonts w:ascii="Times New Roman" w:hAnsi="Times New Roman" w:cs="Times New Roman"/>
          <w:bCs/>
          <w:sz w:val="24"/>
        </w:rPr>
        <w:t>, Saray İtfaiye İstasyon Amirliği</w:t>
      </w:r>
      <w:r>
        <w:rPr>
          <w:rFonts w:ascii="Times New Roman" w:hAnsi="Times New Roman" w:cs="Times New Roman"/>
          <w:bCs/>
          <w:sz w:val="24"/>
        </w:rPr>
        <w:t xml:space="preserve"> ve Karayolları Saray Şantiye Şefliği İlçemizde bulunan diğer kamu kuruluşlarıdır.</w:t>
      </w:r>
    </w:p>
    <w:p w:rsidR="0094728B" w:rsidRDefault="0094728B" w:rsidP="0094728B">
      <w:pPr>
        <w:pStyle w:val="GvdeMetni"/>
        <w:rPr>
          <w:rFonts w:ascii="Times New Roman" w:hAnsi="Times New Roman" w:cs="Times New Roman"/>
          <w:sz w:val="24"/>
        </w:rPr>
      </w:pPr>
      <w:r>
        <w:rPr>
          <w:rFonts w:ascii="Times New Roman" w:hAnsi="Times New Roman" w:cs="Times New Roman"/>
          <w:sz w:val="24"/>
        </w:rPr>
        <w:t xml:space="preserve">            Devlet yönetimi ile halk arasındaki ilişkiler açısından herhangi sorun yoktur. Gerek ilçe merkezi gerekse köylerdeki halk yönetime karşı saygılı ve yardımcıdır.</w:t>
      </w:r>
    </w:p>
    <w:p w:rsidR="00E16521" w:rsidRPr="003C78E0" w:rsidRDefault="00E16521" w:rsidP="00E16521">
      <w:pPr>
        <w:pStyle w:val="GvdeMetni"/>
        <w:rPr>
          <w:rFonts w:ascii="Times New Roman" w:hAnsi="Times New Roman" w:cs="Times New Roman"/>
          <w:sz w:val="24"/>
        </w:rPr>
      </w:pPr>
    </w:p>
    <w:p w:rsidR="00E16521" w:rsidRDefault="00E16521" w:rsidP="00EA57C3">
      <w:pPr>
        <w:pStyle w:val="GvdeMetni"/>
        <w:rPr>
          <w:rFonts w:ascii="Times New Roman" w:hAnsi="Times New Roman" w:cs="Times New Roman"/>
          <w:b/>
          <w:bCs/>
          <w:sz w:val="24"/>
        </w:rPr>
      </w:pPr>
      <w:r w:rsidRPr="003C78E0">
        <w:rPr>
          <w:rFonts w:ascii="Times New Roman" w:hAnsi="Times New Roman" w:cs="Times New Roman"/>
          <w:b/>
          <w:bCs/>
          <w:sz w:val="24"/>
        </w:rPr>
        <w:t>D - SOSYAL DURUMU</w:t>
      </w:r>
      <w:r w:rsidRPr="003C78E0">
        <w:rPr>
          <w:rFonts w:ascii="Times New Roman" w:hAnsi="Times New Roman" w:cs="Times New Roman"/>
          <w:b/>
          <w:bCs/>
          <w:sz w:val="24"/>
        </w:rPr>
        <w:tab/>
        <w:t>:</w:t>
      </w:r>
    </w:p>
    <w:p w:rsidR="00CD2316" w:rsidRPr="003C78E0" w:rsidRDefault="00CD2316" w:rsidP="00E16521">
      <w:pPr>
        <w:pStyle w:val="GvdeMetni"/>
        <w:ind w:firstLine="708"/>
        <w:rPr>
          <w:rFonts w:ascii="Times New Roman" w:hAnsi="Times New Roman" w:cs="Times New Roman"/>
          <w:b/>
          <w:bCs/>
          <w:sz w:val="24"/>
        </w:rPr>
      </w:pP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KONUT  : Son birkaç yılda yaşanan yapılaşma konut sıkıntısı</w:t>
      </w:r>
      <w:r w:rsidR="00751005">
        <w:rPr>
          <w:rFonts w:ascii="Times New Roman" w:hAnsi="Times New Roman" w:cs="Times New Roman"/>
          <w:sz w:val="24"/>
        </w:rPr>
        <w:t>nı büyük ölçüde ortadan kaldır</w:t>
      </w:r>
      <w:r w:rsidRPr="003C78E0">
        <w:rPr>
          <w:rFonts w:ascii="Times New Roman" w:hAnsi="Times New Roman" w:cs="Times New Roman"/>
          <w:sz w:val="24"/>
        </w:rPr>
        <w:t xml:space="preserve">mıştır. Ülke genelindeki eğilime paralel olarak kiralar yüksek miktarlardadır. Eski konutlar engebeli arazide yerleşmiş  köylerde ahşap,  ova köylerinde ahşap ve yığma binalar şeklindedir. Son zamanlarda  betonarme ve çok katlı binalar yapılmaya başlanmıştır. </w:t>
      </w:r>
    </w:p>
    <w:p w:rsidR="00E16521" w:rsidRPr="003C78E0" w:rsidRDefault="00E16521" w:rsidP="00E16521">
      <w:pPr>
        <w:pStyle w:val="GvdeMetni"/>
        <w:ind w:firstLine="708"/>
        <w:rPr>
          <w:rFonts w:ascii="Times New Roman" w:hAnsi="Times New Roman" w:cs="Times New Roman"/>
          <w:b/>
          <w:bCs/>
          <w:sz w:val="24"/>
        </w:rPr>
      </w:pPr>
      <w:r w:rsidRPr="003C78E0">
        <w:rPr>
          <w:rFonts w:ascii="Times New Roman" w:hAnsi="Times New Roman" w:cs="Times New Roman"/>
          <w:sz w:val="24"/>
        </w:rPr>
        <w:t>SOSYAL YAŞANTI</w:t>
      </w:r>
      <w:r w:rsidRPr="003C78E0">
        <w:rPr>
          <w:rFonts w:ascii="Times New Roman" w:hAnsi="Times New Roman" w:cs="Times New Roman"/>
          <w:sz w:val="24"/>
        </w:rPr>
        <w:tab/>
        <w:t xml:space="preserve">: Saray, Çerkezköy, Çorlu’daki fabrikalarda istihdam yoğundur. Alkol kullanımı yaygın olup, akraba evliliği ve çok kadınla evlilik yoktur. </w:t>
      </w:r>
      <w:r w:rsidR="00100A1E">
        <w:rPr>
          <w:rFonts w:ascii="Times New Roman" w:hAnsi="Times New Roman" w:cs="Times New Roman"/>
          <w:bCs/>
          <w:sz w:val="24"/>
        </w:rPr>
        <w:t>İlçemizde 1</w:t>
      </w:r>
      <w:r w:rsidR="00751005">
        <w:rPr>
          <w:rFonts w:ascii="Times New Roman" w:hAnsi="Times New Roman" w:cs="Times New Roman"/>
          <w:bCs/>
          <w:sz w:val="24"/>
        </w:rPr>
        <w:t xml:space="preserve"> (bir)</w:t>
      </w:r>
      <w:r w:rsidR="00FD01A3" w:rsidRPr="003C78E0">
        <w:rPr>
          <w:rFonts w:ascii="Times New Roman" w:hAnsi="Times New Roman" w:cs="Times New Roman"/>
          <w:bCs/>
          <w:sz w:val="24"/>
        </w:rPr>
        <w:t xml:space="preserve"> basımevi, 5</w:t>
      </w:r>
      <w:r w:rsidRPr="003C78E0">
        <w:rPr>
          <w:rFonts w:ascii="Times New Roman" w:hAnsi="Times New Roman" w:cs="Times New Roman"/>
          <w:bCs/>
          <w:sz w:val="24"/>
        </w:rPr>
        <w:t xml:space="preserve"> </w:t>
      </w:r>
      <w:r w:rsidR="00751005">
        <w:rPr>
          <w:rFonts w:ascii="Times New Roman" w:hAnsi="Times New Roman" w:cs="Times New Roman"/>
          <w:bCs/>
          <w:sz w:val="24"/>
        </w:rPr>
        <w:t xml:space="preserve">(beş) </w:t>
      </w:r>
      <w:r w:rsidRPr="003C78E0">
        <w:rPr>
          <w:rFonts w:ascii="Times New Roman" w:hAnsi="Times New Roman" w:cs="Times New Roman"/>
          <w:bCs/>
          <w:sz w:val="24"/>
        </w:rPr>
        <w:t>kitapevi (kırtasiyeci) mevcut olup, zaman zaman gezici tiyatro gurupları temsiller vermektedir</w:t>
      </w:r>
      <w:r w:rsidRPr="003C78E0">
        <w:rPr>
          <w:rFonts w:ascii="Times New Roman" w:hAnsi="Times New Roman" w:cs="Times New Roman"/>
          <w:b/>
          <w:bCs/>
          <w:sz w:val="24"/>
        </w:rPr>
        <w:t xml:space="preserve">. </w:t>
      </w:r>
    </w:p>
    <w:p w:rsidR="00E16521" w:rsidRDefault="00E16521" w:rsidP="0057017A">
      <w:pPr>
        <w:pStyle w:val="GvdeMetni"/>
        <w:ind w:firstLine="708"/>
        <w:rPr>
          <w:rFonts w:ascii="Times New Roman" w:hAnsi="Times New Roman" w:cs="Times New Roman"/>
          <w:bCs/>
          <w:sz w:val="24"/>
        </w:rPr>
      </w:pPr>
      <w:r w:rsidRPr="003C78E0">
        <w:rPr>
          <w:rFonts w:ascii="Times New Roman" w:hAnsi="Times New Roman" w:cs="Times New Roman"/>
          <w:bCs/>
          <w:sz w:val="24"/>
        </w:rPr>
        <w:t xml:space="preserve">İlçemizde </w:t>
      </w:r>
      <w:r w:rsidR="00751005">
        <w:rPr>
          <w:rFonts w:ascii="Times New Roman" w:hAnsi="Times New Roman" w:cs="Times New Roman"/>
          <w:bCs/>
          <w:sz w:val="24"/>
        </w:rPr>
        <w:t>1 (</w:t>
      </w:r>
      <w:r w:rsidRPr="003C78E0">
        <w:rPr>
          <w:rFonts w:ascii="Times New Roman" w:hAnsi="Times New Roman" w:cs="Times New Roman"/>
          <w:bCs/>
          <w:sz w:val="24"/>
        </w:rPr>
        <w:t>bir</w:t>
      </w:r>
      <w:r w:rsidR="00751005">
        <w:rPr>
          <w:rFonts w:ascii="Times New Roman" w:hAnsi="Times New Roman" w:cs="Times New Roman"/>
          <w:bCs/>
          <w:sz w:val="24"/>
        </w:rPr>
        <w:t>)</w:t>
      </w:r>
      <w:r w:rsidRPr="003C78E0">
        <w:rPr>
          <w:rFonts w:ascii="Times New Roman" w:hAnsi="Times New Roman" w:cs="Times New Roman"/>
          <w:bCs/>
          <w:sz w:val="24"/>
        </w:rPr>
        <w:t xml:space="preserve"> adet halk kütüphanesi olup, Belediyeye ait bir binada iptidai şartlarda hizmet vermektedir. Kütüphanenin 2</w:t>
      </w:r>
      <w:r w:rsidR="00267704">
        <w:rPr>
          <w:rFonts w:ascii="Times New Roman" w:hAnsi="Times New Roman" w:cs="Times New Roman"/>
          <w:bCs/>
          <w:sz w:val="24"/>
        </w:rPr>
        <w:t xml:space="preserve"> kadrolu memuru ile 1 geçici memuru</w:t>
      </w:r>
      <w:r w:rsidRPr="003C78E0">
        <w:rPr>
          <w:rFonts w:ascii="Times New Roman" w:hAnsi="Times New Roman" w:cs="Times New Roman"/>
          <w:bCs/>
          <w:sz w:val="24"/>
        </w:rPr>
        <w:t xml:space="preserve"> vardır. Kitap sayısı </w:t>
      </w:r>
      <w:r w:rsidR="00267704">
        <w:rPr>
          <w:rFonts w:ascii="Times New Roman" w:hAnsi="Times New Roman" w:cs="Times New Roman"/>
          <w:bCs/>
          <w:sz w:val="24"/>
        </w:rPr>
        <w:t>5</w:t>
      </w:r>
      <w:r w:rsidR="006F6079">
        <w:rPr>
          <w:rFonts w:ascii="Times New Roman" w:hAnsi="Times New Roman" w:cs="Times New Roman"/>
          <w:bCs/>
          <w:sz w:val="24"/>
        </w:rPr>
        <w:t>.</w:t>
      </w:r>
      <w:r w:rsidR="00267704">
        <w:rPr>
          <w:rFonts w:ascii="Times New Roman" w:hAnsi="Times New Roman" w:cs="Times New Roman"/>
          <w:bCs/>
          <w:sz w:val="24"/>
        </w:rPr>
        <w:t>246</w:t>
      </w:r>
      <w:r w:rsidRPr="003C78E0">
        <w:rPr>
          <w:rFonts w:ascii="Times New Roman" w:hAnsi="Times New Roman" w:cs="Times New Roman"/>
          <w:bCs/>
          <w:sz w:val="24"/>
        </w:rPr>
        <w:t xml:space="preserve"> adettir.</w:t>
      </w:r>
    </w:p>
    <w:p w:rsidR="00267704" w:rsidRPr="003C78E0" w:rsidRDefault="00267704" w:rsidP="0057017A">
      <w:pPr>
        <w:pStyle w:val="GvdeMetni"/>
        <w:ind w:firstLine="708"/>
        <w:rPr>
          <w:rFonts w:ascii="Times New Roman" w:hAnsi="Times New Roman" w:cs="Times New Roman"/>
          <w:bCs/>
          <w:sz w:val="24"/>
        </w:rPr>
      </w:pPr>
    </w:p>
    <w:p w:rsidR="00E16521"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İŞ VE ÇALIŞMA HAYATI</w:t>
      </w:r>
      <w:r w:rsidRPr="003C78E0">
        <w:rPr>
          <w:rFonts w:ascii="Times New Roman" w:hAnsi="Times New Roman" w:cs="Times New Roman"/>
          <w:sz w:val="24"/>
        </w:rPr>
        <w:tab/>
        <w:t xml:space="preserve">: İlçe halkı genel olarak tarım ve hayvancılıkla </w:t>
      </w:r>
      <w:r w:rsidR="00751005">
        <w:rPr>
          <w:rFonts w:ascii="Times New Roman" w:hAnsi="Times New Roman" w:cs="Times New Roman"/>
          <w:sz w:val="24"/>
        </w:rPr>
        <w:t>uğraşır. İlçemizde, Çerkezköy</w:t>
      </w:r>
      <w:r w:rsidRPr="003C78E0">
        <w:rPr>
          <w:rFonts w:ascii="Times New Roman" w:hAnsi="Times New Roman" w:cs="Times New Roman"/>
          <w:sz w:val="24"/>
        </w:rPr>
        <w:t xml:space="preserve"> ve Çorlu’da kurulan fabrikalar da çalışan işçilerin büyük bir kısmı Saray Merkezi ve köylerindendir. Halkın büyük çoğunluğu Hayvancılık ve çiftçilikle uğraşmakta, diğer kısmı ise fabrikalarda çalışmaktadır. Fabrikalarda elde edilen düzenli aylık gelir, sosyal ve ticari hayatı canlandırmış, ticari gelirlerin ilçe ekonomisindeki payını artırmıştır</w:t>
      </w:r>
      <w:r w:rsidR="00267704">
        <w:rPr>
          <w:rFonts w:ascii="Times New Roman" w:hAnsi="Times New Roman" w:cs="Times New Roman"/>
          <w:sz w:val="24"/>
        </w:rPr>
        <w:t>.</w:t>
      </w:r>
    </w:p>
    <w:p w:rsidR="00267704" w:rsidRPr="003C78E0" w:rsidRDefault="00267704" w:rsidP="00E16521">
      <w:pPr>
        <w:pStyle w:val="GvdeMetni"/>
        <w:ind w:firstLine="708"/>
        <w:rPr>
          <w:rFonts w:ascii="Times New Roman" w:hAnsi="Times New Roman" w:cs="Times New Roman"/>
          <w:sz w:val="24"/>
        </w:rPr>
      </w:pPr>
    </w:p>
    <w:p w:rsidR="00E16521" w:rsidRDefault="00577185" w:rsidP="003303DB">
      <w:pPr>
        <w:pStyle w:val="GvdeMetni"/>
        <w:ind w:firstLine="708"/>
        <w:rPr>
          <w:rFonts w:ascii="Times New Roman" w:hAnsi="Times New Roman" w:cs="Times New Roman"/>
          <w:bCs/>
          <w:sz w:val="24"/>
        </w:rPr>
      </w:pPr>
      <w:r>
        <w:rPr>
          <w:rFonts w:ascii="Times New Roman" w:hAnsi="Times New Roman" w:cs="Times New Roman"/>
          <w:bCs/>
          <w:sz w:val="24"/>
        </w:rPr>
        <w:t>DERNEK</w:t>
      </w:r>
      <w:r w:rsidR="00DC4D48">
        <w:rPr>
          <w:rFonts w:ascii="Times New Roman" w:hAnsi="Times New Roman" w:cs="Times New Roman"/>
          <w:bCs/>
          <w:sz w:val="24"/>
        </w:rPr>
        <w:t>LER: İlçemizde 57</w:t>
      </w:r>
      <w:r w:rsidR="00E16521" w:rsidRPr="003C78E0">
        <w:rPr>
          <w:rFonts w:ascii="Times New Roman" w:hAnsi="Times New Roman" w:cs="Times New Roman"/>
          <w:bCs/>
          <w:sz w:val="24"/>
        </w:rPr>
        <w:t xml:space="preserve"> adet dernek bulunmaktadır. Faaliyet alanlarına göre derneklerin sayıları aşağıda gösterilmiştir.</w:t>
      </w:r>
    </w:p>
    <w:p w:rsidR="00CD2316" w:rsidRPr="003C78E0" w:rsidRDefault="00CD2316" w:rsidP="003303DB">
      <w:pPr>
        <w:pStyle w:val="GvdeMetni"/>
        <w:ind w:firstLine="708"/>
        <w:rPr>
          <w:rFonts w:ascii="Times New Roman" w:hAnsi="Times New Roman" w:cs="Times New Roman"/>
          <w:bCs/>
          <w:sz w:val="24"/>
        </w:rPr>
      </w:pP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 xml:space="preserve">Kamu Yararına </w:t>
      </w:r>
      <w:r w:rsidR="00B71E7F">
        <w:rPr>
          <w:rFonts w:ascii="Times New Roman" w:hAnsi="Times New Roman" w:cs="Times New Roman"/>
          <w:sz w:val="24"/>
        </w:rPr>
        <w:t>Çalışan Dernek Sayısı</w:t>
      </w:r>
      <w:r w:rsidR="00B71E7F">
        <w:rPr>
          <w:rFonts w:ascii="Times New Roman" w:hAnsi="Times New Roman" w:cs="Times New Roman"/>
          <w:sz w:val="24"/>
        </w:rPr>
        <w:tab/>
        <w:t xml:space="preserve">:  </w:t>
      </w:r>
      <w:r w:rsidR="00B71E7F">
        <w:rPr>
          <w:rFonts w:ascii="Times New Roman" w:hAnsi="Times New Roman" w:cs="Times New Roman"/>
          <w:sz w:val="24"/>
        </w:rPr>
        <w:tab/>
        <w:t>2</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Spor Kul</w:t>
      </w:r>
      <w:r w:rsidR="00DC4D48">
        <w:rPr>
          <w:rFonts w:ascii="Times New Roman" w:hAnsi="Times New Roman" w:cs="Times New Roman"/>
          <w:sz w:val="24"/>
        </w:rPr>
        <w:t>übü Derneği Sayısı</w:t>
      </w:r>
      <w:r w:rsidR="00DC4D48">
        <w:rPr>
          <w:rFonts w:ascii="Times New Roman" w:hAnsi="Times New Roman" w:cs="Times New Roman"/>
          <w:sz w:val="24"/>
        </w:rPr>
        <w:tab/>
        <w:t xml:space="preserve">       </w:t>
      </w:r>
      <w:r w:rsidR="00DC4D48">
        <w:rPr>
          <w:rFonts w:ascii="Times New Roman" w:hAnsi="Times New Roman" w:cs="Times New Roman"/>
          <w:sz w:val="24"/>
        </w:rPr>
        <w:tab/>
      </w:r>
      <w:r w:rsidR="00DC4D48">
        <w:rPr>
          <w:rFonts w:ascii="Times New Roman" w:hAnsi="Times New Roman" w:cs="Times New Roman"/>
          <w:sz w:val="24"/>
        </w:rPr>
        <w:tab/>
        <w:t>:         10</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Avcılık Atıcı</w:t>
      </w:r>
      <w:r w:rsidR="009F5CF5">
        <w:rPr>
          <w:rFonts w:ascii="Times New Roman" w:hAnsi="Times New Roman" w:cs="Times New Roman"/>
          <w:sz w:val="24"/>
        </w:rPr>
        <w:t>lık Derneği Sayısı</w:t>
      </w:r>
      <w:r w:rsidR="009F5CF5">
        <w:rPr>
          <w:rFonts w:ascii="Times New Roman" w:hAnsi="Times New Roman" w:cs="Times New Roman"/>
          <w:sz w:val="24"/>
        </w:rPr>
        <w:tab/>
        <w:t xml:space="preserve">       </w:t>
      </w:r>
      <w:r w:rsidR="009F5CF5">
        <w:rPr>
          <w:rFonts w:ascii="Times New Roman" w:hAnsi="Times New Roman" w:cs="Times New Roman"/>
          <w:sz w:val="24"/>
        </w:rPr>
        <w:tab/>
        <w:t xml:space="preserve">:  </w:t>
      </w:r>
      <w:r w:rsidR="009F5CF5">
        <w:rPr>
          <w:rFonts w:ascii="Times New Roman" w:hAnsi="Times New Roman" w:cs="Times New Roman"/>
          <w:sz w:val="24"/>
        </w:rPr>
        <w:tab/>
        <w:t>4</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Eğitim alanın</w:t>
      </w:r>
      <w:r w:rsidR="00B41875" w:rsidRPr="003C78E0">
        <w:rPr>
          <w:rFonts w:ascii="Times New Roman" w:hAnsi="Times New Roman" w:cs="Times New Roman"/>
          <w:sz w:val="24"/>
        </w:rPr>
        <w:t xml:space="preserve">da </w:t>
      </w:r>
      <w:r w:rsidR="0062534E">
        <w:rPr>
          <w:rFonts w:ascii="Times New Roman" w:hAnsi="Times New Roman" w:cs="Times New Roman"/>
          <w:sz w:val="24"/>
        </w:rPr>
        <w:t xml:space="preserve">Faaliyet Gösterenler  </w:t>
      </w:r>
      <w:r w:rsidR="00B71E7F">
        <w:rPr>
          <w:rFonts w:ascii="Times New Roman" w:hAnsi="Times New Roman" w:cs="Times New Roman"/>
          <w:sz w:val="24"/>
        </w:rPr>
        <w:t xml:space="preserve"> </w:t>
      </w:r>
      <w:r w:rsidR="00B71E7F">
        <w:rPr>
          <w:rFonts w:ascii="Times New Roman" w:hAnsi="Times New Roman" w:cs="Times New Roman"/>
          <w:sz w:val="24"/>
        </w:rPr>
        <w:tab/>
        <w:t xml:space="preserve">:  </w:t>
      </w:r>
      <w:r w:rsidR="00B71E7F">
        <w:rPr>
          <w:rFonts w:ascii="Times New Roman" w:hAnsi="Times New Roman" w:cs="Times New Roman"/>
          <w:sz w:val="24"/>
        </w:rPr>
        <w:tab/>
        <w:t>4</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Sosyal faaliyet/Yar</w:t>
      </w:r>
      <w:r w:rsidR="00A863BA">
        <w:rPr>
          <w:rFonts w:ascii="Times New Roman" w:hAnsi="Times New Roman" w:cs="Times New Roman"/>
          <w:sz w:val="24"/>
        </w:rPr>
        <w:t>dımlaşma Dernekleri</w:t>
      </w:r>
      <w:r w:rsidR="00A863BA">
        <w:rPr>
          <w:rFonts w:ascii="Times New Roman" w:hAnsi="Times New Roman" w:cs="Times New Roman"/>
          <w:sz w:val="24"/>
        </w:rPr>
        <w:tab/>
        <w:t>:         27</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T</w:t>
      </w:r>
      <w:r w:rsidR="009F5CF5">
        <w:rPr>
          <w:rFonts w:ascii="Times New Roman" w:hAnsi="Times New Roman" w:cs="Times New Roman"/>
          <w:sz w:val="24"/>
        </w:rPr>
        <w:t>araftar Derneği</w:t>
      </w:r>
      <w:r w:rsidR="009F5CF5">
        <w:rPr>
          <w:rFonts w:ascii="Times New Roman" w:hAnsi="Times New Roman" w:cs="Times New Roman"/>
          <w:sz w:val="24"/>
        </w:rPr>
        <w:tab/>
      </w:r>
      <w:r w:rsidR="009F5CF5">
        <w:rPr>
          <w:rFonts w:ascii="Times New Roman" w:hAnsi="Times New Roman" w:cs="Times New Roman"/>
          <w:sz w:val="24"/>
        </w:rPr>
        <w:tab/>
      </w:r>
      <w:r w:rsidR="009F5CF5">
        <w:rPr>
          <w:rFonts w:ascii="Times New Roman" w:hAnsi="Times New Roman" w:cs="Times New Roman"/>
          <w:sz w:val="24"/>
        </w:rPr>
        <w:tab/>
        <w:t xml:space="preserve">       </w:t>
      </w:r>
      <w:r w:rsidR="009F5CF5">
        <w:rPr>
          <w:rFonts w:ascii="Times New Roman" w:hAnsi="Times New Roman" w:cs="Times New Roman"/>
          <w:sz w:val="24"/>
        </w:rPr>
        <w:tab/>
        <w:t xml:space="preserve">:   </w:t>
      </w:r>
      <w:r w:rsidR="009F5CF5">
        <w:rPr>
          <w:rFonts w:ascii="Times New Roman" w:hAnsi="Times New Roman" w:cs="Times New Roman"/>
          <w:sz w:val="24"/>
        </w:rPr>
        <w:tab/>
        <w:t>2</w:t>
      </w:r>
    </w:p>
    <w:p w:rsidR="00E16521" w:rsidRPr="003C78E0" w:rsidRDefault="00E16521" w:rsidP="00E16521">
      <w:pPr>
        <w:pStyle w:val="GvdeMetni"/>
        <w:ind w:firstLine="708"/>
        <w:rPr>
          <w:rFonts w:ascii="Times New Roman" w:hAnsi="Times New Roman" w:cs="Times New Roman"/>
          <w:sz w:val="24"/>
        </w:rPr>
      </w:pPr>
      <w:r w:rsidRPr="003C78E0">
        <w:rPr>
          <w:rFonts w:ascii="Times New Roman" w:hAnsi="Times New Roman" w:cs="Times New Roman"/>
          <w:sz w:val="24"/>
        </w:rPr>
        <w:tab/>
        <w:t>Cami Yaptırm</w:t>
      </w:r>
      <w:r w:rsidR="00106CFF">
        <w:rPr>
          <w:rFonts w:ascii="Times New Roman" w:hAnsi="Times New Roman" w:cs="Times New Roman"/>
          <w:sz w:val="24"/>
        </w:rPr>
        <w:t xml:space="preserve">a Yaşatma Dernekleri     </w:t>
      </w:r>
      <w:r w:rsidR="00106CFF">
        <w:rPr>
          <w:rFonts w:ascii="Times New Roman" w:hAnsi="Times New Roman" w:cs="Times New Roman"/>
          <w:sz w:val="24"/>
        </w:rPr>
        <w:tab/>
        <w:t xml:space="preserve">:   </w:t>
      </w:r>
      <w:r w:rsidR="00106CFF">
        <w:rPr>
          <w:rFonts w:ascii="Times New Roman" w:hAnsi="Times New Roman" w:cs="Times New Roman"/>
          <w:sz w:val="24"/>
        </w:rPr>
        <w:tab/>
        <w:t>8</w:t>
      </w:r>
      <w:r w:rsidRPr="003C78E0">
        <w:rPr>
          <w:rFonts w:ascii="Times New Roman" w:hAnsi="Times New Roman" w:cs="Times New Roman"/>
          <w:sz w:val="24"/>
        </w:rPr>
        <w:t xml:space="preserve"> </w:t>
      </w:r>
    </w:p>
    <w:p w:rsidR="00E16521" w:rsidRDefault="00E16521" w:rsidP="00E16521">
      <w:pPr>
        <w:pStyle w:val="GvdeMetni"/>
        <w:ind w:left="708" w:firstLine="708"/>
        <w:rPr>
          <w:rFonts w:ascii="Times New Roman" w:hAnsi="Times New Roman" w:cs="Times New Roman"/>
          <w:b/>
          <w:bCs/>
          <w:sz w:val="24"/>
        </w:rPr>
      </w:pPr>
      <w:r w:rsidRPr="003C78E0">
        <w:rPr>
          <w:rFonts w:ascii="Times New Roman" w:hAnsi="Times New Roman" w:cs="Times New Roman"/>
          <w:b/>
          <w:bCs/>
          <w:sz w:val="24"/>
        </w:rPr>
        <w:t>TOPLAM</w:t>
      </w:r>
      <w:r w:rsidRPr="003C78E0">
        <w:rPr>
          <w:rFonts w:ascii="Times New Roman" w:hAnsi="Times New Roman" w:cs="Times New Roman"/>
          <w:b/>
          <w:bCs/>
          <w:sz w:val="24"/>
        </w:rPr>
        <w:tab/>
      </w:r>
      <w:r w:rsidRPr="003C78E0">
        <w:rPr>
          <w:rFonts w:ascii="Times New Roman" w:hAnsi="Times New Roman" w:cs="Times New Roman"/>
          <w:b/>
          <w:bCs/>
          <w:sz w:val="24"/>
        </w:rPr>
        <w:tab/>
      </w:r>
      <w:r w:rsidRPr="003C78E0">
        <w:rPr>
          <w:rFonts w:ascii="Times New Roman" w:hAnsi="Times New Roman" w:cs="Times New Roman"/>
          <w:b/>
          <w:bCs/>
          <w:sz w:val="24"/>
        </w:rPr>
        <w:tab/>
      </w:r>
      <w:r w:rsidRPr="003C78E0">
        <w:rPr>
          <w:rFonts w:ascii="Times New Roman" w:hAnsi="Times New Roman" w:cs="Times New Roman"/>
          <w:b/>
          <w:bCs/>
          <w:sz w:val="24"/>
        </w:rPr>
        <w:tab/>
      </w:r>
      <w:r w:rsidRPr="003C78E0">
        <w:rPr>
          <w:rFonts w:ascii="Times New Roman" w:hAnsi="Times New Roman" w:cs="Times New Roman"/>
          <w:b/>
          <w:bCs/>
          <w:sz w:val="24"/>
        </w:rPr>
        <w:tab/>
        <w:t xml:space="preserve">:        </w:t>
      </w:r>
      <w:r w:rsidR="00106CFF">
        <w:rPr>
          <w:rFonts w:ascii="Times New Roman" w:hAnsi="Times New Roman" w:cs="Times New Roman"/>
          <w:b/>
          <w:bCs/>
          <w:sz w:val="24"/>
        </w:rPr>
        <w:t>5</w:t>
      </w:r>
      <w:r w:rsidR="00DC4D48">
        <w:rPr>
          <w:rFonts w:ascii="Times New Roman" w:hAnsi="Times New Roman" w:cs="Times New Roman"/>
          <w:b/>
          <w:bCs/>
          <w:sz w:val="24"/>
        </w:rPr>
        <w:t>7</w:t>
      </w:r>
    </w:p>
    <w:p w:rsidR="00696284" w:rsidRPr="003C78E0" w:rsidRDefault="00696284" w:rsidP="00E16521">
      <w:pPr>
        <w:pStyle w:val="GvdeMetni"/>
        <w:ind w:left="708" w:firstLine="708"/>
        <w:rPr>
          <w:rFonts w:ascii="Times New Roman" w:hAnsi="Times New Roman" w:cs="Times New Roman"/>
          <w:sz w:val="24"/>
        </w:rPr>
      </w:pPr>
    </w:p>
    <w:p w:rsidR="00E16521" w:rsidRPr="003C78E0" w:rsidRDefault="00E16521" w:rsidP="00E16521">
      <w:pPr>
        <w:pStyle w:val="GvdeMetni"/>
        <w:ind w:firstLine="708"/>
        <w:jc w:val="left"/>
        <w:rPr>
          <w:rFonts w:ascii="Times New Roman" w:hAnsi="Times New Roman" w:cs="Times New Roman"/>
          <w:b/>
          <w:sz w:val="24"/>
        </w:rPr>
      </w:pPr>
      <w:r w:rsidRPr="003C78E0">
        <w:rPr>
          <w:rFonts w:ascii="Times New Roman" w:hAnsi="Times New Roman" w:cs="Times New Roman"/>
          <w:b/>
          <w:sz w:val="24"/>
        </w:rPr>
        <w:t>SOSYAL TESİSLER:</w:t>
      </w:r>
    </w:p>
    <w:p w:rsidR="00E16521" w:rsidRPr="003C78E0" w:rsidRDefault="00E16521" w:rsidP="00E16521">
      <w:pPr>
        <w:pStyle w:val="GvdeMetni"/>
        <w:ind w:firstLine="708"/>
        <w:jc w:val="left"/>
        <w:rPr>
          <w:rFonts w:ascii="Times New Roman" w:hAnsi="Times New Roman" w:cs="Times New Roman"/>
          <w:sz w:val="24"/>
        </w:rPr>
      </w:pPr>
    </w:p>
    <w:p w:rsidR="00E16521" w:rsidRPr="003C78E0" w:rsidRDefault="00E16521" w:rsidP="00AE1CB0">
      <w:pPr>
        <w:pStyle w:val="GvdeMetni"/>
        <w:ind w:firstLine="708"/>
        <w:rPr>
          <w:rFonts w:ascii="Times New Roman" w:hAnsi="Times New Roman" w:cs="Times New Roman"/>
          <w:sz w:val="24"/>
        </w:rPr>
      </w:pPr>
      <w:r w:rsidRPr="003C78E0">
        <w:rPr>
          <w:rFonts w:ascii="Times New Roman" w:hAnsi="Times New Roman" w:cs="Times New Roman"/>
          <w:sz w:val="24"/>
        </w:rPr>
        <w:t xml:space="preserve">Halka açık </w:t>
      </w:r>
      <w:r w:rsidR="00386F1D" w:rsidRPr="003C78E0">
        <w:rPr>
          <w:rFonts w:ascii="Times New Roman" w:hAnsi="Times New Roman" w:cs="Times New Roman"/>
          <w:sz w:val="24"/>
        </w:rPr>
        <w:t>dinlenme</w:t>
      </w:r>
      <w:r w:rsidRPr="003C78E0">
        <w:rPr>
          <w:rFonts w:ascii="Times New Roman" w:hAnsi="Times New Roman" w:cs="Times New Roman"/>
          <w:sz w:val="24"/>
        </w:rPr>
        <w:t xml:space="preserve"> tesis</w:t>
      </w:r>
      <w:r w:rsidR="00386F1D" w:rsidRPr="003C78E0">
        <w:rPr>
          <w:rFonts w:ascii="Times New Roman" w:hAnsi="Times New Roman" w:cs="Times New Roman"/>
          <w:sz w:val="24"/>
        </w:rPr>
        <w:t>i</w:t>
      </w:r>
      <w:r w:rsidRPr="003C78E0">
        <w:rPr>
          <w:rFonts w:ascii="Times New Roman" w:hAnsi="Times New Roman" w:cs="Times New Roman"/>
          <w:sz w:val="24"/>
        </w:rPr>
        <w:t xml:space="preserve"> ola</w:t>
      </w:r>
      <w:r w:rsidR="00C22BF3" w:rsidRPr="003C78E0">
        <w:rPr>
          <w:rFonts w:ascii="Times New Roman" w:hAnsi="Times New Roman" w:cs="Times New Roman"/>
          <w:sz w:val="24"/>
        </w:rPr>
        <w:t xml:space="preserve">rak, Kastro </w:t>
      </w:r>
      <w:r w:rsidR="00386F1D" w:rsidRPr="003C78E0">
        <w:rPr>
          <w:rFonts w:ascii="Times New Roman" w:hAnsi="Times New Roman" w:cs="Times New Roman"/>
          <w:sz w:val="24"/>
        </w:rPr>
        <w:t>Milli Parkı ve Laladeresi Ormaniçi piknik ve mesire alanı</w:t>
      </w:r>
      <w:r w:rsidRPr="003C78E0">
        <w:rPr>
          <w:rFonts w:ascii="Times New Roman" w:hAnsi="Times New Roman" w:cs="Times New Roman"/>
          <w:sz w:val="24"/>
        </w:rPr>
        <w:t xml:space="preserve"> bulunmaktadır.  </w:t>
      </w:r>
      <w:r w:rsidR="00467FAB" w:rsidRPr="003C78E0">
        <w:rPr>
          <w:rFonts w:ascii="Times New Roman" w:hAnsi="Times New Roman" w:cs="Times New Roman"/>
          <w:sz w:val="24"/>
        </w:rPr>
        <w:t>Saray Belediyesi Kültür Merkezide halka açık sosyo-kültürel tesislerin başında gelmektedir.</w:t>
      </w:r>
    </w:p>
    <w:p w:rsidR="00B103C4" w:rsidRPr="003C78E0" w:rsidRDefault="00B103C4" w:rsidP="00E16521">
      <w:pPr>
        <w:pStyle w:val="GvdeMetni"/>
        <w:ind w:firstLine="708"/>
        <w:jc w:val="left"/>
        <w:rPr>
          <w:rFonts w:ascii="Times New Roman" w:hAnsi="Times New Roman" w:cs="Times New Roman"/>
          <w:sz w:val="24"/>
        </w:rPr>
      </w:pPr>
    </w:p>
    <w:p w:rsidR="00B103C4" w:rsidRDefault="00B103C4" w:rsidP="00B103C4">
      <w:pPr>
        <w:pStyle w:val="GvdeMetni"/>
        <w:ind w:firstLine="708"/>
        <w:jc w:val="left"/>
        <w:rPr>
          <w:b/>
        </w:rPr>
      </w:pPr>
      <w:r w:rsidRPr="00C21689">
        <w:rPr>
          <w:b/>
        </w:rPr>
        <w:t>SPOR TESİSLERİ:</w:t>
      </w:r>
    </w:p>
    <w:p w:rsidR="008E4899" w:rsidRPr="00C21689" w:rsidRDefault="008E4899" w:rsidP="00B103C4">
      <w:pPr>
        <w:pStyle w:val="GvdeMetni"/>
        <w:ind w:firstLine="708"/>
        <w:jc w:val="left"/>
        <w:rPr>
          <w:b/>
        </w:rPr>
      </w:pPr>
    </w:p>
    <w:p w:rsidR="00467FAB" w:rsidRDefault="00467FAB" w:rsidP="00B103C4">
      <w:pPr>
        <w:pStyle w:val="GvdeMetni"/>
        <w:numPr>
          <w:ilvl w:val="0"/>
          <w:numId w:val="10"/>
        </w:numPr>
        <w:rPr>
          <w:rFonts w:ascii="Times New Roman" w:hAnsi="Times New Roman" w:cs="Times New Roman"/>
          <w:bCs/>
          <w:sz w:val="24"/>
        </w:rPr>
      </w:pPr>
      <w:r>
        <w:rPr>
          <w:rFonts w:ascii="Times New Roman" w:hAnsi="Times New Roman" w:cs="Times New Roman"/>
          <w:bCs/>
          <w:sz w:val="24"/>
        </w:rPr>
        <w:t>SEMT TİPİ FUTBOL SAHALARI</w:t>
      </w:r>
    </w:p>
    <w:p w:rsidR="00467FAB" w:rsidRPr="003C7BC7" w:rsidRDefault="00467FAB" w:rsidP="00467FAB">
      <w:pPr>
        <w:pStyle w:val="GvdeMetni"/>
        <w:ind w:left="1068"/>
        <w:rPr>
          <w:rFonts w:ascii="Times New Roman" w:hAnsi="Times New Roman" w:cs="Times New Roman"/>
          <w:bCs/>
          <w:sz w:val="24"/>
        </w:rPr>
      </w:pPr>
      <w:r>
        <w:rPr>
          <w:rFonts w:ascii="Times New Roman" w:hAnsi="Times New Roman" w:cs="Times New Roman"/>
          <w:bCs/>
          <w:sz w:val="24"/>
        </w:rPr>
        <w:t>1-</w:t>
      </w:r>
      <w:r w:rsidRPr="003C7BC7">
        <w:rPr>
          <w:rFonts w:ascii="Times New Roman" w:hAnsi="Times New Roman" w:cs="Times New Roman"/>
          <w:bCs/>
          <w:sz w:val="24"/>
        </w:rPr>
        <w:t>Saray Futbol Sahası</w:t>
      </w:r>
    </w:p>
    <w:p w:rsidR="00467FAB" w:rsidRPr="003C7BC7" w:rsidRDefault="00467FAB" w:rsidP="00467FAB">
      <w:pPr>
        <w:pStyle w:val="GvdeMetni"/>
        <w:ind w:left="1068"/>
        <w:rPr>
          <w:rFonts w:ascii="Times New Roman" w:hAnsi="Times New Roman" w:cs="Times New Roman"/>
          <w:bCs/>
          <w:sz w:val="24"/>
        </w:rPr>
      </w:pPr>
      <w:r w:rsidRPr="003C7BC7">
        <w:rPr>
          <w:rFonts w:ascii="Times New Roman" w:hAnsi="Times New Roman" w:cs="Times New Roman"/>
          <w:bCs/>
          <w:sz w:val="24"/>
        </w:rPr>
        <w:t>2-Beyazköy Futbol Sahası</w:t>
      </w:r>
    </w:p>
    <w:p w:rsidR="00467FAB" w:rsidRPr="003C7BC7" w:rsidRDefault="00467FAB" w:rsidP="00467FAB">
      <w:pPr>
        <w:pStyle w:val="GvdeMetni"/>
        <w:ind w:left="1068"/>
        <w:rPr>
          <w:rFonts w:ascii="Times New Roman" w:hAnsi="Times New Roman" w:cs="Times New Roman"/>
          <w:bCs/>
          <w:sz w:val="24"/>
        </w:rPr>
      </w:pPr>
      <w:r w:rsidRPr="003C7BC7">
        <w:rPr>
          <w:rFonts w:ascii="Times New Roman" w:hAnsi="Times New Roman" w:cs="Times New Roman"/>
          <w:bCs/>
          <w:sz w:val="24"/>
        </w:rPr>
        <w:t>3-Büyükyoncalı Futbol Sahası</w:t>
      </w:r>
    </w:p>
    <w:p w:rsidR="00467FAB" w:rsidRDefault="00467FAB" w:rsidP="00467FAB">
      <w:pPr>
        <w:pStyle w:val="GvdeMetni"/>
        <w:ind w:left="1068"/>
        <w:rPr>
          <w:rFonts w:ascii="Times New Roman" w:hAnsi="Times New Roman" w:cs="Times New Roman"/>
          <w:bCs/>
          <w:sz w:val="24"/>
        </w:rPr>
      </w:pPr>
      <w:r w:rsidRPr="003C7BC7">
        <w:rPr>
          <w:rFonts w:ascii="Times New Roman" w:hAnsi="Times New Roman" w:cs="Times New Roman"/>
          <w:bCs/>
          <w:sz w:val="24"/>
        </w:rPr>
        <w:t>4-Çukuryurt Futbol Sahası</w:t>
      </w:r>
    </w:p>
    <w:p w:rsidR="00467FAB" w:rsidRDefault="00467FAB" w:rsidP="00467FAB">
      <w:pPr>
        <w:pStyle w:val="GvdeMetni"/>
        <w:ind w:left="1068"/>
        <w:rPr>
          <w:rFonts w:ascii="Times New Roman" w:hAnsi="Times New Roman" w:cs="Times New Roman"/>
          <w:bCs/>
          <w:sz w:val="24"/>
        </w:rPr>
      </w:pPr>
    </w:p>
    <w:p w:rsidR="00B103C4" w:rsidRPr="003C7BC7" w:rsidRDefault="00B103C4" w:rsidP="00B103C4">
      <w:pPr>
        <w:pStyle w:val="GvdeMetni"/>
        <w:numPr>
          <w:ilvl w:val="0"/>
          <w:numId w:val="10"/>
        </w:numPr>
        <w:rPr>
          <w:rFonts w:ascii="Times New Roman" w:hAnsi="Times New Roman" w:cs="Times New Roman"/>
          <w:bCs/>
          <w:sz w:val="24"/>
        </w:rPr>
      </w:pPr>
      <w:r>
        <w:rPr>
          <w:rFonts w:ascii="Times New Roman" w:hAnsi="Times New Roman" w:cs="Times New Roman"/>
          <w:bCs/>
          <w:sz w:val="24"/>
        </w:rPr>
        <w:t>KAPALI SPOR SALONLARI</w:t>
      </w:r>
    </w:p>
    <w:p w:rsidR="00B103C4" w:rsidRDefault="00B103C4" w:rsidP="00B645A1">
      <w:pPr>
        <w:pStyle w:val="GvdeMetni"/>
        <w:ind w:left="708"/>
        <w:rPr>
          <w:rFonts w:ascii="Times New Roman" w:hAnsi="Times New Roman" w:cs="Times New Roman"/>
          <w:bCs/>
          <w:sz w:val="24"/>
        </w:rPr>
      </w:pPr>
      <w:r>
        <w:rPr>
          <w:rFonts w:ascii="Times New Roman" w:hAnsi="Times New Roman" w:cs="Times New Roman"/>
          <w:bCs/>
          <w:sz w:val="24"/>
        </w:rPr>
        <w:t>Saray Spor Toto Kapalı Spor Salonu (417 kişilik tribün kapasiteli)</w:t>
      </w:r>
    </w:p>
    <w:p w:rsidR="00467FAB" w:rsidRDefault="00467FAB" w:rsidP="00467FAB">
      <w:pPr>
        <w:pStyle w:val="GvdeMetni"/>
        <w:ind w:left="1068"/>
        <w:rPr>
          <w:rFonts w:ascii="Times New Roman" w:hAnsi="Times New Roman" w:cs="Times New Roman"/>
          <w:bCs/>
          <w:sz w:val="24"/>
        </w:rPr>
      </w:pPr>
    </w:p>
    <w:p w:rsidR="00B103C4" w:rsidRDefault="003F39A0" w:rsidP="00B103C4">
      <w:pPr>
        <w:pStyle w:val="GvdeMetni"/>
        <w:ind w:firstLine="708"/>
        <w:rPr>
          <w:rFonts w:ascii="Times New Roman" w:hAnsi="Times New Roman" w:cs="Times New Roman"/>
          <w:bCs/>
          <w:sz w:val="24"/>
        </w:rPr>
      </w:pPr>
      <w:r>
        <w:rPr>
          <w:rFonts w:ascii="Times New Roman" w:hAnsi="Times New Roman" w:cs="Times New Roman"/>
          <w:bCs/>
          <w:sz w:val="24"/>
        </w:rPr>
        <w:t>Futbol stadlarımız</w:t>
      </w:r>
      <w:r w:rsidR="00B103C4">
        <w:rPr>
          <w:rFonts w:ascii="Times New Roman" w:hAnsi="Times New Roman" w:cs="Times New Roman"/>
          <w:bCs/>
          <w:sz w:val="24"/>
        </w:rPr>
        <w:t xml:space="preserve"> semt tipi ve toprak zeminlidir. Sara</w:t>
      </w:r>
      <w:r w:rsidR="00751005">
        <w:rPr>
          <w:rFonts w:ascii="Times New Roman" w:hAnsi="Times New Roman" w:cs="Times New Roman"/>
          <w:bCs/>
          <w:sz w:val="24"/>
        </w:rPr>
        <w:t>y İlçe merkezinde</w:t>
      </w:r>
      <w:r>
        <w:rPr>
          <w:rFonts w:ascii="Times New Roman" w:hAnsi="Times New Roman" w:cs="Times New Roman"/>
          <w:bCs/>
          <w:sz w:val="24"/>
        </w:rPr>
        <w:t>ki futbol sta</w:t>
      </w:r>
      <w:r w:rsidR="00B103C4">
        <w:rPr>
          <w:rFonts w:ascii="Times New Roman" w:hAnsi="Times New Roman" w:cs="Times New Roman"/>
          <w:bCs/>
          <w:sz w:val="24"/>
        </w:rPr>
        <w:t>dının sentetik zeminli çim kaplama ç</w:t>
      </w:r>
      <w:r w:rsidR="00B645A1">
        <w:rPr>
          <w:rFonts w:ascii="Times New Roman" w:hAnsi="Times New Roman" w:cs="Times New Roman"/>
          <w:bCs/>
          <w:sz w:val="24"/>
        </w:rPr>
        <w:t>alışmaları 2014 yılı içinde tamamlanmıştır</w:t>
      </w:r>
      <w:r w:rsidR="00B103C4">
        <w:rPr>
          <w:rFonts w:ascii="Times New Roman" w:hAnsi="Times New Roman" w:cs="Times New Roman"/>
          <w:bCs/>
          <w:sz w:val="24"/>
        </w:rPr>
        <w:t>.</w:t>
      </w:r>
    </w:p>
    <w:p w:rsidR="00CF6E6C" w:rsidRPr="003C7BC7" w:rsidRDefault="00CF6E6C" w:rsidP="00B103C4">
      <w:pPr>
        <w:pStyle w:val="GvdeMetni"/>
        <w:ind w:firstLine="708"/>
        <w:rPr>
          <w:rFonts w:ascii="Times New Roman" w:hAnsi="Times New Roman" w:cs="Times New Roman"/>
          <w:bCs/>
          <w:sz w:val="24"/>
        </w:rPr>
      </w:pPr>
    </w:p>
    <w:p w:rsidR="00B103C4" w:rsidRDefault="00B103C4" w:rsidP="00B103C4">
      <w:pPr>
        <w:pStyle w:val="GvdeMetni"/>
        <w:ind w:firstLine="708"/>
        <w:rPr>
          <w:bCs/>
        </w:rPr>
      </w:pPr>
      <w:r w:rsidRPr="006157AB">
        <w:rPr>
          <w:b/>
          <w:bCs/>
        </w:rPr>
        <w:t>SPOR KULÜPLERİ</w:t>
      </w:r>
      <w:r>
        <w:rPr>
          <w:bCs/>
        </w:rPr>
        <w:t>:</w:t>
      </w:r>
    </w:p>
    <w:p w:rsidR="00B103C4" w:rsidRDefault="00B103C4" w:rsidP="00B103C4">
      <w:pPr>
        <w:pStyle w:val="GvdeMetni"/>
        <w:ind w:firstLine="708"/>
        <w:rPr>
          <w:bCs/>
        </w:rPr>
      </w:pPr>
    </w:p>
    <w:p w:rsidR="00B103C4" w:rsidRPr="003C7BC7" w:rsidRDefault="00B103C4" w:rsidP="00B103C4">
      <w:pPr>
        <w:pStyle w:val="GvdeMetni"/>
        <w:ind w:firstLine="708"/>
        <w:rPr>
          <w:rFonts w:ascii="Times New Roman" w:hAnsi="Times New Roman" w:cs="Times New Roman"/>
          <w:bCs/>
          <w:sz w:val="24"/>
        </w:rPr>
      </w:pPr>
      <w:r w:rsidRPr="003C7BC7">
        <w:rPr>
          <w:rFonts w:ascii="Times New Roman" w:hAnsi="Times New Roman" w:cs="Times New Roman"/>
          <w:bCs/>
          <w:sz w:val="24"/>
        </w:rPr>
        <w:t>1-Saray Spor Kulübü</w:t>
      </w:r>
    </w:p>
    <w:p w:rsidR="00B103C4" w:rsidRPr="003C7BC7" w:rsidRDefault="00B103C4" w:rsidP="00B103C4">
      <w:pPr>
        <w:pStyle w:val="GvdeMetni"/>
        <w:ind w:firstLine="708"/>
        <w:rPr>
          <w:rFonts w:ascii="Times New Roman" w:hAnsi="Times New Roman" w:cs="Times New Roman"/>
          <w:bCs/>
          <w:sz w:val="24"/>
        </w:rPr>
      </w:pPr>
      <w:r w:rsidRPr="003C7BC7">
        <w:rPr>
          <w:rFonts w:ascii="Times New Roman" w:hAnsi="Times New Roman" w:cs="Times New Roman"/>
          <w:bCs/>
          <w:sz w:val="24"/>
        </w:rPr>
        <w:t>2-75. Yıl Spor Kulübü</w:t>
      </w:r>
    </w:p>
    <w:p w:rsidR="00B103C4" w:rsidRPr="003C7BC7" w:rsidRDefault="00B103C4" w:rsidP="00B103C4">
      <w:pPr>
        <w:pStyle w:val="GvdeMetni"/>
        <w:ind w:firstLine="708"/>
        <w:rPr>
          <w:rFonts w:ascii="Times New Roman" w:hAnsi="Times New Roman" w:cs="Times New Roman"/>
          <w:bCs/>
          <w:sz w:val="24"/>
        </w:rPr>
      </w:pPr>
      <w:r w:rsidRPr="003C7BC7">
        <w:rPr>
          <w:rFonts w:ascii="Times New Roman" w:hAnsi="Times New Roman" w:cs="Times New Roman"/>
          <w:bCs/>
          <w:sz w:val="24"/>
        </w:rPr>
        <w:t>3-Beyazköy Spor Kulübü</w:t>
      </w:r>
    </w:p>
    <w:p w:rsidR="00B103C4" w:rsidRPr="003C7BC7" w:rsidRDefault="00B103C4" w:rsidP="00B103C4">
      <w:pPr>
        <w:pStyle w:val="GvdeMetni"/>
        <w:ind w:firstLine="708"/>
        <w:rPr>
          <w:rFonts w:ascii="Times New Roman" w:hAnsi="Times New Roman" w:cs="Times New Roman"/>
          <w:bCs/>
          <w:sz w:val="24"/>
        </w:rPr>
      </w:pPr>
      <w:r w:rsidRPr="003C7BC7">
        <w:rPr>
          <w:rFonts w:ascii="Times New Roman" w:hAnsi="Times New Roman" w:cs="Times New Roman"/>
          <w:bCs/>
          <w:sz w:val="24"/>
        </w:rPr>
        <w:t>4-Büyükyoncalı Spor Kulübü</w:t>
      </w:r>
    </w:p>
    <w:p w:rsidR="00B103C4" w:rsidRDefault="00B103C4" w:rsidP="00B103C4">
      <w:pPr>
        <w:pStyle w:val="GvdeMetni"/>
        <w:ind w:firstLine="708"/>
        <w:rPr>
          <w:rFonts w:ascii="Times New Roman" w:hAnsi="Times New Roman" w:cs="Times New Roman"/>
          <w:bCs/>
          <w:sz w:val="24"/>
        </w:rPr>
      </w:pPr>
      <w:r w:rsidRPr="003C7BC7">
        <w:rPr>
          <w:rFonts w:ascii="Times New Roman" w:hAnsi="Times New Roman" w:cs="Times New Roman"/>
          <w:bCs/>
          <w:sz w:val="24"/>
        </w:rPr>
        <w:t>5-Çukuryurt Spor Kulübü</w:t>
      </w:r>
    </w:p>
    <w:p w:rsidR="00953D5B" w:rsidRDefault="00953D5B" w:rsidP="00953D5B">
      <w:pPr>
        <w:pStyle w:val="GvdeMetni"/>
        <w:rPr>
          <w:rFonts w:ascii="Times New Roman" w:hAnsi="Times New Roman" w:cs="Times New Roman"/>
          <w:bCs/>
          <w:sz w:val="24"/>
        </w:rPr>
      </w:pPr>
    </w:p>
    <w:p w:rsidR="002F77C9" w:rsidRDefault="002F77C9" w:rsidP="002F77C9">
      <w:pPr>
        <w:pStyle w:val="GvdeMetni"/>
        <w:ind w:left="708"/>
        <w:rPr>
          <w:rFonts w:ascii="Times New Roman" w:hAnsi="Times New Roman"/>
          <w:b/>
          <w:bCs/>
          <w:color w:val="000000"/>
          <w:sz w:val="24"/>
        </w:rPr>
      </w:pPr>
    </w:p>
    <w:p w:rsidR="002F77C9" w:rsidRDefault="002F77C9" w:rsidP="002F77C9">
      <w:pPr>
        <w:pStyle w:val="GvdeMetni"/>
        <w:ind w:left="708"/>
        <w:rPr>
          <w:rFonts w:ascii="Times New Roman" w:hAnsi="Times New Roman"/>
          <w:b/>
          <w:bCs/>
          <w:color w:val="000000"/>
          <w:sz w:val="24"/>
        </w:rPr>
      </w:pPr>
    </w:p>
    <w:p w:rsidR="002F77C9" w:rsidRDefault="002F77C9" w:rsidP="002F77C9">
      <w:pPr>
        <w:pStyle w:val="GvdeMetni"/>
        <w:ind w:left="708"/>
        <w:rPr>
          <w:rFonts w:ascii="Times New Roman" w:hAnsi="Times New Roman"/>
          <w:b/>
          <w:bCs/>
          <w:color w:val="000000"/>
          <w:sz w:val="24"/>
        </w:rPr>
      </w:pPr>
    </w:p>
    <w:p w:rsidR="002F77C9" w:rsidRDefault="002F77C9" w:rsidP="002F77C9">
      <w:pPr>
        <w:pStyle w:val="GvdeMetni"/>
        <w:ind w:left="708"/>
        <w:rPr>
          <w:rFonts w:ascii="Times New Roman" w:hAnsi="Times New Roman"/>
          <w:b/>
          <w:bCs/>
          <w:color w:val="000000"/>
          <w:sz w:val="24"/>
        </w:rPr>
      </w:pPr>
    </w:p>
    <w:p w:rsidR="002F77C9" w:rsidRDefault="002F77C9" w:rsidP="002F77C9">
      <w:pPr>
        <w:pStyle w:val="GvdeMetni"/>
        <w:ind w:left="708"/>
        <w:rPr>
          <w:rFonts w:ascii="Times New Roman" w:hAnsi="Times New Roman"/>
          <w:b/>
          <w:bCs/>
          <w:color w:val="000000"/>
          <w:sz w:val="24"/>
        </w:rPr>
      </w:pPr>
    </w:p>
    <w:p w:rsidR="002F77C9" w:rsidRPr="00167A78" w:rsidRDefault="002F77C9" w:rsidP="002F77C9">
      <w:pPr>
        <w:pStyle w:val="GvdeMetni"/>
        <w:ind w:left="708"/>
        <w:rPr>
          <w:rFonts w:ascii="Times New Roman" w:hAnsi="Times New Roman"/>
          <w:b/>
          <w:bCs/>
          <w:color w:val="000000"/>
          <w:sz w:val="24"/>
        </w:rPr>
      </w:pPr>
      <w:r w:rsidRPr="00167A78">
        <w:rPr>
          <w:rFonts w:ascii="Times New Roman" w:hAnsi="Times New Roman"/>
          <w:b/>
          <w:bCs/>
          <w:color w:val="000000"/>
          <w:sz w:val="24"/>
        </w:rPr>
        <w:lastRenderedPageBreak/>
        <w:t>E – EĞİTİM VE KÜLTÜR DURUMU :</w:t>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b/>
          <w:bCs/>
          <w:color w:val="000000"/>
          <w:sz w:val="24"/>
        </w:rPr>
      </w:pPr>
      <w:r w:rsidRPr="00167A78">
        <w:rPr>
          <w:rFonts w:ascii="Times New Roman" w:hAnsi="Times New Roman"/>
          <w:color w:val="000000"/>
          <w:sz w:val="24"/>
        </w:rPr>
        <w:tab/>
      </w:r>
      <w:r w:rsidRPr="00167A78">
        <w:rPr>
          <w:rFonts w:ascii="Times New Roman" w:hAnsi="Times New Roman"/>
          <w:b/>
          <w:bCs/>
          <w:color w:val="000000"/>
          <w:sz w:val="24"/>
        </w:rPr>
        <w:t>MİLLİ EĞİTİM MÜDÜRLÜĞÜ</w:t>
      </w:r>
      <w:r w:rsidRPr="00167A78">
        <w:rPr>
          <w:rFonts w:ascii="Times New Roman" w:hAnsi="Times New Roman"/>
          <w:b/>
          <w:bCs/>
          <w:color w:val="000000"/>
          <w:sz w:val="24"/>
        </w:rPr>
        <w:tab/>
        <w:t>:</w:t>
      </w: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t>İlçede 1935 yılına kadar cami bahçesindeki bina okul olarak kullanılmıştır.</w:t>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ind w:firstLine="708"/>
        <w:rPr>
          <w:rFonts w:ascii="Times New Roman" w:hAnsi="Times New Roman"/>
          <w:color w:val="000000"/>
          <w:sz w:val="24"/>
        </w:rPr>
      </w:pPr>
      <w:r w:rsidRPr="00167A78">
        <w:rPr>
          <w:rFonts w:ascii="Times New Roman" w:hAnsi="Times New Roman"/>
          <w:color w:val="000000"/>
          <w:sz w:val="24"/>
        </w:rPr>
        <w:t>1935 yılında yapılan Atatürk İlkokulu’nda bugünkü anlamda eğitim ve öğretim başlamıştır. Aynı binada 1947-1948 yıllarında orta öğretime başlanmıştır. 1962 yılında İlçe eşrafından Ali Naki Erenyol tarafından bir ortaokul inşa ettirilerek bu binada orta öğretim başlatılmıştır. Artan ihtiyacı karşılamak üzere Cengiz Topel ve Cumhuriyet İlköğretim Okulları hizmete girmiştir.</w:t>
      </w:r>
    </w:p>
    <w:p w:rsidR="002F77C9" w:rsidRPr="00167A78" w:rsidRDefault="002F77C9" w:rsidP="002F77C9">
      <w:pPr>
        <w:pStyle w:val="GvdeMetni"/>
        <w:ind w:left="708"/>
        <w:rPr>
          <w:rFonts w:ascii="Times New Roman" w:hAnsi="Times New Roman"/>
          <w:color w:val="000000"/>
          <w:sz w:val="24"/>
        </w:rPr>
      </w:pPr>
    </w:p>
    <w:p w:rsidR="002F77C9" w:rsidRPr="00167A78" w:rsidRDefault="002F77C9" w:rsidP="002F77C9">
      <w:pPr>
        <w:pStyle w:val="GvdeMetni"/>
        <w:ind w:left="708"/>
        <w:rPr>
          <w:rFonts w:ascii="Times New Roman" w:hAnsi="Times New Roman"/>
          <w:color w:val="000000"/>
          <w:sz w:val="24"/>
        </w:rPr>
      </w:pPr>
    </w:p>
    <w:p w:rsidR="002F77C9" w:rsidRPr="00167A78" w:rsidRDefault="002F77C9" w:rsidP="002F77C9">
      <w:pPr>
        <w:pStyle w:val="GvdeMetni"/>
        <w:ind w:left="708"/>
        <w:rPr>
          <w:rFonts w:ascii="Times New Roman" w:hAnsi="Times New Roman"/>
          <w:color w:val="000000"/>
          <w:sz w:val="24"/>
        </w:rPr>
      </w:pPr>
      <w:r w:rsidRPr="00167A78">
        <w:rPr>
          <w:rFonts w:ascii="Times New Roman" w:hAnsi="Times New Roman"/>
          <w:color w:val="000000"/>
          <w:sz w:val="24"/>
        </w:rPr>
        <w:t>Kadro ve Personel Durumu :</w:t>
      </w:r>
      <w:r w:rsidRPr="00167A78">
        <w:rPr>
          <w:rFonts w:ascii="Times New Roman" w:hAnsi="Times New Roman"/>
          <w:color w:val="000000"/>
          <w:sz w:val="24"/>
        </w:rPr>
        <w:tab/>
      </w:r>
    </w:p>
    <w:p w:rsidR="002F77C9" w:rsidRPr="00167A78" w:rsidRDefault="002F77C9" w:rsidP="002F77C9">
      <w:pPr>
        <w:pStyle w:val="GvdeMetni"/>
        <w:rPr>
          <w:rFonts w:ascii="Times New Roman" w:hAnsi="Times New Roman"/>
          <w:color w:val="000000"/>
          <w:sz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552"/>
      </w:tblGrid>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Müdür</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Şube Müdürü</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Şef</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0</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V.H.K.İ.</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4</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Teknisyen</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Memur</w:t>
            </w:r>
          </w:p>
        </w:tc>
        <w:tc>
          <w:tcPr>
            <w:tcW w:w="2552" w:type="dxa"/>
          </w:tcPr>
          <w:p w:rsidR="002F77C9" w:rsidRPr="00167A78" w:rsidRDefault="002F77C9" w:rsidP="00E94867">
            <w:pPr>
              <w:pStyle w:val="GvdeMetni"/>
              <w:jc w:val="center"/>
              <w:rPr>
                <w:rFonts w:ascii="Times New Roman" w:hAnsi="Times New Roman"/>
                <w:color w:val="000000"/>
                <w:sz w:val="24"/>
              </w:rPr>
            </w:pPr>
            <w:r>
              <w:rPr>
                <w:rFonts w:ascii="Times New Roman" w:hAnsi="Times New Roman"/>
                <w:color w:val="000000"/>
                <w:sz w:val="24"/>
              </w:rPr>
              <w:t>4</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Şoför</w:t>
            </w:r>
          </w:p>
        </w:tc>
        <w:tc>
          <w:tcPr>
            <w:tcW w:w="255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0</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Yardımcı Hizmetli</w:t>
            </w:r>
          </w:p>
        </w:tc>
        <w:tc>
          <w:tcPr>
            <w:tcW w:w="2552" w:type="dxa"/>
          </w:tcPr>
          <w:p w:rsidR="002F77C9" w:rsidRPr="00167A78" w:rsidRDefault="002F77C9" w:rsidP="00E94867">
            <w:pPr>
              <w:pStyle w:val="GvdeMetni"/>
              <w:jc w:val="center"/>
              <w:rPr>
                <w:rFonts w:ascii="Times New Roman" w:hAnsi="Times New Roman"/>
                <w:color w:val="000000"/>
                <w:sz w:val="24"/>
              </w:rPr>
            </w:pPr>
            <w:r>
              <w:rPr>
                <w:rFonts w:ascii="Times New Roman" w:hAnsi="Times New Roman"/>
                <w:color w:val="000000"/>
                <w:sz w:val="24"/>
              </w:rPr>
              <w:t>4</w:t>
            </w:r>
          </w:p>
        </w:tc>
      </w:tr>
      <w:tr w:rsidR="002F77C9" w:rsidRPr="00167A78" w:rsidTr="00E94867">
        <w:tc>
          <w:tcPr>
            <w:tcW w:w="3511"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Genel Toplam</w:t>
            </w:r>
          </w:p>
        </w:tc>
        <w:tc>
          <w:tcPr>
            <w:tcW w:w="2552" w:type="dxa"/>
          </w:tcPr>
          <w:p w:rsidR="002F77C9" w:rsidRPr="00167A78" w:rsidRDefault="002F77C9" w:rsidP="00E94867">
            <w:pPr>
              <w:pStyle w:val="GvdeMetni"/>
              <w:jc w:val="center"/>
              <w:rPr>
                <w:rFonts w:ascii="Times New Roman" w:hAnsi="Times New Roman"/>
                <w:b/>
                <w:color w:val="000000"/>
                <w:sz w:val="24"/>
              </w:rPr>
            </w:pPr>
            <w:r w:rsidRPr="00167A78">
              <w:rPr>
                <w:rFonts w:ascii="Times New Roman" w:hAnsi="Times New Roman"/>
                <w:b/>
                <w:color w:val="000000"/>
                <w:sz w:val="24"/>
              </w:rPr>
              <w:t>15</w:t>
            </w:r>
          </w:p>
        </w:tc>
      </w:tr>
    </w:tbl>
    <w:p w:rsidR="002F77C9" w:rsidRPr="00167A78" w:rsidRDefault="002F77C9" w:rsidP="002F77C9">
      <w:pPr>
        <w:pStyle w:val="GvdeMetni"/>
        <w:ind w:left="708"/>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t xml:space="preserve">Diğer Sosyal Tesisler </w:t>
      </w:r>
      <w:r w:rsidRPr="00167A78">
        <w:rPr>
          <w:rFonts w:ascii="Times New Roman" w:hAnsi="Times New Roman"/>
          <w:color w:val="000000"/>
          <w:sz w:val="24"/>
        </w:rPr>
        <w:tab/>
        <w:t>:</w:t>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t xml:space="preserve">Öğretmen evi ve herhangi bir dinlenme tesisimiz yoktur. </w:t>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t>Araç Durumu</w:t>
      </w:r>
      <w:r w:rsidRPr="00167A78">
        <w:rPr>
          <w:rFonts w:ascii="Times New Roman" w:hAnsi="Times New Roman"/>
          <w:color w:val="000000"/>
          <w:sz w:val="24"/>
        </w:rPr>
        <w:tab/>
      </w:r>
      <w:r w:rsidRPr="00167A78">
        <w:rPr>
          <w:rFonts w:ascii="Times New Roman" w:hAnsi="Times New Roman"/>
          <w:color w:val="000000"/>
          <w:sz w:val="24"/>
        </w:rPr>
        <w:tab/>
        <w:t>: İlçe Milli Eğitim Müdürlüğüne ait (1) adet araç bulunmaktadır.</w:t>
      </w:r>
    </w:p>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t xml:space="preserve">Okul Durumu </w:t>
      </w:r>
      <w:r w:rsidRPr="00167A78">
        <w:rPr>
          <w:rFonts w:ascii="Times New Roman" w:hAnsi="Times New Roman"/>
          <w:color w:val="000000"/>
          <w:sz w:val="24"/>
        </w:rPr>
        <w:tab/>
      </w:r>
      <w:r w:rsidRPr="00167A78">
        <w:rPr>
          <w:rFonts w:ascii="Times New Roman" w:hAnsi="Times New Roman"/>
          <w:color w:val="000000"/>
          <w:sz w:val="24"/>
        </w:rPr>
        <w:tab/>
        <w:t>: İlçemizde; (2) Anadolu Lisesi, (1) Çok Programlı Anadolu Lise, (2) Mesleki ve Teknik Anadolu Lisesi, (1) Özel Lise, (12) İlkokul, (10) Ortaokul, (1) Anaokulu, (1) Halk Eğitim Merkezi olmak üzere toplam (30) okul ve kurumumuz mevcuttur. (6) köyde okul mevcut olup, diğer (22) yerleşim birimine taşımalı sistem uygulanmaktadır.</w:t>
      </w:r>
      <w:r w:rsidRPr="00167A78">
        <w:rPr>
          <w:rFonts w:ascii="Times New Roman" w:hAnsi="Times New Roman"/>
          <w:color w:val="000000"/>
          <w:sz w:val="24"/>
        </w:rPr>
        <w:tab/>
      </w:r>
    </w:p>
    <w:p w:rsidR="002F77C9" w:rsidRPr="00167A78" w:rsidRDefault="002F77C9" w:rsidP="002F77C9">
      <w:pPr>
        <w:pStyle w:val="GvdeMetni"/>
        <w:ind w:firstLine="708"/>
        <w:rPr>
          <w:rFonts w:ascii="Times New Roman" w:hAnsi="Times New Roman"/>
          <w:color w:val="000000"/>
          <w:sz w:val="24"/>
        </w:rPr>
      </w:pPr>
    </w:p>
    <w:p w:rsidR="002F77C9" w:rsidRPr="00167A78" w:rsidRDefault="002F77C9" w:rsidP="002F77C9">
      <w:pPr>
        <w:pStyle w:val="GvdeMetni"/>
        <w:ind w:firstLine="708"/>
        <w:rPr>
          <w:rFonts w:ascii="Times New Roman" w:hAnsi="Times New Roman"/>
          <w:color w:val="000000"/>
          <w:sz w:val="24"/>
        </w:rPr>
      </w:pPr>
      <w:r w:rsidRPr="00167A78">
        <w:rPr>
          <w:rFonts w:ascii="Times New Roman" w:hAnsi="Times New Roman"/>
          <w:color w:val="000000"/>
          <w:sz w:val="24"/>
        </w:rPr>
        <w:t>ÖZEL ÖĞRETİM KURUMLARI</w:t>
      </w:r>
      <w:r w:rsidRPr="00167A78">
        <w:rPr>
          <w:rFonts w:ascii="Times New Roman" w:hAnsi="Times New Roman"/>
          <w:color w:val="000000"/>
          <w:sz w:val="24"/>
        </w:rPr>
        <w:tab/>
      </w:r>
      <w:r w:rsidRPr="00167A78">
        <w:rPr>
          <w:rFonts w:ascii="Times New Roman" w:hAnsi="Times New Roman"/>
          <w:color w:val="000000"/>
          <w:sz w:val="24"/>
        </w:rPr>
        <w:tab/>
        <w:t>:</w:t>
      </w:r>
    </w:p>
    <w:p w:rsidR="002F77C9" w:rsidRPr="00167A78" w:rsidRDefault="002F77C9" w:rsidP="002F77C9">
      <w:pPr>
        <w:pStyle w:val="GvdeMetni"/>
        <w:ind w:firstLine="708"/>
        <w:rPr>
          <w:rFonts w:ascii="Times New Roman" w:hAnsi="Times New Roman"/>
          <w:color w:val="000000"/>
          <w:sz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1276"/>
      </w:tblGrid>
      <w:tr w:rsidR="002F77C9" w:rsidRPr="00167A78" w:rsidTr="00E94867">
        <w:tc>
          <w:tcPr>
            <w:tcW w:w="4787"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MTSK</w:t>
            </w:r>
          </w:p>
        </w:tc>
        <w:tc>
          <w:tcPr>
            <w:tcW w:w="1276" w:type="dxa"/>
          </w:tcPr>
          <w:p w:rsidR="002F77C9" w:rsidRPr="00167A78" w:rsidRDefault="002F77C9" w:rsidP="00E94867">
            <w:pPr>
              <w:pStyle w:val="GvdeMetni"/>
              <w:jc w:val="center"/>
              <w:rPr>
                <w:rFonts w:ascii="Times New Roman" w:hAnsi="Times New Roman"/>
                <w:color w:val="000000"/>
                <w:sz w:val="24"/>
              </w:rPr>
            </w:pPr>
            <w:r>
              <w:rPr>
                <w:rFonts w:ascii="Times New Roman" w:hAnsi="Times New Roman"/>
                <w:color w:val="000000"/>
                <w:sz w:val="24"/>
              </w:rPr>
              <w:t>3</w:t>
            </w:r>
          </w:p>
        </w:tc>
      </w:tr>
      <w:tr w:rsidR="002F77C9" w:rsidRPr="00167A78" w:rsidTr="00E94867">
        <w:tc>
          <w:tcPr>
            <w:tcW w:w="4787"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Lise</w:t>
            </w:r>
          </w:p>
        </w:tc>
        <w:tc>
          <w:tcPr>
            <w:tcW w:w="1276"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c>
          <w:tcPr>
            <w:tcW w:w="4787"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Rehabilitasyon Merkezi</w:t>
            </w:r>
          </w:p>
        </w:tc>
        <w:tc>
          <w:tcPr>
            <w:tcW w:w="1276"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c>
          <w:tcPr>
            <w:tcW w:w="4787"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Öğrenci Yurdu</w:t>
            </w:r>
          </w:p>
        </w:tc>
        <w:tc>
          <w:tcPr>
            <w:tcW w:w="1276"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bl>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r>
    </w:p>
    <w:p w:rsidR="002F77C9" w:rsidRPr="00167A78" w:rsidRDefault="002F77C9" w:rsidP="002F77C9">
      <w:pPr>
        <w:pStyle w:val="GvdeMetni"/>
        <w:ind w:firstLine="708"/>
        <w:rPr>
          <w:rFonts w:ascii="Times New Roman" w:hAnsi="Times New Roman"/>
          <w:color w:val="000000"/>
          <w:sz w:val="24"/>
        </w:rPr>
      </w:pPr>
      <w:r w:rsidRPr="00167A78">
        <w:rPr>
          <w:rFonts w:ascii="Times New Roman" w:hAnsi="Times New Roman"/>
          <w:color w:val="000000"/>
          <w:sz w:val="24"/>
        </w:rPr>
        <w:t>İlçemizde (1) basımevi, (5) kitapevi (kırtasiyeci) mevcut olup, zaman zaman gezici tiyatro gurupları temsiller vermektedir. Ayrıca köyde Spor kulüpleri amatör olarak faaliyet göstermektedirler.</w:t>
      </w:r>
    </w:p>
    <w:p w:rsidR="002F77C9" w:rsidRPr="00B063A6" w:rsidRDefault="002F77C9" w:rsidP="002F77C9">
      <w:pPr>
        <w:pStyle w:val="GvdeMetni"/>
        <w:rPr>
          <w:rFonts w:ascii="Times New Roman" w:hAnsi="Times New Roman"/>
          <w:sz w:val="24"/>
        </w:rPr>
      </w:pPr>
    </w:p>
    <w:p w:rsidR="002F77C9" w:rsidRPr="00B063A6" w:rsidRDefault="002F77C9" w:rsidP="002F77C9">
      <w:pPr>
        <w:pStyle w:val="GvdeMetni"/>
        <w:rPr>
          <w:rFonts w:ascii="Times New Roman" w:hAnsi="Times New Roman"/>
          <w:sz w:val="24"/>
        </w:rPr>
      </w:pPr>
    </w:p>
    <w:p w:rsidR="002F77C9" w:rsidRPr="00B063A6" w:rsidRDefault="002F77C9" w:rsidP="002F77C9">
      <w:pPr>
        <w:pStyle w:val="GvdeMetni"/>
        <w:rPr>
          <w:rFonts w:ascii="Times New Roman" w:hAnsi="Times New Roman"/>
          <w:sz w:val="24"/>
        </w:rPr>
      </w:pPr>
    </w:p>
    <w:p w:rsidR="002F77C9" w:rsidRPr="00AB3ADB" w:rsidRDefault="002F77C9" w:rsidP="002F77C9">
      <w:pPr>
        <w:pStyle w:val="GvdeMetni"/>
        <w:rPr>
          <w:rFonts w:ascii="Times New Roman" w:hAnsi="Times New Roman"/>
          <w:color w:val="FF0000"/>
          <w:sz w:val="24"/>
        </w:rPr>
      </w:pPr>
    </w:p>
    <w:p w:rsidR="002F77C9" w:rsidRPr="00167A78" w:rsidRDefault="002F77C9" w:rsidP="002F77C9">
      <w:pPr>
        <w:pStyle w:val="GvdeMetni"/>
        <w:ind w:right="-284"/>
        <w:jc w:val="center"/>
        <w:rPr>
          <w:rFonts w:ascii="Times New Roman" w:hAnsi="Times New Roman"/>
          <w:b/>
          <w:color w:val="000000"/>
          <w:sz w:val="24"/>
        </w:rPr>
      </w:pPr>
    </w:p>
    <w:p w:rsidR="002F77C9" w:rsidRPr="00167A78" w:rsidRDefault="002F77C9" w:rsidP="002F77C9">
      <w:pPr>
        <w:pStyle w:val="GvdeMetni"/>
        <w:ind w:right="-284"/>
        <w:jc w:val="center"/>
        <w:rPr>
          <w:rFonts w:ascii="Times New Roman" w:hAnsi="Times New Roman"/>
          <w:b/>
          <w:color w:val="000000"/>
          <w:sz w:val="24"/>
        </w:rPr>
      </w:pPr>
      <w:r w:rsidRPr="00167A78">
        <w:rPr>
          <w:rFonts w:ascii="Times New Roman" w:hAnsi="Times New Roman"/>
          <w:b/>
          <w:color w:val="000000"/>
          <w:sz w:val="24"/>
        </w:rPr>
        <w:t>EĞİTİM ÖĞRETİM KURUMLARINDAKİ ÖĞRENCİ SAYILARI:</w:t>
      </w:r>
    </w:p>
    <w:p w:rsidR="002F77C9" w:rsidRPr="00167A78" w:rsidRDefault="002F77C9" w:rsidP="002F77C9">
      <w:pPr>
        <w:pStyle w:val="GvdeMetni"/>
        <w:ind w:right="-284"/>
        <w:jc w:val="center"/>
        <w:rPr>
          <w:rFonts w:ascii="Times New Roman" w:hAnsi="Times New Roman"/>
          <w:b/>
          <w:color w:val="000000"/>
          <w:sz w:val="24"/>
        </w:rPr>
      </w:pPr>
      <w:r w:rsidRPr="00167A78">
        <w:rPr>
          <w:rFonts w:ascii="Times New Roman" w:hAnsi="Times New Roman"/>
          <w:color w:val="000000"/>
          <w:sz w:val="24"/>
        </w:rPr>
        <w:t>(2015-2016 Eğitim Öğretim Yılı)</w:t>
      </w:r>
    </w:p>
    <w:p w:rsidR="002F77C9" w:rsidRPr="00167A78" w:rsidRDefault="002F77C9" w:rsidP="002F77C9">
      <w:pPr>
        <w:pStyle w:val="GvdeMetni"/>
        <w:ind w:firstLine="708"/>
        <w:rPr>
          <w:rFonts w:ascii="Times New Roman" w:hAnsi="Times New Roman"/>
          <w:color w:val="000000"/>
          <w:sz w:val="24"/>
        </w:rPr>
      </w:pPr>
    </w:p>
    <w:p w:rsidR="002F77C9" w:rsidRPr="00167A78" w:rsidRDefault="002F77C9" w:rsidP="002F77C9">
      <w:pPr>
        <w:pStyle w:val="GvdeMetni"/>
        <w:ind w:firstLine="708"/>
        <w:rPr>
          <w:rFonts w:ascii="Times New Roman" w:hAnsi="Times New Roman"/>
          <w:color w:val="000000"/>
          <w:sz w:val="24"/>
        </w:rPr>
      </w:pPr>
    </w:p>
    <w:tbl>
      <w:tblPr>
        <w:tblW w:w="7660" w:type="dxa"/>
        <w:jc w:val="center"/>
        <w:tblInd w:w="60" w:type="dxa"/>
        <w:tblCellMar>
          <w:left w:w="70" w:type="dxa"/>
          <w:right w:w="70" w:type="dxa"/>
        </w:tblCellMar>
        <w:tblLook w:val="04A0"/>
      </w:tblPr>
      <w:tblGrid>
        <w:gridCol w:w="4180"/>
        <w:gridCol w:w="1160"/>
        <w:gridCol w:w="1160"/>
        <w:gridCol w:w="1160"/>
      </w:tblGrid>
      <w:tr w:rsidR="002F77C9" w:rsidRPr="00167A78" w:rsidTr="00E94867">
        <w:trPr>
          <w:trHeight w:val="330"/>
          <w:jc w:val="center"/>
        </w:trPr>
        <w:tc>
          <w:tcPr>
            <w:tcW w:w="4180" w:type="dxa"/>
            <w:tcBorders>
              <w:top w:val="single" w:sz="8" w:space="0" w:color="auto"/>
              <w:left w:val="single" w:sz="8" w:space="0" w:color="auto"/>
              <w:bottom w:val="nil"/>
              <w:right w:val="single" w:sz="4" w:space="0" w:color="auto"/>
            </w:tcBorders>
            <w:shd w:val="clear" w:color="auto" w:fill="auto"/>
            <w:noWrap/>
            <w:vAlign w:val="center"/>
            <w:hideMark/>
          </w:tcPr>
          <w:p w:rsidR="002F77C9" w:rsidRPr="00167A78" w:rsidRDefault="002F77C9" w:rsidP="00E94867">
            <w:pPr>
              <w:rPr>
                <w:b/>
                <w:bCs/>
                <w:color w:val="000000"/>
              </w:rPr>
            </w:pPr>
            <w:r w:rsidRPr="00167A78">
              <w:rPr>
                <w:b/>
                <w:bCs/>
                <w:color w:val="000000"/>
                <w:sz w:val="22"/>
                <w:szCs w:val="22"/>
              </w:rPr>
              <w:t>TEMEL EĞİTİM OKULLARI</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Erkek</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Kız</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Toplam</w:t>
            </w:r>
          </w:p>
        </w:tc>
      </w:tr>
      <w:tr w:rsidR="002F77C9" w:rsidRPr="00167A78" w:rsidTr="00E94867">
        <w:trPr>
          <w:trHeight w:val="315"/>
          <w:jc w:val="center"/>
        </w:trPr>
        <w:tc>
          <w:tcPr>
            <w:tcW w:w="76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77C9" w:rsidRPr="00167A78" w:rsidRDefault="002F77C9" w:rsidP="00E94867">
            <w:pPr>
              <w:rPr>
                <w:b/>
                <w:bCs/>
                <w:color w:val="000000"/>
              </w:rPr>
            </w:pPr>
            <w:r w:rsidRPr="00167A78">
              <w:rPr>
                <w:b/>
                <w:bCs/>
                <w:color w:val="000000"/>
                <w:sz w:val="22"/>
                <w:szCs w:val="22"/>
              </w:rPr>
              <w:t>Okul Öncesi</w:t>
            </w:r>
          </w:p>
        </w:tc>
      </w:tr>
      <w:tr w:rsidR="002F77C9" w:rsidRPr="00167A78" w:rsidTr="00E94867">
        <w:trPr>
          <w:trHeight w:val="315"/>
          <w:jc w:val="center"/>
        </w:trPr>
        <w:tc>
          <w:tcPr>
            <w:tcW w:w="4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Kemalpaşa Anaokulu</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78</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72</w:t>
            </w:r>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150</w:t>
            </w:r>
          </w:p>
        </w:tc>
      </w:tr>
      <w:tr w:rsidR="002F77C9" w:rsidRPr="00167A78" w:rsidTr="00E94867">
        <w:trPr>
          <w:trHeight w:val="315"/>
          <w:jc w:val="center"/>
        </w:trPr>
        <w:tc>
          <w:tcPr>
            <w:tcW w:w="76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77C9" w:rsidRPr="00167A78" w:rsidRDefault="002F77C9" w:rsidP="00E94867">
            <w:pPr>
              <w:rPr>
                <w:b/>
                <w:bCs/>
                <w:color w:val="000000"/>
              </w:rPr>
            </w:pPr>
            <w:r w:rsidRPr="00167A78">
              <w:rPr>
                <w:b/>
                <w:bCs/>
                <w:color w:val="000000"/>
                <w:sz w:val="22"/>
                <w:szCs w:val="22"/>
              </w:rPr>
              <w:t>İlkokul</w:t>
            </w:r>
          </w:p>
        </w:tc>
      </w:tr>
      <w:tr w:rsidR="002F77C9" w:rsidRPr="00167A78" w:rsidTr="00E94867">
        <w:trPr>
          <w:trHeight w:val="300"/>
          <w:jc w:val="center"/>
        </w:trPr>
        <w:tc>
          <w:tcPr>
            <w:tcW w:w="4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Beyazköy İlkokulu</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38</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39</w:t>
            </w:r>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77</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122</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113</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235</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Yenimahalle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173</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155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328</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1 Kasım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100</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88</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188</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Cumhuriyet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374</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346</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720</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Çukuryurt Türk Ytong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48</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40</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88</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Göçerler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27</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21</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48</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Güngörmez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41</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33</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74</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Küçükyoncalı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56</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101</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Mehmet Uygun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184</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195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379</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Safaalan 75.Yıl Mehmet Uygun İlkokulu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30</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55</w:t>
            </w:r>
          </w:p>
        </w:tc>
      </w:tr>
      <w:tr w:rsidR="002F77C9" w:rsidRPr="00167A78" w:rsidTr="00E94867">
        <w:trPr>
          <w:trHeight w:val="315"/>
          <w:jc w:val="center"/>
        </w:trPr>
        <w:tc>
          <w:tcPr>
            <w:tcW w:w="4180" w:type="dxa"/>
            <w:tcBorders>
              <w:top w:val="nil"/>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75.Yıl İlkokulu</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287</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302</w:t>
            </w:r>
          </w:p>
        </w:tc>
        <w:tc>
          <w:tcPr>
            <w:tcW w:w="1160" w:type="dxa"/>
            <w:tcBorders>
              <w:top w:val="nil"/>
              <w:left w:val="nil"/>
              <w:bottom w:val="single" w:sz="8"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589</w:t>
            </w:r>
          </w:p>
        </w:tc>
      </w:tr>
      <w:tr w:rsidR="002F77C9" w:rsidRPr="00167A78" w:rsidTr="00E94867">
        <w:trPr>
          <w:trHeight w:val="315"/>
          <w:jc w:val="center"/>
        </w:trPr>
        <w:tc>
          <w:tcPr>
            <w:tcW w:w="4180" w:type="dxa"/>
            <w:tcBorders>
              <w:top w:val="nil"/>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TOPLAM</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1480</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1402</w:t>
            </w:r>
          </w:p>
        </w:tc>
        <w:tc>
          <w:tcPr>
            <w:tcW w:w="1160" w:type="dxa"/>
            <w:tcBorders>
              <w:top w:val="nil"/>
              <w:left w:val="nil"/>
              <w:bottom w:val="single" w:sz="8"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2882</w:t>
            </w:r>
          </w:p>
        </w:tc>
      </w:tr>
      <w:tr w:rsidR="002F77C9" w:rsidRPr="00167A78" w:rsidTr="00E94867">
        <w:trPr>
          <w:trHeight w:val="315"/>
          <w:jc w:val="center"/>
        </w:trPr>
        <w:tc>
          <w:tcPr>
            <w:tcW w:w="76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77C9" w:rsidRPr="00167A78" w:rsidRDefault="002F77C9" w:rsidP="00E94867">
            <w:pPr>
              <w:rPr>
                <w:b/>
                <w:bCs/>
                <w:color w:val="000000"/>
              </w:rPr>
            </w:pPr>
            <w:r w:rsidRPr="00167A78">
              <w:rPr>
                <w:b/>
                <w:bCs/>
                <w:color w:val="000000"/>
                <w:sz w:val="22"/>
                <w:szCs w:val="22"/>
              </w:rPr>
              <w:t>Ortaokul</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Atatürk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373</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399</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772</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Atatürk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195</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164</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359</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Yenimahalle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87</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89</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176</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Çukuryurt Türk Ytong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39</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31</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70</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Güngörmez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21</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29</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50</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İhsan Uzun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294</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270</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564</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Kurtdere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86</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141</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Küçükyoncalı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40</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31</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71</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Safaalan 75.Yıl Mehmet Uygun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26</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22</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48</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Saray İmam Hatip Ortaokulu</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143</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145</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288</w:t>
            </w:r>
          </w:p>
        </w:tc>
      </w:tr>
      <w:tr w:rsidR="002F77C9" w:rsidRPr="00167A78" w:rsidTr="00E94867">
        <w:trPr>
          <w:trHeight w:val="315"/>
          <w:jc w:val="center"/>
        </w:trPr>
        <w:tc>
          <w:tcPr>
            <w:tcW w:w="4180" w:type="dxa"/>
            <w:tcBorders>
              <w:top w:val="nil"/>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TOPLAM</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1304</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1235</w:t>
            </w:r>
          </w:p>
        </w:tc>
        <w:tc>
          <w:tcPr>
            <w:tcW w:w="1160" w:type="dxa"/>
            <w:tcBorders>
              <w:top w:val="nil"/>
              <w:left w:val="nil"/>
              <w:bottom w:val="single" w:sz="8"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2539</w:t>
            </w:r>
          </w:p>
        </w:tc>
      </w:tr>
      <w:tr w:rsidR="002F77C9" w:rsidRPr="00167A78" w:rsidTr="00E94867">
        <w:trPr>
          <w:trHeight w:val="315"/>
          <w:jc w:val="center"/>
        </w:trPr>
        <w:tc>
          <w:tcPr>
            <w:tcW w:w="4180" w:type="dxa"/>
            <w:tcBorders>
              <w:top w:val="nil"/>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Temel Eğitim Okulları Genel Toplam</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2862</w:t>
            </w:r>
          </w:p>
        </w:tc>
        <w:tc>
          <w:tcPr>
            <w:tcW w:w="1160" w:type="dxa"/>
            <w:tcBorders>
              <w:top w:val="nil"/>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2709</w:t>
            </w:r>
          </w:p>
        </w:tc>
        <w:tc>
          <w:tcPr>
            <w:tcW w:w="1160" w:type="dxa"/>
            <w:tcBorders>
              <w:top w:val="nil"/>
              <w:left w:val="nil"/>
              <w:bottom w:val="single" w:sz="8"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5571</w:t>
            </w:r>
          </w:p>
        </w:tc>
      </w:tr>
      <w:tr w:rsidR="002F77C9" w:rsidRPr="00167A78" w:rsidTr="00E94867">
        <w:trPr>
          <w:trHeight w:val="135"/>
          <w:jc w:val="center"/>
        </w:trPr>
        <w:tc>
          <w:tcPr>
            <w:tcW w:w="4180" w:type="dxa"/>
            <w:tcBorders>
              <w:top w:val="nil"/>
              <w:left w:val="nil"/>
              <w:bottom w:val="nil"/>
              <w:right w:val="nil"/>
            </w:tcBorders>
            <w:shd w:val="clear" w:color="auto" w:fill="auto"/>
            <w:noWrap/>
            <w:vAlign w:val="center"/>
            <w:hideMark/>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hideMark/>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hideMark/>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hideMark/>
          </w:tcPr>
          <w:p w:rsidR="002F77C9" w:rsidRPr="00167A78" w:rsidRDefault="002F77C9" w:rsidP="00E94867">
            <w:pPr>
              <w:jc w:val="center"/>
              <w:rPr>
                <w:color w:val="000000"/>
              </w:rPr>
            </w:pPr>
          </w:p>
        </w:tc>
      </w:tr>
      <w:tr w:rsidR="002F77C9" w:rsidRPr="00167A78" w:rsidTr="00E94867">
        <w:trPr>
          <w:trHeight w:val="330"/>
          <w:jc w:val="center"/>
        </w:trPr>
        <w:tc>
          <w:tcPr>
            <w:tcW w:w="41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b/>
                <w:bCs/>
                <w:color w:val="000000"/>
              </w:rPr>
            </w:pPr>
            <w:r w:rsidRPr="00167A78">
              <w:rPr>
                <w:b/>
                <w:bCs/>
                <w:color w:val="000000"/>
                <w:sz w:val="22"/>
                <w:szCs w:val="22"/>
              </w:rPr>
              <w:t>ORTAÖĞRETİM OKULLARI</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Erkek</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Kız</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2F77C9" w:rsidRPr="00167A78" w:rsidRDefault="002F77C9" w:rsidP="00E94867">
            <w:pPr>
              <w:jc w:val="center"/>
              <w:rPr>
                <w:b/>
                <w:bCs/>
                <w:color w:val="000000"/>
              </w:rPr>
            </w:pPr>
            <w:r w:rsidRPr="00167A78">
              <w:rPr>
                <w:b/>
                <w:bCs/>
                <w:color w:val="000000"/>
              </w:rPr>
              <w:t>Toplam</w:t>
            </w:r>
          </w:p>
        </w:tc>
      </w:tr>
      <w:tr w:rsidR="002F77C9" w:rsidRPr="00167A78" w:rsidTr="00E94867">
        <w:trPr>
          <w:trHeight w:val="300"/>
          <w:jc w:val="center"/>
        </w:trPr>
        <w:tc>
          <w:tcPr>
            <w:tcW w:w="4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Ali Naki Erenyol Anadolu Lisesi</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187</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293</w:t>
            </w:r>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480</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Mustafa Elmas Arıcı Anadolu Lisesi</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129</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234</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363</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Büyükyoncalı Çok Programlı Anadolu Lisesi</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131</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130</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261</w:t>
            </w:r>
          </w:p>
        </w:tc>
      </w:tr>
      <w:tr w:rsidR="002F77C9" w:rsidRPr="00167A78" w:rsidTr="00E94867">
        <w:trPr>
          <w:trHeight w:val="300"/>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sz w:val="20"/>
                <w:szCs w:val="20"/>
              </w:rPr>
            </w:pPr>
            <w:r w:rsidRPr="00167A78">
              <w:rPr>
                <w:color w:val="000000"/>
                <w:sz w:val="20"/>
                <w:szCs w:val="20"/>
              </w:rPr>
              <w:t>Kemalpaşa Mesleki ve Teknik Anadolu Lisesi</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4</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261</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265</w:t>
            </w:r>
          </w:p>
        </w:tc>
      </w:tr>
      <w:tr w:rsidR="002F77C9" w:rsidRPr="00167A78" w:rsidTr="00E94867">
        <w:trPr>
          <w:trHeight w:val="315"/>
          <w:jc w:val="center"/>
        </w:trPr>
        <w:tc>
          <w:tcPr>
            <w:tcW w:w="4180" w:type="dxa"/>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Saray Mesleki ve Teknik Anadolu Lisesi</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665</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161</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826</w:t>
            </w:r>
          </w:p>
        </w:tc>
      </w:tr>
      <w:tr w:rsidR="002F77C9" w:rsidRPr="00167A78" w:rsidTr="00E94867">
        <w:trPr>
          <w:trHeight w:val="315"/>
          <w:jc w:val="center"/>
        </w:trPr>
        <w:tc>
          <w:tcPr>
            <w:tcW w:w="4180" w:type="dxa"/>
            <w:tcBorders>
              <w:top w:val="nil"/>
              <w:left w:val="single" w:sz="8" w:space="0" w:color="auto"/>
              <w:bottom w:val="single" w:sz="4" w:space="0" w:color="auto"/>
              <w:right w:val="single" w:sz="4" w:space="0" w:color="auto"/>
            </w:tcBorders>
            <w:shd w:val="clear" w:color="auto" w:fill="auto"/>
            <w:noWrap/>
            <w:vAlign w:val="center"/>
          </w:tcPr>
          <w:p w:rsidR="002F77C9" w:rsidRPr="00167A78" w:rsidRDefault="002F77C9" w:rsidP="00E94867">
            <w:pPr>
              <w:rPr>
                <w:color w:val="000000"/>
              </w:rPr>
            </w:pPr>
            <w:r w:rsidRPr="00167A78">
              <w:rPr>
                <w:color w:val="000000"/>
                <w:sz w:val="22"/>
                <w:szCs w:val="22"/>
              </w:rPr>
              <w:t>Özel 2015 Saray Anadolu Lisesi</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117</w:t>
            </w:r>
          </w:p>
        </w:tc>
        <w:tc>
          <w:tcPr>
            <w:tcW w:w="116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114</w:t>
            </w:r>
          </w:p>
        </w:tc>
        <w:tc>
          <w:tcPr>
            <w:tcW w:w="1160" w:type="dxa"/>
            <w:tcBorders>
              <w:top w:val="nil"/>
              <w:left w:val="nil"/>
              <w:bottom w:val="single" w:sz="4"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231</w:t>
            </w:r>
          </w:p>
        </w:tc>
      </w:tr>
      <w:tr w:rsidR="002F77C9" w:rsidRPr="00167A78" w:rsidTr="00E94867">
        <w:trPr>
          <w:trHeight w:val="315"/>
          <w:jc w:val="center"/>
        </w:trPr>
        <w:tc>
          <w:tcPr>
            <w:tcW w:w="41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sz w:val="22"/>
                <w:szCs w:val="22"/>
              </w:rPr>
              <w:t>TOPLAM</w:t>
            </w:r>
          </w:p>
        </w:tc>
        <w:tc>
          <w:tcPr>
            <w:tcW w:w="1160" w:type="dxa"/>
            <w:tcBorders>
              <w:top w:val="single" w:sz="8" w:space="0" w:color="auto"/>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1233</w:t>
            </w:r>
          </w:p>
        </w:tc>
        <w:tc>
          <w:tcPr>
            <w:tcW w:w="1160" w:type="dxa"/>
            <w:tcBorders>
              <w:top w:val="single" w:sz="8" w:space="0" w:color="auto"/>
              <w:left w:val="nil"/>
              <w:bottom w:val="single" w:sz="8"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1193</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2F77C9" w:rsidRPr="00167A78" w:rsidRDefault="002F77C9" w:rsidP="00E94867">
            <w:pPr>
              <w:jc w:val="center"/>
              <w:rPr>
                <w:color w:val="000000"/>
              </w:rPr>
            </w:pPr>
            <w:r w:rsidRPr="00167A78">
              <w:rPr>
                <w:color w:val="000000"/>
                <w:sz w:val="22"/>
                <w:szCs w:val="22"/>
              </w:rPr>
              <w:t>2426</w:t>
            </w:r>
          </w:p>
        </w:tc>
      </w:tr>
      <w:tr w:rsidR="002F77C9" w:rsidRPr="00167A78" w:rsidTr="00E94867">
        <w:trPr>
          <w:trHeight w:val="135"/>
          <w:jc w:val="center"/>
        </w:trPr>
        <w:tc>
          <w:tcPr>
            <w:tcW w:w="4180" w:type="dxa"/>
            <w:tcBorders>
              <w:top w:val="nil"/>
              <w:left w:val="nil"/>
              <w:bottom w:val="nil"/>
              <w:right w:val="nil"/>
            </w:tcBorders>
            <w:shd w:val="clear" w:color="auto" w:fill="auto"/>
            <w:noWrap/>
            <w:vAlign w:val="center"/>
            <w:hideMark/>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tcPr>
          <w:p w:rsidR="002F77C9" w:rsidRPr="00167A78" w:rsidRDefault="002F77C9" w:rsidP="00E94867">
            <w:pPr>
              <w:jc w:val="center"/>
              <w:rPr>
                <w:color w:val="000000"/>
              </w:rPr>
            </w:pPr>
          </w:p>
        </w:tc>
        <w:tc>
          <w:tcPr>
            <w:tcW w:w="1160" w:type="dxa"/>
            <w:tcBorders>
              <w:top w:val="nil"/>
              <w:left w:val="nil"/>
              <w:bottom w:val="nil"/>
              <w:right w:val="nil"/>
            </w:tcBorders>
            <w:shd w:val="clear" w:color="auto" w:fill="auto"/>
            <w:noWrap/>
            <w:vAlign w:val="center"/>
          </w:tcPr>
          <w:p w:rsidR="002F77C9" w:rsidRPr="00167A78" w:rsidRDefault="002F77C9" w:rsidP="00E94867">
            <w:pPr>
              <w:jc w:val="center"/>
              <w:rPr>
                <w:color w:val="000000"/>
              </w:rPr>
            </w:pPr>
          </w:p>
        </w:tc>
      </w:tr>
      <w:tr w:rsidR="002F77C9" w:rsidRPr="00167A78" w:rsidTr="00E94867">
        <w:trPr>
          <w:trHeight w:val="315"/>
          <w:jc w:val="center"/>
        </w:trPr>
        <w:tc>
          <w:tcPr>
            <w:tcW w:w="41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77C9" w:rsidRPr="00167A78" w:rsidRDefault="002F77C9" w:rsidP="00E94867">
            <w:pPr>
              <w:rPr>
                <w:b/>
                <w:color w:val="000000"/>
              </w:rPr>
            </w:pPr>
            <w:r w:rsidRPr="00167A78">
              <w:rPr>
                <w:b/>
                <w:color w:val="000000"/>
                <w:sz w:val="22"/>
                <w:szCs w:val="22"/>
              </w:rPr>
              <w:t>GENEL TOPLAM</w:t>
            </w:r>
          </w:p>
        </w:tc>
        <w:tc>
          <w:tcPr>
            <w:tcW w:w="1160" w:type="dxa"/>
            <w:tcBorders>
              <w:top w:val="single" w:sz="8" w:space="0" w:color="auto"/>
              <w:left w:val="nil"/>
              <w:bottom w:val="single" w:sz="8" w:space="0" w:color="auto"/>
              <w:right w:val="single" w:sz="4" w:space="0" w:color="auto"/>
            </w:tcBorders>
            <w:shd w:val="clear" w:color="auto" w:fill="auto"/>
            <w:noWrap/>
            <w:vAlign w:val="center"/>
          </w:tcPr>
          <w:p w:rsidR="002F77C9" w:rsidRPr="00167A78" w:rsidRDefault="002F77C9" w:rsidP="00E94867">
            <w:pPr>
              <w:jc w:val="center"/>
              <w:rPr>
                <w:b/>
                <w:color w:val="000000"/>
              </w:rPr>
            </w:pPr>
            <w:r w:rsidRPr="00167A78">
              <w:rPr>
                <w:b/>
                <w:color w:val="000000"/>
                <w:sz w:val="22"/>
                <w:szCs w:val="22"/>
              </w:rPr>
              <w:t>4095</w:t>
            </w:r>
          </w:p>
        </w:tc>
        <w:tc>
          <w:tcPr>
            <w:tcW w:w="1160" w:type="dxa"/>
            <w:tcBorders>
              <w:top w:val="single" w:sz="8" w:space="0" w:color="auto"/>
              <w:left w:val="nil"/>
              <w:bottom w:val="single" w:sz="8" w:space="0" w:color="auto"/>
              <w:right w:val="single" w:sz="4" w:space="0" w:color="auto"/>
            </w:tcBorders>
            <w:shd w:val="clear" w:color="auto" w:fill="auto"/>
            <w:noWrap/>
            <w:vAlign w:val="center"/>
          </w:tcPr>
          <w:p w:rsidR="002F77C9" w:rsidRPr="00167A78" w:rsidRDefault="002F77C9" w:rsidP="00E94867">
            <w:pPr>
              <w:jc w:val="center"/>
              <w:rPr>
                <w:b/>
                <w:color w:val="000000"/>
              </w:rPr>
            </w:pPr>
            <w:r w:rsidRPr="00167A78">
              <w:rPr>
                <w:b/>
                <w:color w:val="000000"/>
                <w:sz w:val="22"/>
                <w:szCs w:val="22"/>
              </w:rPr>
              <w:t>3902</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2F77C9" w:rsidRPr="00167A78" w:rsidRDefault="002F77C9" w:rsidP="00E94867">
            <w:pPr>
              <w:jc w:val="center"/>
              <w:rPr>
                <w:b/>
                <w:color w:val="000000"/>
              </w:rPr>
            </w:pPr>
            <w:r w:rsidRPr="00167A78">
              <w:rPr>
                <w:b/>
                <w:color w:val="000000"/>
                <w:sz w:val="22"/>
                <w:szCs w:val="22"/>
              </w:rPr>
              <w:t>7997</w:t>
            </w:r>
          </w:p>
        </w:tc>
      </w:tr>
    </w:tbl>
    <w:p w:rsidR="002F77C9" w:rsidRPr="00167A78" w:rsidRDefault="002F77C9" w:rsidP="002F77C9">
      <w:pPr>
        <w:pStyle w:val="GvdeMetni"/>
        <w:jc w:val="center"/>
        <w:rPr>
          <w:rFonts w:ascii="Times New Roman" w:hAnsi="Times New Roman"/>
          <w:b/>
          <w:color w:val="000000"/>
          <w:sz w:val="24"/>
        </w:rPr>
      </w:pPr>
    </w:p>
    <w:p w:rsidR="002F77C9" w:rsidRPr="00167A78" w:rsidRDefault="002F77C9" w:rsidP="002F77C9">
      <w:pPr>
        <w:pStyle w:val="GvdeMetni"/>
        <w:jc w:val="center"/>
        <w:rPr>
          <w:rFonts w:ascii="Times New Roman" w:hAnsi="Times New Roman"/>
          <w:b/>
          <w:color w:val="000000"/>
          <w:sz w:val="24"/>
        </w:rPr>
      </w:pPr>
    </w:p>
    <w:p w:rsidR="002F77C9" w:rsidRPr="00167A78" w:rsidRDefault="002F77C9" w:rsidP="002F77C9">
      <w:pPr>
        <w:pStyle w:val="GvdeMetni"/>
        <w:jc w:val="center"/>
        <w:rPr>
          <w:rFonts w:ascii="Times New Roman" w:hAnsi="Times New Roman"/>
          <w:b/>
          <w:color w:val="000000"/>
          <w:sz w:val="24"/>
        </w:rPr>
      </w:pPr>
    </w:p>
    <w:p w:rsidR="002F77C9" w:rsidRPr="00167A78" w:rsidRDefault="002F77C9" w:rsidP="002F77C9">
      <w:pPr>
        <w:pStyle w:val="GvdeMetni"/>
        <w:jc w:val="center"/>
        <w:rPr>
          <w:rFonts w:ascii="Times New Roman" w:hAnsi="Times New Roman"/>
          <w:color w:val="000000"/>
          <w:sz w:val="24"/>
        </w:rPr>
      </w:pPr>
      <w:r w:rsidRPr="00167A78">
        <w:rPr>
          <w:rFonts w:ascii="Times New Roman" w:hAnsi="Times New Roman"/>
          <w:b/>
          <w:color w:val="000000"/>
          <w:sz w:val="24"/>
        </w:rPr>
        <w:t xml:space="preserve">TOPLAM ÖĞRENCİ SAYILARI: </w:t>
      </w:r>
      <w:r w:rsidRPr="00167A78">
        <w:rPr>
          <w:rFonts w:ascii="Times New Roman" w:hAnsi="Times New Roman"/>
          <w:color w:val="000000"/>
          <w:sz w:val="24"/>
        </w:rPr>
        <w:t>(2015-2016 Eğitim Öğretim Yılı)</w:t>
      </w:r>
    </w:p>
    <w:p w:rsidR="002F77C9" w:rsidRPr="00167A78" w:rsidRDefault="002F77C9" w:rsidP="002F77C9">
      <w:pPr>
        <w:pStyle w:val="GvdeMetni"/>
        <w:jc w:val="center"/>
        <w:rPr>
          <w:rFonts w:ascii="Times New Roman" w:hAnsi="Times New Roman"/>
          <w:color w:val="000000"/>
          <w:sz w:val="24"/>
        </w:rPr>
      </w:pPr>
      <w:r w:rsidRPr="00167A78">
        <w:rPr>
          <w:rFonts w:ascii="Times New Roman" w:hAnsi="Times New Roman"/>
          <w:color w:val="000000"/>
          <w:sz w:val="24"/>
        </w:rPr>
        <w:t>*2015-2016 eğitim öğretim yılı itibariyle</w:t>
      </w:r>
    </w:p>
    <w:p w:rsidR="002F77C9" w:rsidRPr="001A3116" w:rsidRDefault="002F77C9" w:rsidP="002F77C9">
      <w:pPr>
        <w:pStyle w:val="GvdeMetni"/>
        <w:rPr>
          <w:rFonts w:ascii="Times New Roman" w:hAnsi="Times New Roman"/>
          <w:b/>
          <w:color w:val="FF0000"/>
          <w:sz w:val="24"/>
        </w:rPr>
      </w:pPr>
    </w:p>
    <w:tbl>
      <w:tblPr>
        <w:tblW w:w="7900" w:type="dxa"/>
        <w:jc w:val="center"/>
        <w:tblInd w:w="60" w:type="dxa"/>
        <w:tblCellMar>
          <w:left w:w="70" w:type="dxa"/>
          <w:right w:w="70" w:type="dxa"/>
        </w:tblCellMar>
        <w:tblLook w:val="04A0"/>
      </w:tblPr>
      <w:tblGrid>
        <w:gridCol w:w="960"/>
        <w:gridCol w:w="2020"/>
        <w:gridCol w:w="2920"/>
        <w:gridCol w:w="2000"/>
      </w:tblGrid>
      <w:tr w:rsidR="002F77C9" w:rsidRPr="00167A78" w:rsidTr="00E94867">
        <w:trPr>
          <w:trHeight w:val="390"/>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S.No.</w:t>
            </w:r>
          </w:p>
        </w:tc>
        <w:tc>
          <w:tcPr>
            <w:tcW w:w="20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 </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OKUL TÜRÜ</w:t>
            </w:r>
          </w:p>
        </w:tc>
        <w:tc>
          <w:tcPr>
            <w:tcW w:w="20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F77C9" w:rsidRPr="00167A78" w:rsidRDefault="002F77C9" w:rsidP="00E94867">
            <w:pPr>
              <w:jc w:val="center"/>
              <w:rPr>
                <w:color w:val="000000"/>
              </w:rPr>
            </w:pPr>
            <w:r w:rsidRPr="00167A78">
              <w:rPr>
                <w:color w:val="000000"/>
              </w:rPr>
              <w:t>ÖĞRENCİ SAYISI</w:t>
            </w:r>
            <w:r w:rsidRPr="00167A78">
              <w:rPr>
                <w:color w:val="000000"/>
              </w:rPr>
              <w:br/>
              <w:t>TOPLAMI</w:t>
            </w:r>
          </w:p>
        </w:tc>
      </w:tr>
      <w:tr w:rsidR="002F77C9" w:rsidRPr="00167A78" w:rsidTr="00E94867">
        <w:trPr>
          <w:trHeight w:val="315"/>
          <w:jc w:val="center"/>
        </w:trPr>
        <w:tc>
          <w:tcPr>
            <w:tcW w:w="960" w:type="dxa"/>
            <w:vMerge/>
            <w:tcBorders>
              <w:top w:val="single" w:sz="8" w:space="0" w:color="auto"/>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single" w:sz="8" w:space="0" w:color="auto"/>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00" w:type="dxa"/>
            <w:vMerge/>
            <w:tcBorders>
              <w:top w:val="single" w:sz="8" w:space="0" w:color="auto"/>
              <w:left w:val="single" w:sz="4" w:space="0" w:color="auto"/>
              <w:bottom w:val="single" w:sz="4" w:space="0" w:color="000000"/>
              <w:right w:val="single" w:sz="8" w:space="0" w:color="auto"/>
            </w:tcBorders>
            <w:vAlign w:val="center"/>
            <w:hideMark/>
          </w:tcPr>
          <w:p w:rsidR="002F77C9" w:rsidRPr="00167A78" w:rsidRDefault="002F77C9" w:rsidP="00E94867">
            <w:pPr>
              <w:rPr>
                <w:color w:val="000000"/>
              </w:rPr>
            </w:pPr>
          </w:p>
        </w:tc>
      </w:tr>
      <w:tr w:rsidR="002F77C9" w:rsidRPr="00167A78" w:rsidTr="00E94867">
        <w:trPr>
          <w:trHeight w:val="315"/>
          <w:jc w:val="center"/>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1</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TEMEL EĞİTİM OKULLARI</w:t>
            </w: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Ana Sınıfı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693</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1 – 4.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2498</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5 – 8.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2380</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b/>
                <w:bCs/>
                <w:color w:val="000000"/>
              </w:rPr>
            </w:pPr>
            <w:r w:rsidRPr="00167A78">
              <w:rPr>
                <w:b/>
                <w:bCs/>
                <w:color w:val="000000"/>
              </w:rPr>
              <w:t>İLKÖĞRETİM TOPLAMI</w:t>
            </w:r>
          </w:p>
        </w:tc>
        <w:tc>
          <w:tcPr>
            <w:tcW w:w="2000" w:type="dxa"/>
            <w:tcBorders>
              <w:top w:val="nil"/>
              <w:left w:val="nil"/>
              <w:bottom w:val="single" w:sz="4" w:space="0" w:color="auto"/>
              <w:right w:val="single" w:sz="8" w:space="0" w:color="auto"/>
            </w:tcBorders>
            <w:shd w:val="clear" w:color="auto" w:fill="auto"/>
            <w:vAlign w:val="center"/>
          </w:tcPr>
          <w:p w:rsidR="002F77C9" w:rsidRPr="00167A78" w:rsidRDefault="002F77C9" w:rsidP="00E94867">
            <w:pPr>
              <w:jc w:val="center"/>
              <w:rPr>
                <w:b/>
                <w:bCs/>
                <w:color w:val="000000"/>
              </w:rPr>
            </w:pPr>
            <w:r w:rsidRPr="00167A78">
              <w:rPr>
                <w:b/>
                <w:bCs/>
                <w:color w:val="000000"/>
              </w:rPr>
              <w:t>5571</w:t>
            </w:r>
          </w:p>
        </w:tc>
      </w:tr>
      <w:tr w:rsidR="002F77C9" w:rsidRPr="00167A78" w:rsidTr="00E94867">
        <w:trPr>
          <w:trHeight w:val="315"/>
          <w:jc w:val="center"/>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2</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ORTAÖĞRETİM OKULLARI</w:t>
            </w: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9.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714</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10.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578</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11.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570</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12. Sınıf Öğrencisi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564</w:t>
            </w:r>
          </w:p>
        </w:tc>
      </w:tr>
      <w:tr w:rsidR="002F77C9" w:rsidRPr="00167A78" w:rsidTr="00E94867">
        <w:trPr>
          <w:trHeight w:val="315"/>
          <w:jc w:val="center"/>
        </w:trPr>
        <w:tc>
          <w:tcPr>
            <w:tcW w:w="960" w:type="dxa"/>
            <w:vMerge/>
            <w:tcBorders>
              <w:top w:val="nil"/>
              <w:left w:val="single" w:sz="8"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b/>
                <w:bCs/>
                <w:color w:val="000000"/>
              </w:rPr>
            </w:pPr>
            <w:r w:rsidRPr="00167A78">
              <w:rPr>
                <w:b/>
                <w:bCs/>
                <w:color w:val="000000"/>
              </w:rPr>
              <w:t>LİSELER TOPLAMI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b/>
                <w:bCs/>
                <w:color w:val="000000"/>
              </w:rPr>
            </w:pPr>
            <w:r w:rsidRPr="00167A78">
              <w:rPr>
                <w:b/>
                <w:bCs/>
                <w:color w:val="000000"/>
              </w:rPr>
              <w:t>2426</w:t>
            </w:r>
          </w:p>
        </w:tc>
      </w:tr>
      <w:tr w:rsidR="002F77C9" w:rsidRPr="00167A78" w:rsidTr="00E94867">
        <w:trPr>
          <w:trHeight w:val="315"/>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3</w:t>
            </w:r>
          </w:p>
        </w:tc>
        <w:tc>
          <w:tcPr>
            <w:tcW w:w="20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GENEL TOPLAM</w:t>
            </w: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İLKÖĞRETİM TOPLAMI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5571</w:t>
            </w:r>
          </w:p>
        </w:tc>
      </w:tr>
      <w:tr w:rsidR="002F77C9" w:rsidRPr="00167A78" w:rsidTr="00E94867">
        <w:trPr>
          <w:trHeight w:val="315"/>
          <w:jc w:val="center"/>
        </w:trPr>
        <w:tc>
          <w:tcPr>
            <w:tcW w:w="960" w:type="dxa"/>
            <w:vMerge/>
            <w:tcBorders>
              <w:top w:val="nil"/>
              <w:left w:val="single" w:sz="8" w:space="0" w:color="auto"/>
              <w:bottom w:val="single" w:sz="8" w:space="0" w:color="000000"/>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8" w:space="0" w:color="000000"/>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4" w:space="0" w:color="auto"/>
              <w:right w:val="single" w:sz="4" w:space="0" w:color="auto"/>
            </w:tcBorders>
            <w:shd w:val="clear" w:color="auto" w:fill="auto"/>
            <w:vAlign w:val="bottom"/>
            <w:hideMark/>
          </w:tcPr>
          <w:p w:rsidR="002F77C9" w:rsidRPr="00167A78" w:rsidRDefault="002F77C9" w:rsidP="00E94867">
            <w:pPr>
              <w:jc w:val="center"/>
              <w:rPr>
                <w:color w:val="000000"/>
              </w:rPr>
            </w:pPr>
            <w:r w:rsidRPr="00167A78">
              <w:rPr>
                <w:color w:val="000000"/>
              </w:rPr>
              <w:t>LİSELER TOPLAMI</w:t>
            </w:r>
          </w:p>
        </w:tc>
        <w:tc>
          <w:tcPr>
            <w:tcW w:w="2000" w:type="dxa"/>
            <w:tcBorders>
              <w:top w:val="nil"/>
              <w:left w:val="nil"/>
              <w:bottom w:val="single" w:sz="4" w:space="0" w:color="auto"/>
              <w:right w:val="single" w:sz="8" w:space="0" w:color="auto"/>
            </w:tcBorders>
            <w:shd w:val="clear" w:color="auto" w:fill="auto"/>
            <w:vAlign w:val="bottom"/>
          </w:tcPr>
          <w:p w:rsidR="002F77C9" w:rsidRPr="00167A78" w:rsidRDefault="002F77C9" w:rsidP="00E94867">
            <w:pPr>
              <w:jc w:val="center"/>
              <w:rPr>
                <w:color w:val="000000"/>
              </w:rPr>
            </w:pPr>
            <w:r w:rsidRPr="00167A78">
              <w:rPr>
                <w:color w:val="000000"/>
              </w:rPr>
              <w:t>2426</w:t>
            </w:r>
          </w:p>
        </w:tc>
      </w:tr>
      <w:tr w:rsidR="002F77C9" w:rsidRPr="00167A78" w:rsidTr="00E94867">
        <w:trPr>
          <w:trHeight w:val="315"/>
          <w:jc w:val="center"/>
        </w:trPr>
        <w:tc>
          <w:tcPr>
            <w:tcW w:w="960" w:type="dxa"/>
            <w:vMerge/>
            <w:tcBorders>
              <w:top w:val="nil"/>
              <w:left w:val="single" w:sz="8" w:space="0" w:color="auto"/>
              <w:bottom w:val="single" w:sz="8" w:space="0" w:color="000000"/>
              <w:right w:val="single" w:sz="4" w:space="0" w:color="auto"/>
            </w:tcBorders>
            <w:vAlign w:val="center"/>
            <w:hideMark/>
          </w:tcPr>
          <w:p w:rsidR="002F77C9" w:rsidRPr="00167A78" w:rsidRDefault="002F77C9" w:rsidP="00E94867">
            <w:pPr>
              <w:rPr>
                <w:color w:val="000000"/>
              </w:rPr>
            </w:pPr>
          </w:p>
        </w:tc>
        <w:tc>
          <w:tcPr>
            <w:tcW w:w="2020" w:type="dxa"/>
            <w:vMerge/>
            <w:tcBorders>
              <w:top w:val="nil"/>
              <w:left w:val="single" w:sz="4" w:space="0" w:color="auto"/>
              <w:bottom w:val="single" w:sz="8" w:space="0" w:color="000000"/>
              <w:right w:val="single" w:sz="4" w:space="0" w:color="auto"/>
            </w:tcBorders>
            <w:vAlign w:val="center"/>
            <w:hideMark/>
          </w:tcPr>
          <w:p w:rsidR="002F77C9" w:rsidRPr="00167A78" w:rsidRDefault="002F77C9" w:rsidP="00E94867">
            <w:pPr>
              <w:rPr>
                <w:color w:val="000000"/>
              </w:rPr>
            </w:pPr>
          </w:p>
        </w:tc>
        <w:tc>
          <w:tcPr>
            <w:tcW w:w="2920" w:type="dxa"/>
            <w:tcBorders>
              <w:top w:val="nil"/>
              <w:left w:val="nil"/>
              <w:bottom w:val="single" w:sz="8" w:space="0" w:color="auto"/>
              <w:right w:val="single" w:sz="4" w:space="0" w:color="auto"/>
            </w:tcBorders>
            <w:shd w:val="clear" w:color="auto" w:fill="auto"/>
            <w:vAlign w:val="bottom"/>
            <w:hideMark/>
          </w:tcPr>
          <w:p w:rsidR="002F77C9" w:rsidRPr="00167A78" w:rsidRDefault="002F77C9" w:rsidP="00E94867">
            <w:pPr>
              <w:jc w:val="center"/>
              <w:rPr>
                <w:b/>
                <w:bCs/>
                <w:color w:val="000000"/>
              </w:rPr>
            </w:pPr>
            <w:r w:rsidRPr="00167A78">
              <w:rPr>
                <w:b/>
                <w:bCs/>
                <w:color w:val="000000"/>
              </w:rPr>
              <w:t>GENEL TOPLAM</w:t>
            </w:r>
          </w:p>
        </w:tc>
        <w:tc>
          <w:tcPr>
            <w:tcW w:w="2000" w:type="dxa"/>
            <w:tcBorders>
              <w:top w:val="nil"/>
              <w:left w:val="nil"/>
              <w:bottom w:val="single" w:sz="8" w:space="0" w:color="auto"/>
              <w:right w:val="single" w:sz="8" w:space="0" w:color="auto"/>
            </w:tcBorders>
            <w:shd w:val="clear" w:color="auto" w:fill="auto"/>
            <w:vAlign w:val="bottom"/>
          </w:tcPr>
          <w:p w:rsidR="002F77C9" w:rsidRPr="00167A78" w:rsidRDefault="002F77C9" w:rsidP="00E94867">
            <w:pPr>
              <w:jc w:val="center"/>
              <w:rPr>
                <w:b/>
                <w:bCs/>
                <w:color w:val="000000"/>
              </w:rPr>
            </w:pPr>
            <w:r w:rsidRPr="00167A78">
              <w:rPr>
                <w:b/>
                <w:bCs/>
                <w:color w:val="000000"/>
              </w:rPr>
              <w:t>7997</w:t>
            </w:r>
          </w:p>
        </w:tc>
      </w:tr>
    </w:tbl>
    <w:p w:rsidR="002F77C9" w:rsidRPr="00167A78" w:rsidRDefault="002F77C9" w:rsidP="002F77C9">
      <w:pPr>
        <w:pStyle w:val="GvdeMetni"/>
        <w:jc w:val="center"/>
        <w:rPr>
          <w:rFonts w:ascii="Times New Roman" w:hAnsi="Times New Roman"/>
          <w:color w:val="000000"/>
          <w:sz w:val="24"/>
        </w:rPr>
      </w:pPr>
    </w:p>
    <w:p w:rsidR="002F77C9" w:rsidRPr="00167A78" w:rsidRDefault="002F77C9" w:rsidP="002F77C9">
      <w:pPr>
        <w:pStyle w:val="GvdeMetni"/>
        <w:jc w:val="center"/>
        <w:rPr>
          <w:rFonts w:ascii="Times New Roman" w:hAnsi="Times New Roman"/>
          <w:color w:val="000000"/>
          <w:sz w:val="24"/>
        </w:rPr>
      </w:pPr>
    </w:p>
    <w:p w:rsidR="002F77C9" w:rsidRPr="00167A78" w:rsidRDefault="002F77C9" w:rsidP="002F77C9">
      <w:pPr>
        <w:pStyle w:val="GvdeMetni"/>
        <w:jc w:val="center"/>
        <w:rPr>
          <w:rFonts w:ascii="Times New Roman" w:hAnsi="Times New Roman"/>
          <w:color w:val="000000"/>
          <w:sz w:val="24"/>
        </w:rPr>
      </w:pPr>
      <w:r w:rsidRPr="00167A78">
        <w:rPr>
          <w:rFonts w:ascii="Times New Roman" w:hAnsi="Times New Roman"/>
          <w:b/>
          <w:color w:val="000000"/>
          <w:sz w:val="24"/>
        </w:rPr>
        <w:t>OKUL VE KURUMLAR:</w:t>
      </w:r>
      <w:r w:rsidRPr="00167A78">
        <w:rPr>
          <w:rFonts w:ascii="Times New Roman" w:hAnsi="Times New Roman"/>
          <w:color w:val="000000"/>
          <w:sz w:val="24"/>
        </w:rPr>
        <w:t xml:space="preserve"> (2015-2016 Eğitim Öğretim Yılı)</w:t>
      </w:r>
    </w:p>
    <w:p w:rsidR="002F77C9" w:rsidRPr="00167A78" w:rsidRDefault="002F77C9" w:rsidP="002F77C9">
      <w:pPr>
        <w:pStyle w:val="GvdeMetni"/>
        <w:jc w:val="center"/>
        <w:rPr>
          <w:rFonts w:ascii="Times New Roman" w:hAnsi="Times New Roman"/>
          <w:b/>
          <w:color w:val="000000"/>
          <w:sz w:val="24"/>
        </w:rPr>
      </w:pPr>
    </w:p>
    <w:p w:rsidR="002F77C9" w:rsidRPr="00167A78" w:rsidRDefault="002F77C9" w:rsidP="002F77C9">
      <w:pPr>
        <w:pStyle w:val="GvdeMetni"/>
        <w:rPr>
          <w:rFonts w:ascii="Times New Roman" w:hAnsi="Times New Roman"/>
          <w:color w:val="000000"/>
          <w:sz w:val="24"/>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2"/>
        <w:gridCol w:w="6520"/>
        <w:gridCol w:w="1418"/>
      </w:tblGrid>
      <w:tr w:rsidR="002F77C9" w:rsidRPr="00167A78" w:rsidTr="00E94867">
        <w:trPr>
          <w:jc w:val="center"/>
        </w:trPr>
        <w:tc>
          <w:tcPr>
            <w:tcW w:w="742" w:type="dxa"/>
          </w:tcPr>
          <w:p w:rsidR="002F77C9" w:rsidRPr="00167A78" w:rsidRDefault="002F77C9" w:rsidP="00E94867">
            <w:pPr>
              <w:pStyle w:val="GvdeMetni"/>
              <w:rPr>
                <w:rFonts w:ascii="Times New Roman" w:hAnsi="Times New Roman"/>
                <w:b/>
                <w:color w:val="000000"/>
                <w:sz w:val="24"/>
              </w:rPr>
            </w:pPr>
            <w:r>
              <w:rPr>
                <w:rFonts w:ascii="Times New Roman" w:hAnsi="Times New Roman"/>
                <w:b/>
                <w:color w:val="000000"/>
                <w:sz w:val="24"/>
              </w:rPr>
              <w:t>S.</w:t>
            </w:r>
            <w:r w:rsidRPr="00167A78">
              <w:rPr>
                <w:rFonts w:ascii="Times New Roman" w:hAnsi="Times New Roman"/>
                <w:b/>
                <w:color w:val="000000"/>
                <w:sz w:val="24"/>
              </w:rPr>
              <w:t>N</w:t>
            </w:r>
            <w:r>
              <w:rPr>
                <w:rFonts w:ascii="Times New Roman" w:hAnsi="Times New Roman"/>
                <w:b/>
                <w:color w:val="000000"/>
                <w:sz w:val="24"/>
              </w:rPr>
              <w:t>.</w:t>
            </w:r>
          </w:p>
        </w:tc>
        <w:tc>
          <w:tcPr>
            <w:tcW w:w="6520" w:type="dxa"/>
          </w:tcPr>
          <w:p w:rsidR="002F77C9" w:rsidRPr="00167A78" w:rsidRDefault="002F77C9" w:rsidP="00E94867">
            <w:pPr>
              <w:pStyle w:val="GvdeMetni"/>
              <w:rPr>
                <w:rFonts w:ascii="Times New Roman" w:hAnsi="Times New Roman"/>
                <w:b/>
                <w:color w:val="000000"/>
                <w:sz w:val="24"/>
              </w:rPr>
            </w:pPr>
            <w:r w:rsidRPr="00167A78">
              <w:rPr>
                <w:rFonts w:ascii="Times New Roman" w:hAnsi="Times New Roman"/>
                <w:b/>
                <w:color w:val="000000"/>
                <w:sz w:val="24"/>
              </w:rPr>
              <w:t>OKUL VE KURUM TÜRÜ</w:t>
            </w:r>
          </w:p>
        </w:tc>
        <w:tc>
          <w:tcPr>
            <w:tcW w:w="1418" w:type="dxa"/>
            <w:vAlign w:val="center"/>
          </w:tcPr>
          <w:p w:rsidR="002F77C9" w:rsidRPr="00167A78" w:rsidRDefault="002F77C9" w:rsidP="00E94867">
            <w:pPr>
              <w:pStyle w:val="GvdeMetni"/>
              <w:jc w:val="center"/>
              <w:rPr>
                <w:rFonts w:ascii="Times New Roman" w:hAnsi="Times New Roman"/>
                <w:b/>
                <w:color w:val="000000"/>
                <w:sz w:val="24"/>
              </w:rPr>
            </w:pPr>
            <w:r w:rsidRPr="00167A78">
              <w:rPr>
                <w:rFonts w:ascii="Times New Roman" w:hAnsi="Times New Roman"/>
                <w:b/>
                <w:color w:val="000000"/>
                <w:sz w:val="24"/>
              </w:rPr>
              <w:t>SAYISI</w:t>
            </w:r>
          </w:p>
        </w:tc>
      </w:tr>
      <w:tr w:rsidR="002F77C9" w:rsidRPr="00167A78" w:rsidTr="00E94867">
        <w:trPr>
          <w:trHeight w:val="70"/>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HALK EĞİTİMİ MERKEZİ MÜDÜRLÜĞÜ</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2</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İLKOKUL</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12</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3</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ORTAOKUL</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10</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4</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ANAOKULU</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5</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ANADOLU LİSESİ</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2</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6</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ÇOK PROGRAMLI ANADOLU LİSESİ</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7</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MESLEKİ VE TEKNİK ANADOLU LİSESİ</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2</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8</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LİSE</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9</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M.T.S.KURSLARI</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Pr>
                <w:rFonts w:ascii="Times New Roman" w:hAnsi="Times New Roman"/>
                <w:color w:val="000000"/>
                <w:sz w:val="24"/>
              </w:rPr>
              <w:t>3</w:t>
            </w:r>
          </w:p>
        </w:tc>
      </w:tr>
      <w:tr w:rsidR="002F77C9" w:rsidRPr="00167A78" w:rsidTr="00E94867">
        <w:trPr>
          <w:jc w:val="center"/>
        </w:trPr>
        <w:tc>
          <w:tcPr>
            <w:tcW w:w="742" w:type="dxa"/>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10</w:t>
            </w:r>
          </w:p>
        </w:tc>
        <w:tc>
          <w:tcPr>
            <w:tcW w:w="6520" w:type="dxa"/>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YURTLAR</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jc w:val="center"/>
        </w:trPr>
        <w:tc>
          <w:tcPr>
            <w:tcW w:w="742" w:type="dxa"/>
            <w:tcBorders>
              <w:top w:val="single" w:sz="4" w:space="0" w:color="auto"/>
              <w:left w:val="single" w:sz="4" w:space="0" w:color="auto"/>
              <w:bottom w:val="single" w:sz="4" w:space="0" w:color="auto"/>
              <w:right w:val="single" w:sz="4" w:space="0" w:color="auto"/>
            </w:tcBorders>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11</w:t>
            </w:r>
          </w:p>
        </w:tc>
        <w:tc>
          <w:tcPr>
            <w:tcW w:w="6520" w:type="dxa"/>
            <w:tcBorders>
              <w:top w:val="single" w:sz="4" w:space="0" w:color="auto"/>
              <w:left w:val="single" w:sz="4" w:space="0" w:color="auto"/>
              <w:bottom w:val="single" w:sz="4" w:space="0" w:color="auto"/>
              <w:right w:val="single" w:sz="4" w:space="0" w:color="auto"/>
            </w:tcBorders>
          </w:tcPr>
          <w:p w:rsidR="002F77C9" w:rsidRPr="00167A78" w:rsidRDefault="002F77C9" w:rsidP="00E94867">
            <w:pPr>
              <w:pStyle w:val="GvdeMetni"/>
              <w:rPr>
                <w:rFonts w:ascii="Times New Roman" w:hAnsi="Times New Roman"/>
                <w:color w:val="000000"/>
                <w:sz w:val="24"/>
              </w:rPr>
            </w:pPr>
            <w:r w:rsidRPr="00167A78">
              <w:rPr>
                <w:rFonts w:ascii="Times New Roman" w:hAnsi="Times New Roman"/>
                <w:color w:val="000000"/>
                <w:sz w:val="24"/>
              </w:rPr>
              <w:t>ÖZEL REHABİLİTASYON MERKEZİ</w:t>
            </w:r>
          </w:p>
        </w:tc>
        <w:tc>
          <w:tcPr>
            <w:tcW w:w="1418" w:type="dxa"/>
            <w:tcBorders>
              <w:top w:val="single" w:sz="4" w:space="0" w:color="auto"/>
              <w:left w:val="single" w:sz="4" w:space="0" w:color="auto"/>
              <w:bottom w:val="single" w:sz="4" w:space="0" w:color="auto"/>
              <w:right w:val="single" w:sz="4" w:space="0" w:color="auto"/>
            </w:tcBorders>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1</w:t>
            </w:r>
          </w:p>
        </w:tc>
      </w:tr>
      <w:tr w:rsidR="002F77C9" w:rsidRPr="00167A78" w:rsidTr="00E94867">
        <w:trPr>
          <w:trHeight w:val="70"/>
          <w:jc w:val="center"/>
        </w:trPr>
        <w:tc>
          <w:tcPr>
            <w:tcW w:w="742" w:type="dxa"/>
          </w:tcPr>
          <w:p w:rsidR="002F77C9" w:rsidRPr="00167A78" w:rsidRDefault="002F77C9" w:rsidP="00E94867">
            <w:pPr>
              <w:pStyle w:val="GvdeMetni"/>
              <w:rPr>
                <w:rFonts w:ascii="Times New Roman" w:hAnsi="Times New Roman"/>
                <w:color w:val="000000"/>
                <w:sz w:val="24"/>
              </w:rPr>
            </w:pPr>
          </w:p>
        </w:tc>
        <w:tc>
          <w:tcPr>
            <w:tcW w:w="6520" w:type="dxa"/>
          </w:tcPr>
          <w:p w:rsidR="002F77C9" w:rsidRPr="00167A78" w:rsidRDefault="002F77C9" w:rsidP="00E94867">
            <w:pPr>
              <w:pStyle w:val="GvdeMetni"/>
              <w:rPr>
                <w:rFonts w:ascii="Times New Roman" w:hAnsi="Times New Roman"/>
                <w:b/>
                <w:color w:val="000000"/>
                <w:sz w:val="24"/>
              </w:rPr>
            </w:pPr>
            <w:r w:rsidRPr="00167A78">
              <w:rPr>
                <w:rFonts w:ascii="Times New Roman" w:hAnsi="Times New Roman"/>
                <w:b/>
                <w:color w:val="000000"/>
                <w:sz w:val="24"/>
              </w:rPr>
              <w:t>T O P L A M</w:t>
            </w:r>
          </w:p>
        </w:tc>
        <w:tc>
          <w:tcPr>
            <w:tcW w:w="1418" w:type="dxa"/>
            <w:vAlign w:val="center"/>
          </w:tcPr>
          <w:p w:rsidR="002F77C9" w:rsidRPr="00167A78" w:rsidRDefault="002F77C9" w:rsidP="00E94867">
            <w:pPr>
              <w:pStyle w:val="GvdeMetni"/>
              <w:jc w:val="center"/>
              <w:rPr>
                <w:rFonts w:ascii="Times New Roman" w:hAnsi="Times New Roman"/>
                <w:color w:val="000000"/>
                <w:sz w:val="24"/>
              </w:rPr>
            </w:pPr>
            <w:r w:rsidRPr="00167A78">
              <w:rPr>
                <w:rFonts w:ascii="Times New Roman" w:hAnsi="Times New Roman"/>
                <w:color w:val="000000"/>
                <w:sz w:val="24"/>
              </w:rPr>
              <w:t>34</w:t>
            </w:r>
          </w:p>
        </w:tc>
      </w:tr>
    </w:tbl>
    <w:p w:rsidR="002F77C9" w:rsidRPr="00167A78" w:rsidRDefault="002F77C9" w:rsidP="002F77C9">
      <w:pPr>
        <w:pStyle w:val="GvdeMetni"/>
        <w:rPr>
          <w:rFonts w:ascii="Times New Roman" w:hAnsi="Times New Roman"/>
          <w:color w:val="000000"/>
          <w:sz w:val="24"/>
        </w:rPr>
      </w:pPr>
    </w:p>
    <w:p w:rsidR="002F77C9" w:rsidRPr="00167A78" w:rsidRDefault="002F77C9" w:rsidP="002F77C9">
      <w:pPr>
        <w:pStyle w:val="GvdeMetni"/>
        <w:rPr>
          <w:rFonts w:ascii="Times New Roman" w:hAnsi="Times New Roman"/>
          <w:color w:val="000000"/>
          <w:sz w:val="24"/>
        </w:rPr>
      </w:pPr>
      <w:r w:rsidRPr="00167A78">
        <w:rPr>
          <w:rFonts w:ascii="Times New Roman" w:hAnsi="Times New Roman"/>
          <w:color w:val="000000"/>
          <w:sz w:val="24"/>
        </w:rPr>
        <w:tab/>
      </w:r>
    </w:p>
    <w:p w:rsidR="002F77C9" w:rsidRDefault="002F77C9" w:rsidP="002F77C9">
      <w:pPr>
        <w:ind w:firstLine="708"/>
        <w:jc w:val="both"/>
        <w:rPr>
          <w:color w:val="000000"/>
        </w:rPr>
      </w:pPr>
      <w:r w:rsidRPr="00167A78">
        <w:rPr>
          <w:color w:val="000000"/>
        </w:rPr>
        <w:t>Yüksekokul</w:t>
      </w:r>
      <w:r w:rsidRPr="00167A78">
        <w:rPr>
          <w:color w:val="000000"/>
        </w:rPr>
        <w:tab/>
        <w:t>: İlçemizde Namık Kemal Üniversitesi’ne bağlı olarak (1) Adet Yüksel Okul mevcut olup, Dış Ticaret, İşletme Yönetimi ile Muhasebe ve Vergi Uygulamaları bölümlerinde eğitim öğretim verilmektedir.</w:t>
      </w:r>
    </w:p>
    <w:p w:rsidR="002F77C9" w:rsidRPr="004B5E26" w:rsidRDefault="002F77C9" w:rsidP="002F77C9">
      <w:pPr>
        <w:ind w:firstLine="708"/>
        <w:jc w:val="both"/>
        <w:rPr>
          <w:color w:val="000000"/>
        </w:rPr>
      </w:pPr>
    </w:p>
    <w:p w:rsidR="002F77C9" w:rsidRPr="00167A78" w:rsidRDefault="002F77C9" w:rsidP="002F77C9">
      <w:pPr>
        <w:jc w:val="both"/>
        <w:rPr>
          <w:color w:val="000000"/>
        </w:rPr>
      </w:pPr>
      <w:r w:rsidRPr="00167A78">
        <w:rPr>
          <w:color w:val="000000"/>
        </w:rPr>
        <w:t xml:space="preserve">           Yüksekokul öğrencileri İlçe merkezinde barınma ihtiyaçlarını ev kiralama, Kız Öğrencileri için de özel kız pansiyonundan karşılanmaktadır. Ayrıca öğrencilerin büyük bir kısmı ise Çerkezköy İlçesi Karaağaç Beldesinde bulunan Kredi ve Yurtlar Kurumuna ait yurtta kalmakta ve bu öğrencilerin ulaşımı yurt tarafından servis araçları ile sağlanmaktadır. </w:t>
      </w:r>
    </w:p>
    <w:p w:rsidR="002F77C9" w:rsidRDefault="002F77C9" w:rsidP="002F77C9">
      <w:pPr>
        <w:jc w:val="center"/>
        <w:rPr>
          <w:b/>
        </w:rPr>
      </w:pPr>
    </w:p>
    <w:p w:rsidR="002F77C9" w:rsidRDefault="002F77C9" w:rsidP="002F77C9">
      <w:pPr>
        <w:jc w:val="center"/>
        <w:rPr>
          <w:b/>
        </w:rPr>
      </w:pPr>
      <w:r w:rsidRPr="00A0484C">
        <w:rPr>
          <w:b/>
        </w:rPr>
        <w:t>MAHALLİ İMKANLARLA İLÇEMİZE KAZANDIRILAN BİNA DERSLİK VE DİĞER TESİSLER</w:t>
      </w:r>
    </w:p>
    <w:p w:rsidR="002F77C9" w:rsidRPr="008322A7" w:rsidRDefault="002F77C9" w:rsidP="002F77C9">
      <w:pPr>
        <w:jc w:val="center"/>
      </w:pPr>
    </w:p>
    <w:p w:rsidR="002F77C9" w:rsidRPr="00A0484C" w:rsidRDefault="002F77C9" w:rsidP="002F77C9">
      <w:pPr>
        <w:numPr>
          <w:ilvl w:val="0"/>
          <w:numId w:val="36"/>
        </w:numPr>
        <w:tabs>
          <w:tab w:val="left" w:pos="284"/>
          <w:tab w:val="left" w:pos="1418"/>
        </w:tabs>
        <w:spacing w:before="240" w:after="120"/>
        <w:ind w:left="284" w:hanging="284"/>
        <w:jc w:val="both"/>
      </w:pPr>
      <w:r w:rsidRPr="00A0484C">
        <w:t xml:space="preserve">1998 yılında açılmış olan Çukuryurt Türk Ytong İlkokulu ve Ortaokulu’nun derslikleri ile daha sonraki yıllarda 4 ek derslik Türk Ytong Sanayi A.Ş. tarafından yaptırılmıştır. </w:t>
      </w:r>
    </w:p>
    <w:p w:rsidR="002F77C9" w:rsidRPr="00A0484C" w:rsidRDefault="002F77C9" w:rsidP="002F77C9">
      <w:pPr>
        <w:numPr>
          <w:ilvl w:val="0"/>
          <w:numId w:val="36"/>
        </w:numPr>
        <w:tabs>
          <w:tab w:val="left" w:pos="284"/>
          <w:tab w:val="left" w:pos="1418"/>
        </w:tabs>
        <w:spacing w:before="240" w:after="120"/>
        <w:ind w:left="284" w:hanging="284"/>
        <w:jc w:val="both"/>
      </w:pPr>
      <w:r w:rsidRPr="00A0484C">
        <w:t>1998 yılında açılan Safaalan 75. Yıl Mehmet Uygun İlkokulu ve Ortaokulu binası ile ilçe merkezinde bulunan 2003 yılında açılan Mehmet Uygun İlkokulu binası hayırsever Nezihi ÖZGEN tarafından yaptırılmıştır.</w:t>
      </w:r>
    </w:p>
    <w:p w:rsidR="002F77C9" w:rsidRPr="00A0484C" w:rsidRDefault="002F77C9" w:rsidP="002F77C9">
      <w:pPr>
        <w:numPr>
          <w:ilvl w:val="0"/>
          <w:numId w:val="36"/>
        </w:numPr>
        <w:tabs>
          <w:tab w:val="left" w:pos="284"/>
        </w:tabs>
        <w:spacing w:before="240" w:after="120"/>
        <w:ind w:left="284" w:hanging="284"/>
        <w:jc w:val="both"/>
      </w:pPr>
      <w:r w:rsidRPr="00A0484C">
        <w:t>2009 yılında yapımına başlanan İhsan Uzun İlköğretim Oku</w:t>
      </w:r>
      <w:r>
        <w:t>l</w:t>
      </w:r>
      <w:r w:rsidRPr="00A0484C">
        <w:t>u “Bir Katı Da Saraydan” kampanyası çerçevesinde okulun arsası hayırsever İhsan UZUN tarafından bağışlanmış olup, okulun üst katı Saray hayırseverleri tarafından yapılan bağışlarla tamamlanmıştır.</w:t>
      </w:r>
    </w:p>
    <w:p w:rsidR="002F77C9" w:rsidRPr="00A0484C" w:rsidRDefault="002F77C9" w:rsidP="002F77C9">
      <w:pPr>
        <w:numPr>
          <w:ilvl w:val="0"/>
          <w:numId w:val="36"/>
        </w:numPr>
        <w:tabs>
          <w:tab w:val="left" w:pos="284"/>
        </w:tabs>
        <w:spacing w:before="120" w:after="120"/>
        <w:ind w:left="284" w:hanging="284"/>
        <w:contextualSpacing/>
        <w:jc w:val="both"/>
      </w:pPr>
      <w:r w:rsidRPr="00A0484C">
        <w:t>2012 yılında, Saray İmam Hatip Ortaokulu bahçe ve bina düzenlemeleri, kamu kurum ve kuruluşları ile hayırsever vatandaşlar tarafından gerçekleştirilmiştir.</w:t>
      </w:r>
    </w:p>
    <w:p w:rsidR="002F77C9" w:rsidRPr="00A0484C" w:rsidRDefault="002F77C9" w:rsidP="002F77C9">
      <w:pPr>
        <w:numPr>
          <w:ilvl w:val="0"/>
          <w:numId w:val="36"/>
        </w:numPr>
        <w:tabs>
          <w:tab w:val="left" w:pos="284"/>
          <w:tab w:val="left" w:pos="1418"/>
        </w:tabs>
        <w:spacing w:before="240" w:after="120"/>
        <w:ind w:left="284" w:hanging="284"/>
        <w:jc w:val="both"/>
      </w:pPr>
      <w:r w:rsidRPr="00A0484C">
        <w:t>2004 yılında Mustafa Elmas Arıcı Anadolu Lisesine Arıcı Tekstil Sanayi tarafından sağlanan katkılarla; ek bina yaptırılmıştır. Daha sonraki yıllarda okula üst çelik kat ile yeni derslikler ve konferans salonu kazandırılmıştır.</w:t>
      </w:r>
    </w:p>
    <w:p w:rsidR="002F77C9" w:rsidRPr="00A0484C" w:rsidRDefault="002F77C9" w:rsidP="002F77C9">
      <w:pPr>
        <w:numPr>
          <w:ilvl w:val="0"/>
          <w:numId w:val="36"/>
        </w:numPr>
        <w:tabs>
          <w:tab w:val="left" w:pos="284"/>
          <w:tab w:val="left" w:pos="1418"/>
        </w:tabs>
        <w:spacing w:before="240" w:after="120"/>
        <w:ind w:left="284" w:hanging="284"/>
        <w:jc w:val="both"/>
      </w:pPr>
      <w:r w:rsidRPr="00A0484C">
        <w:t>Ali Naki Erenyol Anadolu Lisesi bahçesinde yapımına başlanan Çok Amaçlı Kapalı Spor Salonu’nun kaba inşaatı hayırsever kurum ve vatandaşların katkıları ile belirli bir seviyeye getirilmiş, kalan yapım işleri Gençlik ve Spor İl Müdürlüğü’nün sağlanmış olduğu finansman ile yapılmıştır. Yapım aşamasında hayırsever vatandaşlar yaklaşık 110.000.-TL civarında, Çerkezköy Ticaret ve Sanayi Odası 150.000.-TL, Tekirdağ Valiliği 200.000.-TL, Saray Belediye Başkanlığı 30.000.-TL maddi destekte bulunmuşlardır. Kalan yapım işleri Gençlik ve Spor Toto Genel Müdürlüğü tarafından ödenek sağlanarak tamamlanmış, Spor Salonu faaliyete geçmiştir. Gençlik ve Spor il Müdürlüğü tarafından işletilmektedir.</w:t>
      </w:r>
    </w:p>
    <w:p w:rsidR="002F77C9" w:rsidRPr="00A0484C" w:rsidRDefault="002F77C9" w:rsidP="002F77C9">
      <w:pPr>
        <w:numPr>
          <w:ilvl w:val="0"/>
          <w:numId w:val="36"/>
        </w:numPr>
        <w:tabs>
          <w:tab w:val="left" w:pos="284"/>
          <w:tab w:val="left" w:pos="1418"/>
        </w:tabs>
        <w:spacing w:before="240" w:after="120"/>
        <w:ind w:left="284" w:hanging="284"/>
        <w:jc w:val="both"/>
      </w:pPr>
      <w:r w:rsidRPr="00A0484C">
        <w:t>Kurtdere Ortaokulu Büyük onarım işleri kapsamında ihtiyaç duyulan ödenek il bütçesinden sağlanarak çatı aktarımı ve ıslak zemin onarım işleri yaptırılmış, bu çalışmalara Okul Aile Birliğine temin edilen bağış ve katkılar ile destek verilmiş, okulun dış cephe mantolama malzemeleri Türk Ytong Saray Fabrikasından bağış yoluyla sağlanmış ve işçiliğide Tekirdağ Büyükşehir Belediye Başkanlığında tarafından ihale edilmek suretiyle tamamlanmıştır. Bu okulumuzun iç mekan ve dersliklerinin boyanması için bağış yoluyla boya temin edilmiş ve uygulanması için okulların yaz tatiline girmesi beklenmektedir.</w:t>
      </w:r>
    </w:p>
    <w:p w:rsidR="002F77C9" w:rsidRPr="00A0484C" w:rsidRDefault="002F77C9" w:rsidP="002F77C9">
      <w:pPr>
        <w:tabs>
          <w:tab w:val="left" w:pos="284"/>
          <w:tab w:val="left" w:pos="1418"/>
        </w:tabs>
        <w:spacing w:before="240" w:after="120"/>
        <w:ind w:left="284"/>
        <w:jc w:val="both"/>
      </w:pPr>
      <w:r w:rsidRPr="00A0484C">
        <w:t xml:space="preserve">Kurtdere Ortaokulumuzun çevre düzenlemesi ve istinat duvarının demir korkuluklarının tamir ve onarım çalışmaları da muhtelif kaynaklardan temin edilen yardımlarla yürütülmektedir. Kurtdere ortaokulunun onarım çalışmaları tam bir imece usülü ve </w:t>
      </w:r>
      <w:r w:rsidRPr="00A0484C">
        <w:rPr>
          <w:b/>
        </w:rPr>
        <w:t xml:space="preserve">Devlet – Vatandaş </w:t>
      </w:r>
      <w:r w:rsidRPr="00A0484C">
        <w:t>işbirliğine güzel bir örnek teşkil etmektedir.</w:t>
      </w:r>
    </w:p>
    <w:p w:rsidR="002F77C9" w:rsidRPr="00A0484C" w:rsidRDefault="002F77C9" w:rsidP="002F77C9">
      <w:pPr>
        <w:tabs>
          <w:tab w:val="left" w:pos="0"/>
          <w:tab w:val="left" w:pos="1418"/>
        </w:tabs>
        <w:spacing w:before="240" w:after="120"/>
        <w:jc w:val="both"/>
      </w:pPr>
      <w:r w:rsidRPr="00A0484C">
        <w:t>8-  Saray Mesleki ve Teknik Anadolu Lisesinin idari binasının mantolama işleri tamamlandı.</w:t>
      </w:r>
    </w:p>
    <w:p w:rsidR="002F77C9" w:rsidRPr="00A0484C" w:rsidRDefault="002F77C9" w:rsidP="002F77C9">
      <w:pPr>
        <w:tabs>
          <w:tab w:val="left" w:pos="0"/>
          <w:tab w:val="left" w:pos="1418"/>
        </w:tabs>
        <w:spacing w:before="240" w:after="120"/>
        <w:jc w:val="both"/>
      </w:pPr>
      <w:r w:rsidRPr="00A0484C">
        <w:t xml:space="preserve">9-  İmam-Hatip Lisesi yapımı devam etmektedir. </w:t>
      </w:r>
    </w:p>
    <w:p w:rsidR="002F77C9" w:rsidRPr="00A0484C" w:rsidRDefault="002F77C9" w:rsidP="002F77C9">
      <w:pPr>
        <w:tabs>
          <w:tab w:val="left" w:pos="284"/>
          <w:tab w:val="left" w:pos="1418"/>
        </w:tabs>
        <w:spacing w:before="240" w:after="120"/>
        <w:ind w:left="284"/>
        <w:jc w:val="both"/>
      </w:pPr>
      <w:r w:rsidRPr="00A0484C">
        <w:t>Bunların dışında belediyelerin ve hayırsever vatandaşların katkıları ile okullarımıza çeşitli donanım, onarım ve eğitim öğretim açısından altyapı oluşturacak; kütüphane, laboratuar gibi çeşitli destekler sağlanmıştır.</w:t>
      </w:r>
    </w:p>
    <w:p w:rsidR="002F77C9" w:rsidRPr="00B063A6" w:rsidRDefault="002F77C9" w:rsidP="002F77C9">
      <w:pPr>
        <w:pStyle w:val="GvdeMetni"/>
        <w:ind w:firstLine="708"/>
        <w:rPr>
          <w:rFonts w:ascii="Times New Roman" w:hAnsi="Times New Roman"/>
          <w:b/>
          <w:sz w:val="24"/>
        </w:rPr>
      </w:pPr>
    </w:p>
    <w:p w:rsidR="002F77C9" w:rsidRPr="00B063A6" w:rsidRDefault="002F77C9" w:rsidP="002F77C9">
      <w:pPr>
        <w:pStyle w:val="GvdeMetni"/>
        <w:ind w:firstLine="708"/>
        <w:rPr>
          <w:rFonts w:ascii="Times New Roman" w:hAnsi="Times New Roman"/>
          <w:b/>
          <w:sz w:val="24"/>
        </w:rPr>
      </w:pPr>
    </w:p>
    <w:p w:rsidR="002F77C9" w:rsidRDefault="002F77C9" w:rsidP="002F77C9">
      <w:pPr>
        <w:rPr>
          <w:b/>
          <w:bCs/>
        </w:rPr>
      </w:pPr>
    </w:p>
    <w:p w:rsidR="002F77C9" w:rsidRPr="004D183D" w:rsidRDefault="002F77C9" w:rsidP="002F77C9">
      <w:pPr>
        <w:rPr>
          <w:bCs/>
        </w:rPr>
      </w:pPr>
      <w:r w:rsidRPr="004D183D">
        <w:rPr>
          <w:b/>
          <w:bCs/>
        </w:rPr>
        <w:lastRenderedPageBreak/>
        <w:t xml:space="preserve">A) EĞİTİM – Öğretmen Sayıları </w:t>
      </w:r>
      <w:r w:rsidRPr="004D183D">
        <w:rPr>
          <w:bCs/>
        </w:rPr>
        <w:t>(</w:t>
      </w:r>
      <w:r>
        <w:rPr>
          <w:bCs/>
        </w:rPr>
        <w:t>Ocak 2016</w:t>
      </w:r>
      <w:r w:rsidRPr="004D183D">
        <w:rPr>
          <w:bCs/>
        </w:rPr>
        <w:t xml:space="preserve"> itibariyle)</w:t>
      </w:r>
    </w:p>
    <w:p w:rsidR="002F77C9" w:rsidRPr="004D183D" w:rsidRDefault="002F77C9" w:rsidP="002F77C9">
      <w:pPr>
        <w:rPr>
          <w:b/>
          <w:bCs/>
        </w:rPr>
      </w:pPr>
    </w:p>
    <w:tbl>
      <w:tblPr>
        <w:tblW w:w="88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180"/>
        <w:gridCol w:w="1160"/>
        <w:gridCol w:w="1160"/>
        <w:gridCol w:w="1160"/>
        <w:gridCol w:w="1160"/>
      </w:tblGrid>
      <w:tr w:rsidR="002F77C9" w:rsidRPr="004D183D" w:rsidTr="00E94867">
        <w:trPr>
          <w:trHeight w:val="585"/>
        </w:trPr>
        <w:tc>
          <w:tcPr>
            <w:tcW w:w="4180" w:type="dxa"/>
            <w:tcBorders>
              <w:top w:val="single" w:sz="8" w:space="0" w:color="FFFFFF"/>
              <w:left w:val="single" w:sz="8" w:space="0" w:color="FFFFFF"/>
              <w:bottom w:val="single" w:sz="24" w:space="0" w:color="FFFFFF"/>
              <w:right w:val="single" w:sz="8"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TEMEL EĞİTİM OKULLARI</w:t>
            </w:r>
          </w:p>
        </w:tc>
        <w:tc>
          <w:tcPr>
            <w:tcW w:w="1160" w:type="dxa"/>
            <w:tcBorders>
              <w:top w:val="single" w:sz="8" w:space="0" w:color="FFFFFF"/>
              <w:left w:val="single" w:sz="8" w:space="0" w:color="FFFFFF"/>
              <w:bottom w:val="single" w:sz="24" w:space="0" w:color="FFFFFF"/>
              <w:right w:val="single" w:sz="8" w:space="0" w:color="FFFFFF"/>
            </w:tcBorders>
            <w:shd w:val="clear" w:color="auto" w:fill="4F81BD"/>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İdareci</w:t>
            </w:r>
            <w:r w:rsidRPr="004D183D">
              <w:rPr>
                <w:rFonts w:ascii="Calibri" w:hAnsi="Calibri" w:cs="Calibri"/>
                <w:b/>
                <w:bCs/>
                <w:color w:val="FFFFFF"/>
                <w:sz w:val="18"/>
                <w:szCs w:val="18"/>
              </w:rPr>
              <w:br/>
              <w:t>Sayısı</w:t>
            </w:r>
          </w:p>
        </w:tc>
        <w:tc>
          <w:tcPr>
            <w:tcW w:w="1160" w:type="dxa"/>
            <w:tcBorders>
              <w:top w:val="single" w:sz="8" w:space="0" w:color="FFFFFF"/>
              <w:left w:val="single" w:sz="8" w:space="0" w:color="FFFFFF"/>
              <w:bottom w:val="single" w:sz="24" w:space="0" w:color="FFFFFF"/>
              <w:right w:val="single" w:sz="8" w:space="0" w:color="FFFFFF"/>
            </w:tcBorders>
            <w:shd w:val="clear" w:color="auto" w:fill="4F81BD"/>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Öğretmen</w:t>
            </w:r>
            <w:r w:rsidRPr="004D183D">
              <w:rPr>
                <w:rFonts w:ascii="Calibri" w:hAnsi="Calibri" w:cs="Calibri"/>
                <w:b/>
                <w:bCs/>
                <w:color w:val="FFFFFF"/>
                <w:sz w:val="18"/>
                <w:szCs w:val="18"/>
              </w:rPr>
              <w:br/>
              <w:t>Sayısı</w:t>
            </w:r>
          </w:p>
        </w:tc>
        <w:tc>
          <w:tcPr>
            <w:tcW w:w="1160" w:type="dxa"/>
            <w:tcBorders>
              <w:top w:val="single" w:sz="8" w:space="0" w:color="FFFFFF"/>
              <w:left w:val="single" w:sz="8" w:space="0" w:color="FFFFFF"/>
              <w:bottom w:val="single" w:sz="24" w:space="0" w:color="FFFFFF"/>
              <w:right w:val="single" w:sz="8" w:space="0" w:color="FFFFFF"/>
            </w:tcBorders>
            <w:shd w:val="clear" w:color="auto" w:fill="4F81BD"/>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Diğer</w:t>
            </w:r>
            <w:r w:rsidRPr="004D183D">
              <w:rPr>
                <w:rFonts w:ascii="Calibri" w:hAnsi="Calibri" w:cs="Calibri"/>
                <w:b/>
                <w:bCs/>
                <w:color w:val="FFFFFF"/>
                <w:sz w:val="18"/>
                <w:szCs w:val="18"/>
              </w:rPr>
              <w:br/>
              <w:t>Personel</w:t>
            </w:r>
          </w:p>
        </w:tc>
        <w:tc>
          <w:tcPr>
            <w:tcW w:w="1160" w:type="dxa"/>
            <w:tcBorders>
              <w:top w:val="single" w:sz="8" w:space="0" w:color="FFFFFF"/>
              <w:left w:val="single" w:sz="8" w:space="0" w:color="FFFFFF"/>
              <w:bottom w:val="single" w:sz="24" w:space="0" w:color="FFFFFF"/>
              <w:right w:val="single" w:sz="8" w:space="0" w:color="FFFFFF"/>
            </w:tcBorders>
            <w:shd w:val="clear" w:color="auto" w:fill="4F81BD"/>
            <w:noWrap/>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Toplam</w:t>
            </w:r>
          </w:p>
        </w:tc>
      </w:tr>
      <w:tr w:rsidR="002F77C9" w:rsidRPr="004D183D" w:rsidTr="00E94867">
        <w:trPr>
          <w:trHeight w:val="315"/>
        </w:trPr>
        <w:tc>
          <w:tcPr>
            <w:tcW w:w="8820" w:type="dxa"/>
            <w:gridSpan w:val="5"/>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 xml:space="preserve">                                     Okul Öncesi</w:t>
            </w:r>
          </w:p>
        </w:tc>
      </w:tr>
      <w:tr w:rsidR="002F77C9" w:rsidRPr="004D183D" w:rsidTr="00E94867">
        <w:trPr>
          <w:trHeight w:val="27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Kemalpaşa Anaokulu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315"/>
        </w:trPr>
        <w:tc>
          <w:tcPr>
            <w:tcW w:w="8820" w:type="dxa"/>
            <w:gridSpan w:val="5"/>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 xml:space="preserve">                                        İlkokul</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75.Yıl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28</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30</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 xml:space="preserve">B.Yoncalı 1 Kasım İlkokulu  </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11</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B.Yoncalı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B.Yoncalı Y.Mahalle İlkokulu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Beyazköy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4</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Cumhuriyet İlkokulu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3</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30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33</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Çukuryurt Türk Ytong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6</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Göçerler İlkokulu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4</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Güngörmez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6</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K.Yoncalı İlkokulu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5</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Mehmet Uygun İlkokulu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17</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19</w:t>
            </w:r>
          </w:p>
        </w:tc>
      </w:tr>
      <w:tr w:rsidR="002F77C9" w:rsidRPr="004D183D" w:rsidTr="00E94867">
        <w:trPr>
          <w:trHeight w:val="270"/>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Safaalan 75.Yıl M. U. İlkokulu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5</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color w:val="000000"/>
                <w:sz w:val="18"/>
                <w:szCs w:val="18"/>
              </w:rPr>
            </w:pPr>
            <w:r w:rsidRPr="004D183D">
              <w:rPr>
                <w:rFonts w:ascii="Calibri" w:hAnsi="Calibri" w:cs="Calibri"/>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7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TOPLAM</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137</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157</w:t>
            </w:r>
          </w:p>
        </w:tc>
      </w:tr>
      <w:tr w:rsidR="002F77C9" w:rsidRPr="004D183D" w:rsidTr="00E94867">
        <w:trPr>
          <w:trHeight w:val="315"/>
        </w:trPr>
        <w:tc>
          <w:tcPr>
            <w:tcW w:w="8820" w:type="dxa"/>
            <w:gridSpan w:val="5"/>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 xml:space="preserve">                                       Ortaokul</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Atatürk Ortaokulu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37</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41</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Büyükyoncalı Atatürk Ortaokulu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21</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Büyükyoncalı Yenimahalle Ortaokulu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Çukuryurt Türk Ytong Ortaokulu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Güngörmez Ortaokulu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6</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İhsan Uzun Ortaokulu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28</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31</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Kurtdere Ortaokulu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8</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8</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Küçükyoncalı Ortaokulu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Safaalan 75.Yıl Mehmet Uygun Ortaokulu</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Saray İmam Hatip Ortaokulu</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23</w:t>
            </w:r>
          </w:p>
        </w:tc>
      </w:tr>
      <w:tr w:rsidR="002F77C9" w:rsidRPr="004D183D" w:rsidTr="00E94867">
        <w:trPr>
          <w:trHeight w:val="31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TOPLAM</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145</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159</w:t>
            </w:r>
          </w:p>
        </w:tc>
      </w:tr>
      <w:tr w:rsidR="002F77C9" w:rsidRPr="004D183D" w:rsidTr="00E94867">
        <w:trPr>
          <w:trHeight w:val="31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Temel Eğitim Okulları Genel Toplam</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24</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287</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316</w:t>
            </w:r>
          </w:p>
        </w:tc>
      </w:tr>
      <w:tr w:rsidR="002F77C9" w:rsidRPr="004D183D" w:rsidTr="00E94867">
        <w:trPr>
          <w:trHeight w:val="15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rPr>
                <w:rFonts w:ascii="Calibri" w:eastAsia="Calibri" w:hAnsi="Calibri"/>
                <w:sz w:val="20"/>
                <w:szCs w:val="20"/>
              </w:rPr>
            </w:pPr>
          </w:p>
        </w:tc>
      </w:tr>
      <w:tr w:rsidR="002F77C9" w:rsidRPr="004D183D" w:rsidTr="00E94867">
        <w:trPr>
          <w:trHeight w:val="585"/>
        </w:trPr>
        <w:tc>
          <w:tcPr>
            <w:tcW w:w="4180" w:type="dxa"/>
            <w:tcBorders>
              <w:top w:val="single" w:sz="8" w:space="0" w:color="FFFFFF"/>
              <w:left w:val="single" w:sz="8" w:space="0" w:color="FFFFFF"/>
              <w:bottom w:val="nil"/>
              <w:right w:val="single" w:sz="24" w:space="0" w:color="FFFFFF"/>
            </w:tcBorders>
            <w:shd w:val="clear" w:color="auto" w:fill="4F81BD"/>
            <w:noWrap/>
            <w:vAlign w:val="center"/>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ORTAÖĞRETİM OKULLARI</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İdareci</w:t>
            </w:r>
            <w:r w:rsidRPr="004D183D">
              <w:rPr>
                <w:rFonts w:ascii="Calibri" w:hAnsi="Calibri" w:cs="Calibri"/>
                <w:b/>
                <w:bCs/>
                <w:sz w:val="18"/>
                <w:szCs w:val="18"/>
              </w:rPr>
              <w:br/>
              <w:t>Sayısı</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Öğretmen</w:t>
            </w:r>
            <w:r w:rsidRPr="004D183D">
              <w:rPr>
                <w:rFonts w:ascii="Calibri" w:hAnsi="Calibri" w:cs="Calibri"/>
                <w:b/>
                <w:bCs/>
                <w:sz w:val="18"/>
                <w:szCs w:val="18"/>
              </w:rPr>
              <w:br/>
              <w:t>Sayısı</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Diğer</w:t>
            </w:r>
            <w:r w:rsidRPr="004D183D">
              <w:rPr>
                <w:rFonts w:ascii="Calibri" w:hAnsi="Calibri" w:cs="Calibri"/>
                <w:b/>
                <w:bCs/>
                <w:sz w:val="18"/>
                <w:szCs w:val="18"/>
              </w:rPr>
              <w:br/>
              <w:t>Personel</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Toplam</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Ali Naki Erenyol Anadolu Lisesi</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34</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Mustafa Elmas Arıcı Anadolu Lisesi</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27</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30</w:t>
            </w:r>
          </w:p>
        </w:tc>
      </w:tr>
      <w:tr w:rsidR="002F77C9" w:rsidRPr="004D183D" w:rsidTr="00E94867">
        <w:trPr>
          <w:trHeight w:val="255"/>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Büyükyoncalı Çok Programlı Anadolu Lisesi</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13</w:t>
            </w:r>
          </w:p>
        </w:tc>
      </w:tr>
      <w:tr w:rsidR="002F77C9" w:rsidRPr="004D183D" w:rsidTr="00E94867">
        <w:trPr>
          <w:trHeight w:val="25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Kemalpaşa Mesleki ve Teknik  Lisesi</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15</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16</w:t>
            </w:r>
          </w:p>
        </w:tc>
      </w:tr>
      <w:tr w:rsidR="002F77C9" w:rsidRPr="004D183D" w:rsidTr="00E94867">
        <w:trPr>
          <w:trHeight w:val="27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Saray Mesleki ve Teknik ve Anadolu  Lisesi</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7</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48</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57</w:t>
            </w:r>
          </w:p>
        </w:tc>
      </w:tr>
      <w:tr w:rsidR="002F77C9" w:rsidRPr="004D183D" w:rsidTr="00E94867">
        <w:trPr>
          <w:trHeight w:val="315"/>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TOPLAM</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13</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134</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150</w:t>
            </w:r>
          </w:p>
        </w:tc>
      </w:tr>
      <w:tr w:rsidR="002F77C9" w:rsidRPr="004D183D" w:rsidTr="00E94867">
        <w:trPr>
          <w:trHeight w:val="15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rPr>
                <w:rFonts w:ascii="Calibri" w:eastAsia="Calibri" w:hAnsi="Calibri"/>
                <w:sz w:val="20"/>
                <w:szCs w:val="20"/>
              </w:rPr>
            </w:pPr>
          </w:p>
        </w:tc>
      </w:tr>
      <w:tr w:rsidR="002F77C9" w:rsidRPr="004D183D" w:rsidTr="00E94867">
        <w:trPr>
          <w:trHeight w:val="585"/>
        </w:trPr>
        <w:tc>
          <w:tcPr>
            <w:tcW w:w="4180" w:type="dxa"/>
            <w:tcBorders>
              <w:top w:val="single" w:sz="8" w:space="0" w:color="FFFFFF"/>
              <w:left w:val="single" w:sz="8" w:space="0" w:color="FFFFFF"/>
              <w:bottom w:val="nil"/>
              <w:right w:val="single" w:sz="24" w:space="0" w:color="FFFFFF"/>
            </w:tcBorders>
            <w:shd w:val="clear" w:color="auto" w:fill="4F81BD"/>
            <w:noWrap/>
            <w:vAlign w:val="center"/>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HAYAT BOYU ÖĞRENİMİ</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İdareci</w:t>
            </w:r>
            <w:r w:rsidRPr="004D183D">
              <w:rPr>
                <w:rFonts w:ascii="Calibri" w:hAnsi="Calibri" w:cs="Calibri"/>
                <w:b/>
                <w:bCs/>
                <w:sz w:val="18"/>
                <w:szCs w:val="18"/>
              </w:rPr>
              <w:br/>
              <w:t>Sayısı</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Öğretmen</w:t>
            </w:r>
            <w:r w:rsidRPr="004D183D">
              <w:rPr>
                <w:rFonts w:ascii="Calibri" w:hAnsi="Calibri" w:cs="Calibri"/>
                <w:b/>
                <w:bCs/>
                <w:sz w:val="18"/>
                <w:szCs w:val="18"/>
              </w:rPr>
              <w:br/>
              <w:t>Sayısı</w:t>
            </w:r>
          </w:p>
        </w:tc>
        <w:tc>
          <w:tcPr>
            <w:tcW w:w="1160"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Diğer</w:t>
            </w:r>
            <w:r w:rsidRPr="004D183D">
              <w:rPr>
                <w:rFonts w:ascii="Calibri" w:hAnsi="Calibri" w:cs="Calibri"/>
                <w:b/>
                <w:bCs/>
                <w:sz w:val="18"/>
                <w:szCs w:val="18"/>
              </w:rPr>
              <w:br/>
              <w:t>Personel</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Toplam</w:t>
            </w:r>
          </w:p>
        </w:tc>
      </w:tr>
      <w:tr w:rsidR="002F77C9" w:rsidRPr="004D183D" w:rsidTr="00E94867">
        <w:trPr>
          <w:trHeight w:val="27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Halk Eğitimi Merkezi</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0</w:t>
            </w: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3</w:t>
            </w:r>
          </w:p>
        </w:tc>
      </w:tr>
      <w:tr w:rsidR="002F77C9" w:rsidRPr="004D183D" w:rsidTr="00E94867">
        <w:trPr>
          <w:trHeight w:val="150"/>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eastAsia="Calibri" w:hAnsi="Calibri"/>
                <w:sz w:val="20"/>
                <w:szCs w:val="20"/>
              </w:rPr>
            </w:pP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rPr>
                <w:rFonts w:ascii="Calibri" w:eastAsia="Calibri" w:hAnsi="Calibri"/>
                <w:sz w:val="20"/>
                <w:szCs w:val="20"/>
              </w:rPr>
            </w:pP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rPr>
                <w:rFonts w:ascii="Calibri" w:eastAsia="Calibri" w:hAnsi="Calibri"/>
                <w:sz w:val="20"/>
                <w:szCs w:val="20"/>
              </w:rPr>
            </w:pP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rPr>
                <w:rFonts w:ascii="Calibri" w:eastAsia="Calibri" w:hAnsi="Calibri"/>
                <w:sz w:val="20"/>
                <w:szCs w:val="20"/>
              </w:rPr>
            </w:pP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rPr>
                <w:rFonts w:ascii="Calibri" w:eastAsia="Calibri" w:hAnsi="Calibri"/>
                <w:sz w:val="20"/>
                <w:szCs w:val="20"/>
              </w:rPr>
            </w:pPr>
          </w:p>
        </w:tc>
      </w:tr>
      <w:tr w:rsidR="002F77C9" w:rsidRPr="004D183D" w:rsidTr="00E94867">
        <w:trPr>
          <w:trHeight w:val="585"/>
        </w:trPr>
        <w:tc>
          <w:tcPr>
            <w:tcW w:w="4180" w:type="dxa"/>
            <w:tcBorders>
              <w:top w:val="single" w:sz="6" w:space="0" w:color="FFFFFF"/>
              <w:left w:val="single" w:sz="8" w:space="0" w:color="FFFFFF"/>
              <w:bottom w:val="nil"/>
              <w:right w:val="single" w:sz="24" w:space="0" w:color="FFFFFF"/>
            </w:tcBorders>
            <w:shd w:val="clear" w:color="auto" w:fill="4F81BD"/>
            <w:noWrap/>
            <w:vAlign w:val="center"/>
            <w:hideMark/>
          </w:tcPr>
          <w:p w:rsidR="002F77C9" w:rsidRPr="004D183D" w:rsidRDefault="002F77C9" w:rsidP="00E94867">
            <w:pPr>
              <w:jc w:val="center"/>
              <w:rPr>
                <w:rFonts w:ascii="Calibri" w:hAnsi="Calibri" w:cs="Calibri"/>
                <w:b/>
                <w:bCs/>
                <w:color w:val="FFFFFF"/>
                <w:sz w:val="18"/>
                <w:szCs w:val="18"/>
              </w:rPr>
            </w:pPr>
            <w:r w:rsidRPr="004D183D">
              <w:rPr>
                <w:rFonts w:ascii="Calibri" w:hAnsi="Calibri" w:cs="Calibri"/>
                <w:b/>
                <w:bCs/>
                <w:color w:val="FFFFFF"/>
                <w:sz w:val="18"/>
                <w:szCs w:val="18"/>
              </w:rPr>
              <w:t>İLÇE MİLLİ EĞİTİM MÜDÜRLÜĞÜ</w:t>
            </w:r>
          </w:p>
        </w:tc>
        <w:tc>
          <w:tcPr>
            <w:tcW w:w="1160" w:type="dxa"/>
            <w:tcBorders>
              <w:top w:val="single" w:sz="6" w:space="0" w:color="FFFFFF"/>
              <w:left w:val="single" w:sz="6" w:space="0" w:color="FFFFFF"/>
              <w:bottom w:val="single" w:sz="6" w:space="0" w:color="FFFFFF"/>
              <w:right w:val="single" w:sz="6" w:space="0" w:color="FFFFFF"/>
            </w:tcBorders>
            <w:shd w:val="clear" w:color="auto" w:fill="D3DFE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İdareci</w:t>
            </w:r>
            <w:r w:rsidRPr="004D183D">
              <w:rPr>
                <w:rFonts w:ascii="Calibri" w:hAnsi="Calibri" w:cs="Calibri"/>
                <w:b/>
                <w:bCs/>
                <w:sz w:val="18"/>
                <w:szCs w:val="18"/>
              </w:rPr>
              <w:br/>
              <w:t>Sayısı</w:t>
            </w:r>
          </w:p>
        </w:tc>
        <w:tc>
          <w:tcPr>
            <w:tcW w:w="1160" w:type="dxa"/>
            <w:tcBorders>
              <w:top w:val="single" w:sz="6" w:space="0" w:color="FFFFFF"/>
              <w:left w:val="single" w:sz="6" w:space="0" w:color="FFFFFF"/>
              <w:bottom w:val="single" w:sz="6" w:space="0" w:color="FFFFFF"/>
              <w:right w:val="single" w:sz="6" w:space="0" w:color="FFFFFF"/>
            </w:tcBorders>
            <w:shd w:val="clear" w:color="auto" w:fill="D3DFE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Öğretmen</w:t>
            </w:r>
            <w:r w:rsidRPr="004D183D">
              <w:rPr>
                <w:rFonts w:ascii="Calibri" w:hAnsi="Calibri" w:cs="Calibri"/>
                <w:b/>
                <w:bCs/>
                <w:sz w:val="18"/>
                <w:szCs w:val="18"/>
              </w:rPr>
              <w:br/>
              <w:t>Sayısı</w:t>
            </w:r>
          </w:p>
        </w:tc>
        <w:tc>
          <w:tcPr>
            <w:tcW w:w="1160" w:type="dxa"/>
            <w:tcBorders>
              <w:top w:val="single" w:sz="6" w:space="0" w:color="FFFFFF"/>
              <w:left w:val="single" w:sz="6" w:space="0" w:color="FFFFFF"/>
              <w:bottom w:val="single" w:sz="6" w:space="0" w:color="FFFFFF"/>
              <w:right w:val="single" w:sz="6" w:space="0" w:color="FFFFFF"/>
            </w:tcBorders>
            <w:shd w:val="clear" w:color="auto" w:fill="D3DFEE"/>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Diğer</w:t>
            </w:r>
            <w:r w:rsidRPr="004D183D">
              <w:rPr>
                <w:rFonts w:ascii="Calibri" w:hAnsi="Calibri" w:cs="Calibri"/>
                <w:b/>
                <w:bCs/>
                <w:sz w:val="18"/>
                <w:szCs w:val="18"/>
              </w:rPr>
              <w:br/>
              <w:t>Personel</w:t>
            </w: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jc w:val="center"/>
              <w:rPr>
                <w:rFonts w:ascii="Calibri" w:hAnsi="Calibri" w:cs="Calibri"/>
                <w:b/>
                <w:bCs/>
                <w:sz w:val="18"/>
                <w:szCs w:val="18"/>
              </w:rPr>
            </w:pPr>
            <w:r w:rsidRPr="004D183D">
              <w:rPr>
                <w:rFonts w:ascii="Calibri" w:hAnsi="Calibri" w:cs="Calibri"/>
                <w:b/>
                <w:bCs/>
                <w:sz w:val="18"/>
                <w:szCs w:val="18"/>
              </w:rPr>
              <w:t>Toplam</w:t>
            </w:r>
          </w:p>
        </w:tc>
      </w:tr>
      <w:tr w:rsidR="002F77C9" w:rsidRPr="004D183D" w:rsidTr="00E94867">
        <w:trPr>
          <w:trHeight w:val="270"/>
        </w:trPr>
        <w:tc>
          <w:tcPr>
            <w:tcW w:w="4180" w:type="dxa"/>
            <w:tcBorders>
              <w:top w:val="single" w:sz="8"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İlçe Milli Eğitim Müdürlüğü</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13</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16</w:t>
            </w:r>
          </w:p>
        </w:tc>
      </w:tr>
      <w:tr w:rsidR="002F77C9" w:rsidRPr="004D183D" w:rsidTr="00E94867">
        <w:trPr>
          <w:trHeight w:val="150"/>
        </w:trPr>
        <w:tc>
          <w:tcPr>
            <w:tcW w:w="4180" w:type="dxa"/>
            <w:tcBorders>
              <w:top w:val="single" w:sz="6" w:space="0" w:color="FFFFFF"/>
              <w:left w:val="single" w:sz="8" w:space="0" w:color="FFFFFF"/>
              <w:bottom w:val="nil"/>
              <w:right w:val="single" w:sz="24" w:space="0" w:color="FFFFFF"/>
            </w:tcBorders>
            <w:shd w:val="clear" w:color="auto" w:fill="4F81BD"/>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4D183D" w:rsidRDefault="002F77C9" w:rsidP="00E94867">
            <w:pPr>
              <w:rPr>
                <w:rFonts w:ascii="Calibri" w:eastAsia="Calibri" w:hAnsi="Calibri"/>
                <w:sz w:val="20"/>
                <w:szCs w:val="20"/>
              </w:rPr>
            </w:pPr>
          </w:p>
        </w:tc>
        <w:tc>
          <w:tcPr>
            <w:tcW w:w="1160" w:type="dxa"/>
            <w:tcBorders>
              <w:top w:val="single" w:sz="6" w:space="0" w:color="FFFFFF"/>
              <w:left w:val="single" w:sz="6" w:space="0" w:color="FFFFFF"/>
              <w:bottom w:val="single" w:sz="6" w:space="0" w:color="FFFFFF"/>
              <w:right w:val="single" w:sz="8" w:space="0" w:color="FFFFFF"/>
            </w:tcBorders>
            <w:shd w:val="clear" w:color="auto" w:fill="D3DFEE"/>
            <w:noWrap/>
            <w:hideMark/>
          </w:tcPr>
          <w:p w:rsidR="002F77C9" w:rsidRPr="004D183D" w:rsidRDefault="002F77C9" w:rsidP="00E94867">
            <w:pPr>
              <w:rPr>
                <w:rFonts w:ascii="Calibri" w:eastAsia="Calibri" w:hAnsi="Calibri"/>
                <w:sz w:val="20"/>
                <w:szCs w:val="20"/>
              </w:rPr>
            </w:pPr>
          </w:p>
        </w:tc>
      </w:tr>
      <w:tr w:rsidR="002F77C9" w:rsidRPr="004D183D" w:rsidTr="00E94867">
        <w:trPr>
          <w:trHeight w:val="315"/>
        </w:trPr>
        <w:tc>
          <w:tcPr>
            <w:tcW w:w="4180" w:type="dxa"/>
            <w:tcBorders>
              <w:top w:val="single" w:sz="8" w:space="0" w:color="FFFFFF"/>
              <w:left w:val="single" w:sz="8" w:space="0" w:color="FFFFFF"/>
              <w:bottom w:val="single" w:sz="8" w:space="0" w:color="FFFFFF"/>
              <w:right w:val="single" w:sz="24" w:space="0" w:color="FFFFFF"/>
            </w:tcBorders>
            <w:shd w:val="clear" w:color="auto" w:fill="4F81BD"/>
            <w:noWrap/>
            <w:hideMark/>
          </w:tcPr>
          <w:p w:rsidR="002F77C9" w:rsidRPr="004D183D" w:rsidRDefault="002F77C9" w:rsidP="00E94867">
            <w:pPr>
              <w:rPr>
                <w:rFonts w:ascii="Calibri" w:hAnsi="Calibri" w:cs="Calibri"/>
                <w:b/>
                <w:bCs/>
                <w:color w:val="FFFFFF"/>
                <w:sz w:val="18"/>
                <w:szCs w:val="18"/>
              </w:rPr>
            </w:pPr>
            <w:r w:rsidRPr="004D183D">
              <w:rPr>
                <w:rFonts w:ascii="Calibri" w:hAnsi="Calibri" w:cs="Calibri"/>
                <w:b/>
                <w:bCs/>
                <w:color w:val="FFFFFF"/>
                <w:sz w:val="18"/>
                <w:szCs w:val="18"/>
              </w:rPr>
              <w:t>GENEL TOPLAM</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41</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422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22</w:t>
            </w:r>
          </w:p>
        </w:tc>
        <w:tc>
          <w:tcPr>
            <w:tcW w:w="1160"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4D183D" w:rsidRDefault="002F77C9" w:rsidP="00E94867">
            <w:pPr>
              <w:jc w:val="center"/>
              <w:rPr>
                <w:rFonts w:ascii="Calibri" w:hAnsi="Calibri" w:cs="Calibri"/>
                <w:b/>
                <w:bCs/>
                <w:color w:val="000000"/>
                <w:sz w:val="18"/>
                <w:szCs w:val="18"/>
              </w:rPr>
            </w:pPr>
            <w:r w:rsidRPr="004D183D">
              <w:rPr>
                <w:rFonts w:ascii="Calibri" w:hAnsi="Calibri" w:cs="Calibri"/>
                <w:b/>
                <w:bCs/>
                <w:color w:val="000000"/>
                <w:sz w:val="18"/>
                <w:szCs w:val="18"/>
              </w:rPr>
              <w:t>485</w:t>
            </w:r>
          </w:p>
        </w:tc>
      </w:tr>
    </w:tbl>
    <w:p w:rsidR="002F77C9" w:rsidRDefault="002F77C9" w:rsidP="002F77C9">
      <w:pPr>
        <w:rPr>
          <w:b/>
          <w:bCs/>
        </w:rPr>
      </w:pPr>
    </w:p>
    <w:p w:rsidR="002F77C9" w:rsidRDefault="002F77C9" w:rsidP="002F77C9">
      <w:pPr>
        <w:rPr>
          <w:b/>
          <w:bCs/>
        </w:rPr>
      </w:pPr>
      <w:r>
        <w:rPr>
          <w:b/>
          <w:bCs/>
        </w:rPr>
        <w:t>B) HİZMETİÇİ EĞİTİM</w:t>
      </w:r>
    </w:p>
    <w:p w:rsidR="002F77C9" w:rsidRDefault="002F77C9" w:rsidP="002F77C9">
      <w:pPr>
        <w:rPr>
          <w:bCs/>
        </w:rPr>
      </w:pPr>
    </w:p>
    <w:p w:rsidR="002F77C9" w:rsidRDefault="002F77C9" w:rsidP="002F77C9">
      <w:pPr>
        <w:ind w:firstLine="708"/>
        <w:jc w:val="both"/>
        <w:rPr>
          <w:bCs/>
        </w:rPr>
      </w:pPr>
      <w:r>
        <w:rPr>
          <w:bCs/>
        </w:rPr>
        <w:t>2014-2015 Eğitim-Öğretim yılında Yönetici, Öğretmen ve personelin Bilgi-Becerilerinin arttırılması yönünde 18 Mahalli Hizmetiçi Eğitim faaliyeti gerçekleştirilmiştir. Yeni Atanan okul müdürlerine yönelik formasyon ve yöneticilik alanında 4 kademeli formasyon kursu verilmektedir. Bu faaliyetlere toplam 235 kişi katılmıştır.</w:t>
      </w:r>
    </w:p>
    <w:p w:rsidR="002F77C9" w:rsidRDefault="002F77C9" w:rsidP="002F77C9">
      <w:pPr>
        <w:ind w:firstLine="708"/>
        <w:jc w:val="both"/>
        <w:rPr>
          <w:bCs/>
        </w:rPr>
      </w:pPr>
    </w:p>
    <w:p w:rsidR="002F77C9" w:rsidRDefault="002F77C9" w:rsidP="002F77C9">
      <w:pPr>
        <w:ind w:firstLine="708"/>
        <w:jc w:val="both"/>
        <w:rPr>
          <w:bCs/>
        </w:rPr>
      </w:pPr>
      <w:r>
        <w:rPr>
          <w:bCs/>
        </w:rPr>
        <w:t>2015 yılının ilk üç ayında Öğretmen ve diğer personelin bilgi-becerilerinin arttırılması yönünde toplam 5 mahalli hizmet içi eğitim faaliyeti gerçekleştirilmiştir. Bu faaliyetlere 95 personel katılmıştır. 8 okulumuzda bilgilendirme semineri düzenlenmiştir.</w:t>
      </w:r>
    </w:p>
    <w:p w:rsidR="002F77C9" w:rsidRDefault="002F77C9" w:rsidP="002F77C9">
      <w:pPr>
        <w:ind w:firstLine="708"/>
        <w:jc w:val="both"/>
        <w:rPr>
          <w:bCs/>
        </w:rPr>
      </w:pPr>
    </w:p>
    <w:p w:rsidR="002F77C9" w:rsidRDefault="002F77C9" w:rsidP="002F77C9">
      <w:pPr>
        <w:ind w:firstLine="708"/>
        <w:jc w:val="both"/>
        <w:rPr>
          <w:bCs/>
        </w:rPr>
      </w:pPr>
      <w:r>
        <w:rPr>
          <w:bCs/>
        </w:rPr>
        <w:t>Ayrıca “Afete Hazır Okul” Projesi kapsamında 400 öğretmene ve 8225 öğrenciye bilgilendirme semineri Tekirdağ AFAD kurumu ile ortaklaşa verilmiştir. Tüm okul ve kurumlarımıza Temel İş Sağlığı ve Güvenliği Eğitimleri verilmektedir.</w:t>
      </w:r>
    </w:p>
    <w:p w:rsidR="002F77C9" w:rsidRPr="00B063A6" w:rsidRDefault="002F77C9" w:rsidP="002F77C9">
      <w:pPr>
        <w:ind w:firstLine="708"/>
        <w:jc w:val="both"/>
        <w:rPr>
          <w:bCs/>
        </w:rPr>
      </w:pPr>
    </w:p>
    <w:p w:rsidR="002F77C9" w:rsidRPr="00973DAB" w:rsidRDefault="002F77C9" w:rsidP="002F77C9">
      <w:pPr>
        <w:rPr>
          <w:b/>
          <w:bCs/>
          <w:vanish/>
        </w:rPr>
      </w:pPr>
    </w:p>
    <w:p w:rsidR="002F77C9" w:rsidRPr="00973DAB" w:rsidRDefault="002F77C9" w:rsidP="002F77C9">
      <w:pPr>
        <w:rPr>
          <w:b/>
          <w:bCs/>
        </w:rPr>
      </w:pPr>
      <w:r w:rsidRPr="00973DAB">
        <w:rPr>
          <w:b/>
          <w:bCs/>
        </w:rPr>
        <w:t>C) EĞİTİM ÖĞRETİM</w:t>
      </w:r>
      <w:r>
        <w:rPr>
          <w:b/>
          <w:bCs/>
        </w:rPr>
        <w:t xml:space="preserve"> </w:t>
      </w:r>
      <w:r w:rsidRPr="009144F8">
        <w:rPr>
          <w:b/>
          <w:bCs/>
        </w:rPr>
        <w:t>(2015-2016 Eğitim Öğretim Yılı)</w:t>
      </w:r>
    </w:p>
    <w:p w:rsidR="002F77C9" w:rsidRDefault="002F77C9" w:rsidP="002F77C9">
      <w:pPr>
        <w:rPr>
          <w:bCs/>
        </w:rPr>
      </w:pPr>
    </w:p>
    <w:p w:rsidR="002F77C9" w:rsidRDefault="002F77C9" w:rsidP="002F77C9">
      <w:pPr>
        <w:rPr>
          <w:bCs/>
          <w:u w:val="single"/>
        </w:rPr>
      </w:pPr>
      <w:r>
        <w:rPr>
          <w:bCs/>
          <w:u w:val="single"/>
        </w:rPr>
        <w:t xml:space="preserve">Okul Sayıları </w:t>
      </w:r>
    </w:p>
    <w:p w:rsidR="002F77C9" w:rsidRDefault="002F77C9" w:rsidP="002F77C9">
      <w:pPr>
        <w:rPr>
          <w:bCs/>
          <w:vanish/>
        </w:rPr>
      </w:pPr>
    </w:p>
    <w:p w:rsidR="002F77C9" w:rsidRDefault="002F77C9" w:rsidP="002F77C9">
      <w:pPr>
        <w:rPr>
          <w:bCs/>
        </w:rPr>
      </w:pPr>
      <w:r>
        <w:rPr>
          <w:bCs/>
        </w:rPr>
        <w:t>İlkokul</w:t>
      </w:r>
      <w:r>
        <w:rPr>
          <w:bCs/>
        </w:rPr>
        <w:tab/>
      </w:r>
      <w:r>
        <w:rPr>
          <w:bCs/>
        </w:rPr>
        <w:tab/>
      </w:r>
      <w:r>
        <w:rPr>
          <w:bCs/>
        </w:rPr>
        <w:tab/>
      </w:r>
      <w:r>
        <w:rPr>
          <w:bCs/>
        </w:rPr>
        <w:tab/>
      </w:r>
      <w:r>
        <w:rPr>
          <w:bCs/>
        </w:rPr>
        <w:tab/>
        <w:t xml:space="preserve">: </w:t>
      </w:r>
      <w:r>
        <w:rPr>
          <w:b/>
          <w:bCs/>
        </w:rPr>
        <w:t>12</w:t>
      </w:r>
    </w:p>
    <w:p w:rsidR="002F77C9" w:rsidRDefault="002F77C9" w:rsidP="002F77C9">
      <w:pPr>
        <w:rPr>
          <w:bCs/>
        </w:rPr>
      </w:pPr>
      <w:r>
        <w:rPr>
          <w:bCs/>
        </w:rPr>
        <w:t xml:space="preserve">Ortaokul </w:t>
      </w:r>
      <w:r>
        <w:rPr>
          <w:bCs/>
        </w:rPr>
        <w:tab/>
      </w:r>
      <w:r>
        <w:rPr>
          <w:bCs/>
        </w:rPr>
        <w:tab/>
      </w:r>
      <w:r>
        <w:rPr>
          <w:bCs/>
        </w:rPr>
        <w:tab/>
      </w:r>
      <w:r>
        <w:rPr>
          <w:bCs/>
        </w:rPr>
        <w:tab/>
        <w:t xml:space="preserve">: </w:t>
      </w:r>
      <w:r>
        <w:rPr>
          <w:b/>
          <w:bCs/>
        </w:rPr>
        <w:t>10</w:t>
      </w:r>
    </w:p>
    <w:p w:rsidR="002F77C9" w:rsidRDefault="002F77C9" w:rsidP="002F77C9">
      <w:pPr>
        <w:rPr>
          <w:bCs/>
        </w:rPr>
      </w:pPr>
      <w:r>
        <w:rPr>
          <w:bCs/>
        </w:rPr>
        <w:t>Anaokulu</w:t>
      </w:r>
      <w:r>
        <w:rPr>
          <w:bCs/>
        </w:rPr>
        <w:tab/>
      </w:r>
      <w:r>
        <w:rPr>
          <w:bCs/>
        </w:rPr>
        <w:tab/>
      </w:r>
      <w:r>
        <w:rPr>
          <w:bCs/>
        </w:rPr>
        <w:tab/>
      </w:r>
      <w:r>
        <w:rPr>
          <w:bCs/>
        </w:rPr>
        <w:tab/>
        <w:t xml:space="preserve">: </w:t>
      </w:r>
      <w:r>
        <w:rPr>
          <w:b/>
          <w:bCs/>
        </w:rPr>
        <w:t>1</w:t>
      </w:r>
    </w:p>
    <w:p w:rsidR="002F77C9" w:rsidRDefault="002F77C9" w:rsidP="002F77C9">
      <w:pPr>
        <w:rPr>
          <w:b/>
          <w:bCs/>
        </w:rPr>
      </w:pPr>
      <w:r>
        <w:rPr>
          <w:bCs/>
        </w:rPr>
        <w:t>Anadolu Lisesi</w:t>
      </w:r>
      <w:r>
        <w:rPr>
          <w:bCs/>
        </w:rPr>
        <w:tab/>
      </w:r>
      <w:r>
        <w:rPr>
          <w:bCs/>
        </w:rPr>
        <w:tab/>
      </w:r>
      <w:r>
        <w:rPr>
          <w:bCs/>
        </w:rPr>
        <w:tab/>
        <w:t xml:space="preserve">: </w:t>
      </w:r>
      <w:r>
        <w:rPr>
          <w:b/>
          <w:bCs/>
        </w:rPr>
        <w:t>2</w:t>
      </w:r>
    </w:p>
    <w:p w:rsidR="002F77C9" w:rsidRDefault="002F77C9" w:rsidP="002F77C9">
      <w:pPr>
        <w:rPr>
          <w:bCs/>
        </w:rPr>
      </w:pPr>
      <w:r>
        <w:rPr>
          <w:bCs/>
        </w:rPr>
        <w:t>Özel Anadolu Lisesi</w:t>
      </w:r>
      <w:r>
        <w:rPr>
          <w:bCs/>
        </w:rPr>
        <w:tab/>
      </w:r>
      <w:r>
        <w:rPr>
          <w:bCs/>
        </w:rPr>
        <w:tab/>
      </w:r>
      <w:r>
        <w:rPr>
          <w:bCs/>
        </w:rPr>
        <w:tab/>
        <w:t xml:space="preserve">: </w:t>
      </w:r>
      <w:r>
        <w:rPr>
          <w:b/>
          <w:bCs/>
        </w:rPr>
        <w:t>1</w:t>
      </w:r>
    </w:p>
    <w:p w:rsidR="002F77C9" w:rsidRDefault="002F77C9" w:rsidP="002F77C9">
      <w:pPr>
        <w:rPr>
          <w:bCs/>
        </w:rPr>
      </w:pPr>
      <w:r>
        <w:rPr>
          <w:bCs/>
        </w:rPr>
        <w:t>Mesleki ve Teknik Anadolu Lisesi</w:t>
      </w:r>
      <w:r>
        <w:rPr>
          <w:bCs/>
        </w:rPr>
        <w:tab/>
        <w:t xml:space="preserve">: </w:t>
      </w:r>
      <w:r>
        <w:rPr>
          <w:b/>
          <w:bCs/>
        </w:rPr>
        <w:t>3</w:t>
      </w:r>
    </w:p>
    <w:p w:rsidR="002F77C9" w:rsidRDefault="002F77C9" w:rsidP="002F77C9">
      <w:pPr>
        <w:rPr>
          <w:bCs/>
          <w:color w:val="000000"/>
          <w:u w:val="single"/>
        </w:rPr>
      </w:pPr>
      <w:r>
        <w:rPr>
          <w:bCs/>
        </w:rPr>
        <w:t>Halk eğitim Merkezi</w:t>
      </w:r>
      <w:r>
        <w:rPr>
          <w:bCs/>
        </w:rPr>
        <w:tab/>
      </w:r>
      <w:r>
        <w:rPr>
          <w:bCs/>
        </w:rPr>
        <w:tab/>
      </w:r>
      <w:r>
        <w:rPr>
          <w:bCs/>
        </w:rPr>
        <w:tab/>
        <w:t xml:space="preserve">: </w:t>
      </w:r>
      <w:r>
        <w:rPr>
          <w:b/>
          <w:bCs/>
        </w:rPr>
        <w:t>1</w:t>
      </w:r>
    </w:p>
    <w:p w:rsidR="002F77C9" w:rsidRDefault="002F77C9" w:rsidP="002F77C9">
      <w:pPr>
        <w:rPr>
          <w:bCs/>
          <w:color w:val="000000"/>
          <w:u w:val="single"/>
        </w:rPr>
      </w:pPr>
    </w:p>
    <w:p w:rsidR="002F77C9" w:rsidRPr="00167A78" w:rsidRDefault="002F77C9" w:rsidP="002F77C9">
      <w:pPr>
        <w:rPr>
          <w:bCs/>
          <w:color w:val="000000"/>
          <w:u w:val="single"/>
        </w:rPr>
      </w:pPr>
      <w:r w:rsidRPr="00167A78">
        <w:rPr>
          <w:bCs/>
          <w:color w:val="000000"/>
          <w:u w:val="single"/>
        </w:rPr>
        <w:t xml:space="preserve">ÜCRETSİZ DERS KİTABI </w:t>
      </w:r>
    </w:p>
    <w:p w:rsidR="002F77C9" w:rsidRPr="00167A78" w:rsidRDefault="002F77C9" w:rsidP="002F77C9">
      <w:pPr>
        <w:ind w:firstLine="708"/>
        <w:jc w:val="both"/>
        <w:rPr>
          <w:color w:val="000000"/>
        </w:rPr>
      </w:pPr>
      <w:r w:rsidRPr="00167A78">
        <w:rPr>
          <w:color w:val="000000"/>
        </w:rPr>
        <w:t>2015-2016 Eğitim-Öğretim yılında Saray genelindeki okullarımızın talep ettikleri toplam 101680 adet kitabın dağıtımı yapılmıştır.</w:t>
      </w:r>
    </w:p>
    <w:p w:rsidR="002F77C9" w:rsidRPr="00167A78" w:rsidRDefault="002F77C9" w:rsidP="002F77C9">
      <w:pPr>
        <w:rPr>
          <w:bCs/>
          <w:color w:val="000000"/>
          <w:u w:val="single"/>
        </w:rPr>
      </w:pPr>
    </w:p>
    <w:p w:rsidR="002F77C9" w:rsidRPr="00167A78" w:rsidRDefault="002F77C9" w:rsidP="002F77C9">
      <w:pPr>
        <w:rPr>
          <w:color w:val="000000"/>
        </w:rPr>
      </w:pPr>
      <w:r w:rsidRPr="00167A78">
        <w:rPr>
          <w:bCs/>
          <w:color w:val="000000"/>
          <w:u w:val="single"/>
        </w:rPr>
        <w:t xml:space="preserve">TAŞIMALI EĞİTİM </w:t>
      </w:r>
    </w:p>
    <w:tbl>
      <w:tblPr>
        <w:tblW w:w="9380" w:type="dxa"/>
        <w:tblInd w:w="65" w:type="dxa"/>
        <w:tblCellMar>
          <w:left w:w="70" w:type="dxa"/>
          <w:right w:w="70" w:type="dxa"/>
        </w:tblCellMar>
        <w:tblLook w:val="04A0"/>
      </w:tblPr>
      <w:tblGrid>
        <w:gridCol w:w="3100"/>
        <w:gridCol w:w="1700"/>
        <w:gridCol w:w="1700"/>
        <w:gridCol w:w="1700"/>
        <w:gridCol w:w="1180"/>
      </w:tblGrid>
      <w:tr w:rsidR="002F77C9" w:rsidRPr="00167A78" w:rsidTr="00E94867">
        <w:trPr>
          <w:trHeight w:val="85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C9" w:rsidRPr="00167A78" w:rsidRDefault="002F77C9" w:rsidP="00E94867">
            <w:pPr>
              <w:rPr>
                <w:color w:val="000000"/>
              </w:rPr>
            </w:pPr>
            <w:r w:rsidRPr="00167A78">
              <w:rPr>
                <w:color w:val="000000"/>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Taşımalı</w:t>
            </w:r>
            <w:r w:rsidRPr="00167A78">
              <w:rPr>
                <w:color w:val="000000"/>
              </w:rPr>
              <w:br/>
              <w:t>İlköğretim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Taşımalı</w:t>
            </w:r>
            <w:r w:rsidRPr="00167A78">
              <w:rPr>
                <w:color w:val="000000"/>
              </w:rPr>
              <w:br/>
              <w:t>Ortaöğretim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Taşımalı</w:t>
            </w:r>
            <w:r w:rsidRPr="00167A78">
              <w:rPr>
                <w:color w:val="000000"/>
              </w:rPr>
              <w:br/>
              <w:t>Engelli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F77C9" w:rsidRPr="00167A78" w:rsidRDefault="002F77C9" w:rsidP="00E94867">
            <w:pPr>
              <w:jc w:val="center"/>
              <w:rPr>
                <w:color w:val="000000"/>
              </w:rPr>
            </w:pPr>
            <w:r w:rsidRPr="00167A78">
              <w:rPr>
                <w:color w:val="000000"/>
              </w:rPr>
              <w:t>Toplam</w:t>
            </w:r>
          </w:p>
        </w:tc>
      </w:tr>
      <w:tr w:rsidR="002F77C9" w:rsidRPr="00167A78" w:rsidTr="00E94867">
        <w:trPr>
          <w:trHeight w:val="49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rPr>
              <w:t>Taşınan Yerleşim Birimi Sayısı</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17</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22</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5</w:t>
            </w:r>
          </w:p>
        </w:tc>
        <w:tc>
          <w:tcPr>
            <w:tcW w:w="118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22</w:t>
            </w:r>
          </w:p>
        </w:tc>
      </w:tr>
      <w:tr w:rsidR="002F77C9" w:rsidRPr="00167A78" w:rsidTr="00E94867">
        <w:trPr>
          <w:trHeight w:val="49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rPr>
              <w:t>Taşıma Merkezi Okul Sayısı</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5</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sidRPr="00167A78">
              <w:rPr>
                <w:color w:val="000000"/>
              </w:rPr>
              <w:t>4</w:t>
            </w:r>
          </w:p>
        </w:tc>
        <w:tc>
          <w:tcPr>
            <w:tcW w:w="170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Pr>
                <w:color w:val="000000"/>
              </w:rPr>
              <w:t>5</w:t>
            </w:r>
          </w:p>
        </w:tc>
        <w:tc>
          <w:tcPr>
            <w:tcW w:w="1180" w:type="dxa"/>
            <w:tcBorders>
              <w:top w:val="nil"/>
              <w:left w:val="nil"/>
              <w:bottom w:val="single" w:sz="4" w:space="0" w:color="auto"/>
              <w:right w:val="single" w:sz="4" w:space="0" w:color="auto"/>
            </w:tcBorders>
            <w:shd w:val="clear" w:color="auto" w:fill="auto"/>
            <w:noWrap/>
            <w:vAlign w:val="center"/>
            <w:hideMark/>
          </w:tcPr>
          <w:p w:rsidR="002F77C9" w:rsidRPr="00167A78" w:rsidRDefault="002F77C9" w:rsidP="00E94867">
            <w:pPr>
              <w:jc w:val="center"/>
              <w:rPr>
                <w:color w:val="000000"/>
              </w:rPr>
            </w:pPr>
            <w:r>
              <w:rPr>
                <w:color w:val="000000"/>
              </w:rPr>
              <w:t>14</w:t>
            </w:r>
          </w:p>
        </w:tc>
      </w:tr>
      <w:tr w:rsidR="002F77C9" w:rsidRPr="00167A78" w:rsidTr="00E94867">
        <w:trPr>
          <w:trHeight w:val="49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rPr>
              <w:t>Taşınan Öğrenci Sayısı</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277</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835</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31</w:t>
            </w:r>
          </w:p>
        </w:tc>
        <w:tc>
          <w:tcPr>
            <w:tcW w:w="118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1143</w:t>
            </w:r>
          </w:p>
        </w:tc>
      </w:tr>
      <w:tr w:rsidR="002F77C9" w:rsidRPr="00167A78" w:rsidTr="00E94867">
        <w:trPr>
          <w:trHeight w:val="49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F77C9" w:rsidRPr="00167A78" w:rsidRDefault="002F77C9" w:rsidP="00E94867">
            <w:pPr>
              <w:rPr>
                <w:color w:val="000000"/>
              </w:rPr>
            </w:pPr>
            <w:r w:rsidRPr="00167A78">
              <w:rPr>
                <w:color w:val="000000"/>
              </w:rPr>
              <w:t>Taşıma Yapan Araç Sayısı</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17</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45</w:t>
            </w:r>
          </w:p>
        </w:tc>
        <w:tc>
          <w:tcPr>
            <w:tcW w:w="170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4</w:t>
            </w:r>
          </w:p>
        </w:tc>
        <w:tc>
          <w:tcPr>
            <w:tcW w:w="1180" w:type="dxa"/>
            <w:tcBorders>
              <w:top w:val="nil"/>
              <w:left w:val="nil"/>
              <w:bottom w:val="single" w:sz="4" w:space="0" w:color="auto"/>
              <w:right w:val="single" w:sz="4" w:space="0" w:color="auto"/>
            </w:tcBorders>
            <w:shd w:val="clear" w:color="auto" w:fill="auto"/>
            <w:noWrap/>
            <w:vAlign w:val="center"/>
          </w:tcPr>
          <w:p w:rsidR="002F77C9" w:rsidRPr="00167A78" w:rsidRDefault="002F77C9" w:rsidP="00E94867">
            <w:pPr>
              <w:jc w:val="center"/>
              <w:rPr>
                <w:color w:val="000000"/>
              </w:rPr>
            </w:pPr>
            <w:r w:rsidRPr="00167A78">
              <w:rPr>
                <w:color w:val="000000"/>
              </w:rPr>
              <w:t>66</w:t>
            </w:r>
          </w:p>
        </w:tc>
      </w:tr>
    </w:tbl>
    <w:p w:rsidR="002F77C9" w:rsidRDefault="002F77C9" w:rsidP="002F77C9">
      <w:pPr>
        <w:ind w:firstLine="708"/>
        <w:jc w:val="both"/>
      </w:pPr>
    </w:p>
    <w:p w:rsidR="002F77C9" w:rsidRPr="00B063A6" w:rsidRDefault="002F77C9" w:rsidP="002F77C9">
      <w:pPr>
        <w:ind w:firstLine="708"/>
        <w:jc w:val="both"/>
      </w:pPr>
      <w:r w:rsidRPr="003B4143">
        <w:t>İkili eğitim yapan S</w:t>
      </w:r>
      <w:r>
        <w:t xml:space="preserve">aray Mesleki ve Teknik Anadolu </w:t>
      </w:r>
      <w:r w:rsidRPr="003B4143">
        <w:t>Lisesi haricindeki okullara taşınan öğrencilerin tamamı ücretsiz öğle yemeğinden yararlanmaktadır.</w:t>
      </w:r>
    </w:p>
    <w:p w:rsidR="002F77C9" w:rsidRPr="00B063A6" w:rsidRDefault="002F77C9" w:rsidP="002F77C9">
      <w:pPr>
        <w:rPr>
          <w:bCs/>
          <w:u w:val="single"/>
        </w:rPr>
      </w:pPr>
      <w:r w:rsidRPr="00B063A6">
        <w:rPr>
          <w:bCs/>
          <w:u w:val="single"/>
        </w:rPr>
        <w:t xml:space="preserve">ŞARTLI NAKİT TRANSFERİ </w:t>
      </w:r>
    </w:p>
    <w:p w:rsidR="002F77C9" w:rsidRDefault="002F77C9" w:rsidP="002F77C9">
      <w:r>
        <w:t>2011-2012 eğitim öğretim yılında Yararlanan Öğrenci Sayısı</w:t>
      </w:r>
      <w:r>
        <w:tab/>
        <w:t>: 162</w:t>
      </w:r>
    </w:p>
    <w:p w:rsidR="002F77C9" w:rsidRDefault="002F77C9" w:rsidP="002F77C9">
      <w:r>
        <w:t>2012-2013 eğitim öğretim yılında Yararlanan Öğrenci Sayısı</w:t>
      </w:r>
      <w:r>
        <w:tab/>
        <w:t>: 130</w:t>
      </w:r>
    </w:p>
    <w:p w:rsidR="002F77C9" w:rsidRDefault="002F77C9" w:rsidP="002F77C9">
      <w:r>
        <w:t>2013-2014 eğitim öğretim yılında Yararlanan Öğrenci Sayısı</w:t>
      </w:r>
      <w:r>
        <w:tab/>
        <w:t>: 114</w:t>
      </w:r>
    </w:p>
    <w:p w:rsidR="002F77C9" w:rsidRDefault="002F77C9" w:rsidP="002F77C9">
      <w:r>
        <w:t>2014-2015 eğitim öğretim yılında Yararlanan Öğrenci Sayısı</w:t>
      </w:r>
      <w:r>
        <w:tab/>
        <w:t>: 71</w:t>
      </w:r>
    </w:p>
    <w:p w:rsidR="002F77C9" w:rsidRDefault="002F77C9" w:rsidP="002F77C9">
      <w:r>
        <w:t xml:space="preserve">2015-2016 </w:t>
      </w:r>
      <w:r w:rsidRPr="001D2840">
        <w:t>eğitim öğretim yılında Yararlanan Öğrenci Sayısı</w:t>
      </w:r>
      <w:r>
        <w:tab/>
        <w:t>: 88</w:t>
      </w:r>
    </w:p>
    <w:p w:rsidR="002F77C9" w:rsidRDefault="002F77C9" w:rsidP="002F77C9">
      <w:pPr>
        <w:rPr>
          <w:bCs/>
          <w:u w:val="single"/>
        </w:rPr>
      </w:pPr>
    </w:p>
    <w:p w:rsidR="002F77C9" w:rsidRPr="001F3023" w:rsidRDefault="002F77C9" w:rsidP="002F77C9">
      <w:pPr>
        <w:rPr>
          <w:bCs/>
          <w:u w:val="single"/>
        </w:rPr>
      </w:pPr>
      <w:r w:rsidRPr="001F3023">
        <w:rPr>
          <w:bCs/>
          <w:u w:val="single"/>
        </w:rPr>
        <w:lastRenderedPageBreak/>
        <w:t>HAYDİ KIZLAR OKULA KAMPANYASI</w:t>
      </w:r>
    </w:p>
    <w:p w:rsidR="002F77C9" w:rsidRPr="001F3023" w:rsidRDefault="002F77C9" w:rsidP="002F77C9">
      <w:pPr>
        <w:jc w:val="both"/>
        <w:rPr>
          <w:vanish/>
        </w:rPr>
      </w:pPr>
      <w:r w:rsidRPr="001F3023">
        <w:rPr>
          <w:bCs/>
        </w:rPr>
        <w:t>İlçe genelinde okula gitmeyen öğrenci bulunmamaktadır. Ayrıca Ortaokuldan sonra Ortaöğretime devam eden kız çocuk oranımız %100'dür.</w:t>
      </w:r>
    </w:p>
    <w:p w:rsidR="002F77C9" w:rsidRPr="001F3023" w:rsidRDefault="002F77C9" w:rsidP="002F77C9">
      <w:pPr>
        <w:pStyle w:val="GvdeMetni"/>
        <w:ind w:firstLine="708"/>
        <w:rPr>
          <w:rFonts w:ascii="Times New Roman" w:hAnsi="Times New Roman"/>
          <w:bCs/>
          <w:sz w:val="24"/>
        </w:rPr>
      </w:pPr>
    </w:p>
    <w:p w:rsidR="002F77C9" w:rsidRDefault="002F77C9" w:rsidP="002F77C9">
      <w:pPr>
        <w:tabs>
          <w:tab w:val="left" w:pos="7088"/>
        </w:tabs>
        <w:jc w:val="center"/>
        <w:rPr>
          <w:b/>
          <w:highlight w:val="yellow"/>
        </w:rPr>
      </w:pPr>
    </w:p>
    <w:p w:rsidR="002F77C9" w:rsidRPr="007D5640" w:rsidRDefault="002F77C9" w:rsidP="002F77C9">
      <w:pPr>
        <w:tabs>
          <w:tab w:val="left" w:pos="7088"/>
        </w:tabs>
        <w:jc w:val="center"/>
        <w:rPr>
          <w:b/>
          <w:highlight w:val="yellow"/>
        </w:rPr>
      </w:pPr>
    </w:p>
    <w:p w:rsidR="002F77C9" w:rsidRPr="007D5640" w:rsidRDefault="002F77C9" w:rsidP="002F77C9">
      <w:pPr>
        <w:tabs>
          <w:tab w:val="left" w:pos="7088"/>
        </w:tabs>
        <w:jc w:val="center"/>
        <w:rPr>
          <w:b/>
        </w:rPr>
      </w:pPr>
      <w:r w:rsidRPr="007D5640">
        <w:rPr>
          <w:b/>
        </w:rPr>
        <w:t>DERSLERE GÖRE NORM KADRO DURUMU</w:t>
      </w:r>
    </w:p>
    <w:p w:rsidR="002F77C9" w:rsidRDefault="002F77C9" w:rsidP="002F77C9">
      <w:pPr>
        <w:tabs>
          <w:tab w:val="left" w:pos="7088"/>
        </w:tabs>
        <w:jc w:val="center"/>
        <w:rPr>
          <w:b/>
        </w:rPr>
      </w:pPr>
      <w:r>
        <w:rPr>
          <w:b/>
        </w:rPr>
        <w:t>(2016 Ocak</w:t>
      </w:r>
      <w:r w:rsidRPr="007D5640">
        <w:rPr>
          <w:b/>
        </w:rPr>
        <w:t xml:space="preserve"> İtibariyle)</w:t>
      </w:r>
    </w:p>
    <w:p w:rsidR="002F77C9" w:rsidRPr="007D5640" w:rsidRDefault="002F77C9" w:rsidP="002F77C9">
      <w:pPr>
        <w:tabs>
          <w:tab w:val="left" w:pos="7088"/>
        </w:tabs>
        <w:jc w:val="center"/>
        <w:rPr>
          <w:b/>
        </w:rPr>
      </w:pPr>
    </w:p>
    <w:p w:rsidR="002F77C9" w:rsidRPr="007D5640" w:rsidRDefault="002F77C9" w:rsidP="002F77C9">
      <w:pPr>
        <w:tabs>
          <w:tab w:val="left" w:pos="7088"/>
        </w:tabs>
        <w:rPr>
          <w:b/>
        </w:rPr>
      </w:pPr>
    </w:p>
    <w:tbl>
      <w:tblPr>
        <w:tblW w:w="90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6"/>
        <w:gridCol w:w="2905"/>
        <w:gridCol w:w="943"/>
        <w:gridCol w:w="946"/>
        <w:gridCol w:w="1248"/>
        <w:gridCol w:w="1248"/>
        <w:gridCol w:w="1248"/>
        <w:gridCol w:w="222"/>
      </w:tblGrid>
      <w:tr w:rsidR="002F77C9" w:rsidRPr="007D5640" w:rsidTr="00E94867">
        <w:trPr>
          <w:trHeight w:val="270"/>
        </w:trPr>
        <w:tc>
          <w:tcPr>
            <w:tcW w:w="526" w:type="dxa"/>
            <w:vMerge w:val="restart"/>
            <w:tcBorders>
              <w:top w:val="single" w:sz="8" w:space="0" w:color="FFFFFF"/>
              <w:left w:val="single" w:sz="8" w:space="0" w:color="FFFFFF"/>
              <w:bottom w:val="nil"/>
              <w:right w:val="single" w:sz="8" w:space="0" w:color="FFFFFF"/>
            </w:tcBorders>
            <w:shd w:val="clear" w:color="auto" w:fill="4F81BD"/>
            <w:hideMark/>
          </w:tcPr>
          <w:p w:rsidR="002F77C9" w:rsidRPr="007D5640" w:rsidRDefault="002F77C9" w:rsidP="00E94867">
            <w:pPr>
              <w:jc w:val="center"/>
              <w:rPr>
                <w:rFonts w:ascii="Calibri" w:hAnsi="Calibri" w:cs="Calibri"/>
                <w:b/>
                <w:bCs/>
                <w:color w:val="FFFFFF"/>
                <w:sz w:val="18"/>
                <w:szCs w:val="20"/>
              </w:rPr>
            </w:pPr>
            <w:r w:rsidRPr="007D5640">
              <w:rPr>
                <w:rFonts w:ascii="Calibri" w:hAnsi="Calibri" w:cs="Calibri"/>
                <w:b/>
                <w:bCs/>
                <w:color w:val="FFFFFF"/>
                <w:sz w:val="18"/>
                <w:szCs w:val="20"/>
              </w:rPr>
              <w:t>S. No</w:t>
            </w:r>
          </w:p>
        </w:tc>
        <w:tc>
          <w:tcPr>
            <w:tcW w:w="2913" w:type="dxa"/>
            <w:vMerge w:val="restart"/>
            <w:tcBorders>
              <w:top w:val="single" w:sz="8" w:space="0" w:color="FFFFFF"/>
              <w:left w:val="single" w:sz="8" w:space="0" w:color="FFFFFF"/>
              <w:bottom w:val="single" w:sz="6" w:space="0" w:color="FFFFFF"/>
              <w:right w:val="single" w:sz="8" w:space="0" w:color="FFFFFF"/>
            </w:tcBorders>
            <w:shd w:val="clear" w:color="auto" w:fill="4F81BD"/>
            <w:hideMark/>
          </w:tcPr>
          <w:p w:rsidR="002F77C9" w:rsidRPr="007D5640" w:rsidRDefault="002F77C9" w:rsidP="00E94867">
            <w:pPr>
              <w:jc w:val="center"/>
              <w:rPr>
                <w:rFonts w:ascii="Calibri" w:hAnsi="Calibri" w:cs="Calibri"/>
                <w:b/>
                <w:bCs/>
                <w:color w:val="FFFFFF"/>
                <w:sz w:val="18"/>
                <w:szCs w:val="20"/>
              </w:rPr>
            </w:pPr>
            <w:r w:rsidRPr="007D5640">
              <w:rPr>
                <w:rFonts w:ascii="Calibri" w:hAnsi="Calibri" w:cs="Calibri"/>
                <w:b/>
                <w:bCs/>
                <w:color w:val="FFFFFF"/>
                <w:sz w:val="18"/>
                <w:szCs w:val="20"/>
              </w:rPr>
              <w:t>DERSLERİN ADI</w:t>
            </w:r>
          </w:p>
        </w:tc>
        <w:tc>
          <w:tcPr>
            <w:tcW w:w="946" w:type="dxa"/>
            <w:vMerge w:val="restart"/>
            <w:tcBorders>
              <w:top w:val="single" w:sz="8" w:space="0" w:color="FFFFFF"/>
              <w:left w:val="single" w:sz="8" w:space="0" w:color="FFFFFF"/>
              <w:bottom w:val="single" w:sz="6" w:space="0" w:color="FFFFFF"/>
              <w:right w:val="single" w:sz="8" w:space="0" w:color="FFFFFF"/>
            </w:tcBorders>
            <w:shd w:val="clear" w:color="auto" w:fill="4F81BD"/>
            <w:hideMark/>
          </w:tcPr>
          <w:p w:rsidR="002F77C9" w:rsidRPr="007D5640" w:rsidRDefault="002F77C9" w:rsidP="00E94867">
            <w:pPr>
              <w:jc w:val="center"/>
              <w:rPr>
                <w:rFonts w:ascii="Calibri" w:hAnsi="Calibri" w:cs="Calibri"/>
                <w:b/>
                <w:bCs/>
                <w:color w:val="FFFFFF"/>
                <w:sz w:val="18"/>
                <w:szCs w:val="20"/>
              </w:rPr>
            </w:pPr>
            <w:r w:rsidRPr="007D5640">
              <w:rPr>
                <w:rFonts w:ascii="Calibri" w:hAnsi="Calibri" w:cs="Calibri"/>
                <w:b/>
                <w:bCs/>
                <w:color w:val="FFFFFF"/>
                <w:sz w:val="18"/>
                <w:szCs w:val="20"/>
              </w:rPr>
              <w:t>DERS SAAT SAYISI</w:t>
            </w:r>
          </w:p>
        </w:tc>
        <w:tc>
          <w:tcPr>
            <w:tcW w:w="949" w:type="dxa"/>
            <w:vMerge w:val="restart"/>
            <w:tcBorders>
              <w:top w:val="single" w:sz="8" w:space="0" w:color="FFFFFF"/>
              <w:left w:val="single" w:sz="8" w:space="0" w:color="FFFFFF"/>
              <w:bottom w:val="single" w:sz="6" w:space="0" w:color="FFFFFF"/>
              <w:right w:val="single" w:sz="8" w:space="0" w:color="FFFFFF"/>
            </w:tcBorders>
            <w:shd w:val="clear" w:color="auto" w:fill="4F81BD"/>
            <w:hideMark/>
          </w:tcPr>
          <w:p w:rsidR="002F77C9" w:rsidRPr="007D5640" w:rsidRDefault="002F77C9" w:rsidP="00E94867">
            <w:pPr>
              <w:jc w:val="center"/>
              <w:rPr>
                <w:rFonts w:ascii="Calibri" w:hAnsi="Calibri" w:cs="Calibri"/>
                <w:b/>
                <w:bCs/>
                <w:color w:val="FFFFFF"/>
                <w:sz w:val="18"/>
                <w:szCs w:val="20"/>
              </w:rPr>
            </w:pPr>
            <w:r w:rsidRPr="007D5640">
              <w:rPr>
                <w:rFonts w:ascii="Calibri" w:hAnsi="Calibri" w:cs="Calibri"/>
                <w:b/>
                <w:bCs/>
                <w:color w:val="FFFFFF"/>
                <w:sz w:val="18"/>
                <w:szCs w:val="20"/>
              </w:rPr>
              <w:t>NORM KADRO SAYISI</w:t>
            </w:r>
          </w:p>
        </w:tc>
        <w:tc>
          <w:tcPr>
            <w:tcW w:w="3756" w:type="dxa"/>
            <w:gridSpan w:val="3"/>
            <w:tcBorders>
              <w:top w:val="single" w:sz="8" w:space="0" w:color="FFFFFF"/>
              <w:left w:val="single" w:sz="8" w:space="0" w:color="FFFFFF"/>
              <w:bottom w:val="single" w:sz="24" w:space="0" w:color="FFFFFF"/>
              <w:right w:val="single" w:sz="8" w:space="0" w:color="FFFFFF"/>
            </w:tcBorders>
            <w:shd w:val="clear" w:color="auto" w:fill="4F81BD"/>
            <w:hideMark/>
          </w:tcPr>
          <w:p w:rsidR="002F77C9" w:rsidRPr="007D5640" w:rsidRDefault="002F77C9" w:rsidP="00E94867">
            <w:pPr>
              <w:jc w:val="center"/>
              <w:rPr>
                <w:rFonts w:ascii="Calibri" w:hAnsi="Calibri" w:cs="Calibri"/>
                <w:b/>
                <w:bCs/>
                <w:color w:val="FFFFFF"/>
                <w:sz w:val="18"/>
                <w:szCs w:val="20"/>
              </w:rPr>
            </w:pPr>
            <w:r w:rsidRPr="007D5640">
              <w:rPr>
                <w:rFonts w:ascii="Calibri" w:hAnsi="Calibri" w:cs="Calibri"/>
                <w:b/>
                <w:bCs/>
                <w:color w:val="FFFFFF"/>
                <w:sz w:val="18"/>
                <w:szCs w:val="20"/>
              </w:rPr>
              <w:t>ÖĞRETMEN DURUMU</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435"/>
        </w:trPr>
        <w:tc>
          <w:tcPr>
            <w:tcW w:w="0" w:type="auto"/>
            <w:vMerge/>
            <w:tcBorders>
              <w:top w:val="single" w:sz="8" w:space="0" w:color="FFFFFF"/>
              <w:left w:val="single" w:sz="8" w:space="0" w:color="FFFFFF"/>
              <w:bottom w:val="nil"/>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1252" w:type="dxa"/>
            <w:vMerge w:val="restart"/>
            <w:tcBorders>
              <w:top w:val="single" w:sz="8" w:space="0" w:color="FFFFFF"/>
              <w:left w:val="single" w:sz="8" w:space="0" w:color="FFFFFF"/>
              <w:bottom w:val="single" w:sz="6" w:space="0" w:color="FFFFFF"/>
              <w:right w:val="single" w:sz="8" w:space="0" w:color="FFFFFF"/>
            </w:tcBorders>
            <w:shd w:val="clear" w:color="auto" w:fill="A7BFDE"/>
            <w:hideMark/>
          </w:tcPr>
          <w:p w:rsidR="002F77C9" w:rsidRPr="007D5640" w:rsidRDefault="002F77C9" w:rsidP="00E94867">
            <w:pPr>
              <w:jc w:val="center"/>
              <w:rPr>
                <w:rFonts w:ascii="Calibri" w:hAnsi="Calibri" w:cs="Calibri"/>
                <w:b/>
                <w:sz w:val="18"/>
                <w:szCs w:val="20"/>
              </w:rPr>
            </w:pPr>
            <w:r w:rsidRPr="007D5640">
              <w:rPr>
                <w:rFonts w:ascii="Calibri" w:hAnsi="Calibri" w:cs="Calibri"/>
                <w:b/>
                <w:sz w:val="18"/>
                <w:szCs w:val="20"/>
              </w:rPr>
              <w:t>MEVCUT ÖĞRETMEN</w:t>
            </w:r>
          </w:p>
        </w:tc>
        <w:tc>
          <w:tcPr>
            <w:tcW w:w="1252" w:type="dxa"/>
            <w:vMerge w:val="restart"/>
            <w:tcBorders>
              <w:top w:val="single" w:sz="8" w:space="0" w:color="FFFFFF"/>
              <w:left w:val="single" w:sz="8" w:space="0" w:color="FFFFFF"/>
              <w:bottom w:val="single" w:sz="6" w:space="0" w:color="FFFFFF"/>
              <w:right w:val="single" w:sz="8" w:space="0" w:color="FFFFFF"/>
            </w:tcBorders>
            <w:shd w:val="clear" w:color="auto" w:fill="A7BFDE"/>
            <w:hideMark/>
          </w:tcPr>
          <w:p w:rsidR="002F77C9" w:rsidRPr="007D5640" w:rsidRDefault="002F77C9" w:rsidP="00E94867">
            <w:pPr>
              <w:jc w:val="center"/>
              <w:rPr>
                <w:rFonts w:ascii="Calibri" w:hAnsi="Calibri" w:cs="Calibri"/>
                <w:b/>
                <w:sz w:val="18"/>
                <w:szCs w:val="20"/>
              </w:rPr>
            </w:pPr>
            <w:r w:rsidRPr="007D5640">
              <w:rPr>
                <w:rFonts w:ascii="Calibri" w:hAnsi="Calibri" w:cs="Calibri"/>
                <w:b/>
                <w:sz w:val="18"/>
                <w:szCs w:val="20"/>
              </w:rPr>
              <w:t>KADROLU ÖĞRETMEN İHTİYACI</w:t>
            </w:r>
          </w:p>
        </w:tc>
        <w:tc>
          <w:tcPr>
            <w:tcW w:w="1252" w:type="dxa"/>
            <w:vMerge w:val="restart"/>
            <w:tcBorders>
              <w:top w:val="single" w:sz="8" w:space="0" w:color="FFFFFF"/>
              <w:left w:val="single" w:sz="8" w:space="0" w:color="FFFFFF"/>
              <w:bottom w:val="single" w:sz="6" w:space="0" w:color="FFFFFF"/>
              <w:right w:val="single" w:sz="8" w:space="0" w:color="FFFFFF"/>
            </w:tcBorders>
            <w:shd w:val="clear" w:color="auto" w:fill="A7BFDE"/>
            <w:hideMark/>
          </w:tcPr>
          <w:p w:rsidR="002F77C9" w:rsidRPr="007D5640" w:rsidRDefault="002F77C9" w:rsidP="00E94867">
            <w:pPr>
              <w:jc w:val="center"/>
              <w:rPr>
                <w:rFonts w:ascii="Calibri" w:hAnsi="Calibri" w:cs="Calibri"/>
                <w:b/>
                <w:sz w:val="18"/>
                <w:szCs w:val="20"/>
              </w:rPr>
            </w:pPr>
            <w:r w:rsidRPr="007D5640">
              <w:rPr>
                <w:rFonts w:ascii="Calibri" w:hAnsi="Calibri" w:cs="Calibri"/>
                <w:b/>
                <w:sz w:val="18"/>
                <w:szCs w:val="20"/>
              </w:rPr>
              <w:t>ÜCRETLİ ÖĞRETMEN</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315"/>
        </w:trPr>
        <w:tc>
          <w:tcPr>
            <w:tcW w:w="0" w:type="auto"/>
            <w:vMerge/>
            <w:tcBorders>
              <w:top w:val="single" w:sz="8" w:space="0" w:color="FFFFFF"/>
              <w:left w:val="single" w:sz="8" w:space="0" w:color="FFFFFF"/>
              <w:bottom w:val="nil"/>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bCs/>
                <w:color w:val="FFFFFF"/>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sz w:val="18"/>
                <w:szCs w:val="20"/>
              </w:rPr>
            </w:pPr>
          </w:p>
        </w:tc>
        <w:tc>
          <w:tcPr>
            <w:tcW w:w="0" w:type="auto"/>
            <w:vMerge/>
            <w:tcBorders>
              <w:top w:val="single" w:sz="8" w:space="0" w:color="FFFFFF"/>
              <w:left w:val="single" w:sz="8" w:space="0" w:color="FFFFFF"/>
              <w:bottom w:val="single" w:sz="6" w:space="0" w:color="FFFFFF"/>
              <w:right w:val="single" w:sz="8" w:space="0" w:color="FFFFFF"/>
            </w:tcBorders>
            <w:vAlign w:val="center"/>
            <w:hideMark/>
          </w:tcPr>
          <w:p w:rsidR="002F77C9" w:rsidRPr="007D5640" w:rsidRDefault="002F77C9" w:rsidP="00E94867">
            <w:pPr>
              <w:rPr>
                <w:rFonts w:ascii="Calibri" w:hAnsi="Calibri" w:cs="Calibri"/>
                <w:b/>
                <w:sz w:val="18"/>
                <w:szCs w:val="20"/>
              </w:rPr>
            </w:pP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Bilişim Teknolojileri</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389</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Biyoloji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151</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Coğrafya</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139</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4</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Din Kültürü ve Ahlak Bilgisi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471</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22</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14</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8</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7</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5</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Türk Dili ve Edebiyatı</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486</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6</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Felsefe</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75</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7</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Fen Bilimlerii/Fen ve Teknoloji</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428</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8</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Fizik</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114</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9</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İngilizce</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982</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48</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36</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3</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10</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Kimya/Kimya Teknolojisi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104</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11</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İlköğretim Matematik</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530</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25</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12</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Müzik</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161</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13</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Tarih</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189</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9</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14</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Türkçe</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574</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27</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27</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15</w:t>
            </w:r>
          </w:p>
        </w:tc>
        <w:tc>
          <w:tcPr>
            <w:tcW w:w="2913"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Almanca</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66</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16</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Beden Eğitimi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422</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20</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17</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Matematik</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394</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18</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4</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18</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Sınıf Öğretmeni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113</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105</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8</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12</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19</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Sosyal Bilgiler</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315</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15</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20</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Okul Öncesi Öğrt.</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33</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29</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7</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21</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Teknoloji Tasarım</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120</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22</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Sağlık Bilgisi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8</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23</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Çocuk Gelişimi ve Eğitimi Öğrt.</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168</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24</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Giyim Üretim Teknolojisi Öğrt.</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140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25</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Güzellik ve Saç Bakım Hizmetleri</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26</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26</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Metal Teknolojisi</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276</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27</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Muhasebe Finansman</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73</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28</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Elektrik-Elektronik Tek/Elektrik</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290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29</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Makine Tek./Makine Ressamlığı</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170</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30</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Arapça</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30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31</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Mobilya ve iç Mekan Tasarımı</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75</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32</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Görsel Sanatlar</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136</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5</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1</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8"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33</w:t>
            </w:r>
          </w:p>
        </w:tc>
        <w:tc>
          <w:tcPr>
            <w:tcW w:w="2913"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Rehberlik</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20</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14</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8" w:space="0" w:color="FFFFFF"/>
              <w:left w:val="single" w:sz="8" w:space="0" w:color="FFFFFF"/>
              <w:bottom w:val="single" w:sz="8" w:space="0" w:color="FFFFFF"/>
              <w:right w:val="single" w:sz="8" w:space="0" w:color="FFFFFF"/>
            </w:tcBorders>
            <w:shd w:val="clear" w:color="auto" w:fill="A7BFD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0</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255"/>
        </w:trPr>
        <w:tc>
          <w:tcPr>
            <w:tcW w:w="526" w:type="dxa"/>
            <w:tcBorders>
              <w:top w:val="single" w:sz="6" w:space="0" w:color="FFFFFF"/>
              <w:left w:val="single" w:sz="8" w:space="0" w:color="FFFFFF"/>
              <w:bottom w:val="nil"/>
              <w:right w:val="single" w:sz="24" w:space="0" w:color="FFFFFF"/>
            </w:tcBorders>
            <w:shd w:val="clear" w:color="auto" w:fill="4F81BD"/>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34</w:t>
            </w:r>
          </w:p>
        </w:tc>
        <w:tc>
          <w:tcPr>
            <w:tcW w:w="2913"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rPr>
                <w:rFonts w:ascii="Calibri" w:hAnsi="Calibri" w:cs="Calibri"/>
                <w:sz w:val="20"/>
                <w:szCs w:val="20"/>
              </w:rPr>
            </w:pPr>
            <w:r w:rsidRPr="007D5640">
              <w:rPr>
                <w:rFonts w:ascii="Calibri" w:hAnsi="Calibri" w:cs="Calibri"/>
                <w:sz w:val="20"/>
                <w:szCs w:val="20"/>
              </w:rPr>
              <w:t>Özel Eğitim</w:t>
            </w:r>
          </w:p>
        </w:tc>
        <w:tc>
          <w:tcPr>
            <w:tcW w:w="946"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0</w:t>
            </w:r>
          </w:p>
        </w:tc>
        <w:tc>
          <w:tcPr>
            <w:tcW w:w="949"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10</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6</w:t>
            </w:r>
          </w:p>
        </w:tc>
        <w:tc>
          <w:tcPr>
            <w:tcW w:w="1252" w:type="dxa"/>
            <w:tcBorders>
              <w:top w:val="single" w:sz="6" w:space="0" w:color="FFFFFF"/>
              <w:left w:val="single" w:sz="6" w:space="0" w:color="FFFFFF"/>
              <w:bottom w:val="single" w:sz="6" w:space="0" w:color="FFFFFF"/>
              <w:right w:val="single" w:sz="6" w:space="0" w:color="FFFFFF"/>
            </w:tcBorders>
            <w:shd w:val="clear" w:color="auto" w:fill="D3DFEE"/>
            <w:noWrap/>
            <w:hideMark/>
          </w:tcPr>
          <w:p w:rsidR="002F77C9" w:rsidRPr="007D5640" w:rsidRDefault="002F77C9" w:rsidP="00E94867">
            <w:pPr>
              <w:jc w:val="center"/>
              <w:rPr>
                <w:rFonts w:ascii="Calibri" w:hAnsi="Calibri" w:cs="Calibri"/>
                <w:color w:val="000000"/>
                <w:sz w:val="20"/>
                <w:szCs w:val="20"/>
              </w:rPr>
            </w:pPr>
            <w:r w:rsidRPr="007D5640">
              <w:rPr>
                <w:rFonts w:ascii="Calibri" w:hAnsi="Calibri" w:cs="Calibri"/>
                <w:color w:val="000000"/>
                <w:sz w:val="20"/>
                <w:szCs w:val="20"/>
              </w:rPr>
              <w:t>4</w:t>
            </w:r>
          </w:p>
        </w:tc>
        <w:tc>
          <w:tcPr>
            <w:tcW w:w="1252" w:type="dxa"/>
            <w:tcBorders>
              <w:top w:val="single" w:sz="6" w:space="0" w:color="FFFFFF"/>
              <w:left w:val="single" w:sz="6" w:space="0" w:color="FFFFFF"/>
              <w:bottom w:val="single" w:sz="6" w:space="0" w:color="FFFFFF"/>
              <w:right w:val="single" w:sz="8" w:space="0" w:color="FFFFFF"/>
            </w:tcBorders>
            <w:shd w:val="clear" w:color="auto" w:fill="D3DFEE"/>
            <w:hideMark/>
          </w:tcPr>
          <w:p w:rsidR="002F77C9" w:rsidRPr="007D5640" w:rsidRDefault="002F77C9" w:rsidP="00E94867">
            <w:pPr>
              <w:jc w:val="center"/>
              <w:rPr>
                <w:rFonts w:ascii="Calibri" w:hAnsi="Calibri" w:cs="Calibri"/>
                <w:bCs/>
              </w:rPr>
            </w:pPr>
            <w:r w:rsidRPr="007D5640">
              <w:rPr>
                <w:rFonts w:ascii="Calibri" w:hAnsi="Calibri" w:cs="Calibri"/>
                <w:bCs/>
                <w:sz w:val="22"/>
                <w:szCs w:val="22"/>
              </w:rPr>
              <w:t>7</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r w:rsidR="002F77C9" w:rsidRPr="007D5640" w:rsidTr="00E94867">
        <w:trPr>
          <w:trHeight w:val="530"/>
        </w:trPr>
        <w:tc>
          <w:tcPr>
            <w:tcW w:w="3439" w:type="dxa"/>
            <w:gridSpan w:val="2"/>
            <w:tcBorders>
              <w:top w:val="single" w:sz="8" w:space="0" w:color="FFFFFF"/>
              <w:left w:val="single" w:sz="8" w:space="0" w:color="FFFFFF"/>
              <w:bottom w:val="single" w:sz="8" w:space="0" w:color="FFFFFF"/>
              <w:right w:val="single" w:sz="24" w:space="0" w:color="FFFFFF"/>
            </w:tcBorders>
            <w:shd w:val="clear" w:color="auto" w:fill="4F81BD"/>
            <w:noWrap/>
            <w:hideMark/>
          </w:tcPr>
          <w:p w:rsidR="002F77C9" w:rsidRPr="007D5640" w:rsidRDefault="002F77C9" w:rsidP="00E94867">
            <w:pPr>
              <w:jc w:val="center"/>
              <w:rPr>
                <w:rFonts w:ascii="Calibri" w:hAnsi="Calibri" w:cs="Calibri"/>
                <w:b/>
                <w:bCs/>
                <w:color w:val="FFFFFF"/>
                <w:sz w:val="20"/>
                <w:szCs w:val="20"/>
              </w:rPr>
            </w:pPr>
            <w:r w:rsidRPr="007D5640">
              <w:rPr>
                <w:rFonts w:ascii="Calibri" w:hAnsi="Calibri" w:cs="Calibri"/>
                <w:b/>
                <w:bCs/>
                <w:color w:val="FFFFFF"/>
                <w:sz w:val="20"/>
                <w:szCs w:val="20"/>
              </w:rPr>
              <w:t>GENEL TOPLAM</w:t>
            </w:r>
          </w:p>
        </w:tc>
        <w:tc>
          <w:tcPr>
            <w:tcW w:w="946"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b/>
                <w:color w:val="000000"/>
              </w:rPr>
            </w:pPr>
            <w:r w:rsidRPr="007D5640">
              <w:rPr>
                <w:rFonts w:ascii="Calibri" w:hAnsi="Calibri" w:cs="Calibri"/>
                <w:b/>
                <w:color w:val="000000"/>
                <w:sz w:val="22"/>
                <w:szCs w:val="22"/>
              </w:rPr>
              <w:t>7502</w:t>
            </w:r>
          </w:p>
        </w:tc>
        <w:tc>
          <w:tcPr>
            <w:tcW w:w="949"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b/>
                <w:color w:val="000000"/>
              </w:rPr>
            </w:pPr>
            <w:r w:rsidRPr="007D5640">
              <w:rPr>
                <w:rFonts w:ascii="Calibri" w:hAnsi="Calibri" w:cs="Calibri"/>
                <w:b/>
                <w:color w:val="000000"/>
                <w:sz w:val="22"/>
                <w:szCs w:val="22"/>
              </w:rPr>
              <w:t>498</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b/>
                <w:color w:val="000000"/>
              </w:rPr>
            </w:pPr>
            <w:r w:rsidRPr="007D5640">
              <w:rPr>
                <w:rFonts w:ascii="Calibri" w:hAnsi="Calibri" w:cs="Calibri"/>
                <w:b/>
                <w:color w:val="000000"/>
                <w:sz w:val="22"/>
                <w:szCs w:val="22"/>
              </w:rPr>
              <w:t>422</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b/>
              </w:rPr>
            </w:pPr>
            <w:r w:rsidRPr="007D5640">
              <w:rPr>
                <w:rFonts w:ascii="Calibri" w:hAnsi="Calibri" w:cs="Calibri"/>
                <w:b/>
                <w:sz w:val="22"/>
                <w:szCs w:val="22"/>
              </w:rPr>
              <w:t>78</w:t>
            </w:r>
          </w:p>
        </w:tc>
        <w:tc>
          <w:tcPr>
            <w:tcW w:w="1252" w:type="dxa"/>
            <w:tcBorders>
              <w:top w:val="single" w:sz="8" w:space="0" w:color="FFFFFF"/>
              <w:left w:val="single" w:sz="8" w:space="0" w:color="FFFFFF"/>
              <w:bottom w:val="single" w:sz="8" w:space="0" w:color="FFFFFF"/>
              <w:right w:val="single" w:sz="8" w:space="0" w:color="FFFFFF"/>
            </w:tcBorders>
            <w:shd w:val="clear" w:color="auto" w:fill="A7BFDE"/>
            <w:noWrap/>
            <w:hideMark/>
          </w:tcPr>
          <w:p w:rsidR="002F77C9" w:rsidRPr="007D5640" w:rsidRDefault="002F77C9" w:rsidP="00E94867">
            <w:pPr>
              <w:jc w:val="center"/>
              <w:rPr>
                <w:rFonts w:ascii="Calibri" w:hAnsi="Calibri" w:cs="Calibri"/>
                <w:b/>
              </w:rPr>
            </w:pPr>
            <w:r w:rsidRPr="007D5640">
              <w:rPr>
                <w:rFonts w:ascii="Calibri" w:hAnsi="Calibri" w:cs="Calibri"/>
                <w:b/>
                <w:sz w:val="22"/>
                <w:szCs w:val="22"/>
              </w:rPr>
              <w:t>46</w:t>
            </w:r>
          </w:p>
        </w:tc>
        <w:tc>
          <w:tcPr>
            <w:tcW w:w="6" w:type="dxa"/>
            <w:tcBorders>
              <w:top w:val="nil"/>
              <w:left w:val="nil"/>
              <w:bottom w:val="nil"/>
              <w:right w:val="nil"/>
            </w:tcBorders>
            <w:vAlign w:val="center"/>
            <w:hideMark/>
          </w:tcPr>
          <w:p w:rsidR="002F77C9" w:rsidRPr="007D5640" w:rsidRDefault="002F77C9" w:rsidP="00E94867">
            <w:pPr>
              <w:rPr>
                <w:rFonts w:ascii="Calibri" w:eastAsia="Calibri" w:hAnsi="Calibri"/>
                <w:sz w:val="20"/>
                <w:szCs w:val="20"/>
              </w:rPr>
            </w:pPr>
          </w:p>
        </w:tc>
      </w:tr>
    </w:tbl>
    <w:p w:rsidR="002F77C9" w:rsidRPr="007D5640" w:rsidRDefault="002F77C9" w:rsidP="002F77C9">
      <w:pPr>
        <w:tabs>
          <w:tab w:val="left" w:pos="7088"/>
        </w:tabs>
        <w:rPr>
          <w:b/>
        </w:rPr>
      </w:pPr>
    </w:p>
    <w:p w:rsidR="002F77C9" w:rsidRDefault="002F77C9" w:rsidP="002F77C9">
      <w:pPr>
        <w:tabs>
          <w:tab w:val="left" w:pos="7088"/>
        </w:tabs>
        <w:rPr>
          <w:b/>
        </w:rPr>
      </w:pPr>
    </w:p>
    <w:p w:rsidR="002F77C9" w:rsidRDefault="002F77C9" w:rsidP="002F77C9">
      <w:pPr>
        <w:tabs>
          <w:tab w:val="left" w:pos="7088"/>
        </w:tabs>
        <w:rPr>
          <w:b/>
          <w:vanish/>
        </w:rPr>
      </w:pPr>
      <w:r>
        <w:rPr>
          <w:b/>
        </w:rPr>
        <w:lastRenderedPageBreak/>
        <w:t xml:space="preserve">D) </w:t>
      </w:r>
    </w:p>
    <w:p w:rsidR="002F77C9" w:rsidRDefault="002F77C9" w:rsidP="002F77C9">
      <w:pPr>
        <w:rPr>
          <w:b/>
        </w:rPr>
      </w:pPr>
      <w:r>
        <w:rPr>
          <w:b/>
        </w:rPr>
        <w:t>ONARIMI YAPILAN OKULLAR</w:t>
      </w:r>
    </w:p>
    <w:p w:rsidR="002F77C9" w:rsidRDefault="002F77C9" w:rsidP="002F77C9">
      <w:pPr>
        <w:rPr>
          <w:bCs/>
        </w:rPr>
      </w:pPr>
    </w:p>
    <w:p w:rsidR="002F77C9" w:rsidRDefault="002F77C9" w:rsidP="002F77C9">
      <w:pPr>
        <w:rPr>
          <w:b/>
          <w:bCs/>
        </w:rPr>
      </w:pPr>
      <w:r>
        <w:rPr>
          <w:b/>
          <w:bCs/>
        </w:rPr>
        <w:t xml:space="preserve">2011-2012 </w:t>
      </w:r>
      <w:r>
        <w:rPr>
          <w:b/>
        </w:rPr>
        <w:t xml:space="preserve">Eğitim - Öğretim yılında </w:t>
      </w:r>
      <w:r>
        <w:rPr>
          <w:b/>
          <w:bCs/>
        </w:rPr>
        <w:t>aşağıdaki okullarda bakım-onarım yapılmıştır.</w:t>
      </w:r>
    </w:p>
    <w:p w:rsidR="002F77C9" w:rsidRDefault="002F77C9" w:rsidP="002F77C9">
      <w:pPr>
        <w:rPr>
          <w:bCs/>
        </w:rPr>
      </w:pPr>
      <w:r>
        <w:rPr>
          <w:bCs/>
        </w:rPr>
        <w:t>-75.Yıl İlköğretim Okulu (Sıhhi Tesisat Tadilatı)</w:t>
      </w:r>
    </w:p>
    <w:p w:rsidR="002F77C9" w:rsidRDefault="002F77C9" w:rsidP="002F77C9">
      <w:pPr>
        <w:rPr>
          <w:bCs/>
        </w:rPr>
      </w:pPr>
      <w:r>
        <w:rPr>
          <w:bCs/>
        </w:rPr>
        <w:t>-Atatürk Ortaokulu (İnşaat Tadilatı)</w:t>
      </w:r>
    </w:p>
    <w:p w:rsidR="002F77C9" w:rsidRDefault="002F77C9" w:rsidP="002F77C9">
      <w:pPr>
        <w:rPr>
          <w:bCs/>
        </w:rPr>
      </w:pPr>
      <w:r>
        <w:rPr>
          <w:bCs/>
        </w:rPr>
        <w:t>-Kurtdere ilköğretim Okulu (İnşaat ve Kalorifer Tadilatı)</w:t>
      </w:r>
    </w:p>
    <w:p w:rsidR="002F77C9" w:rsidRDefault="002F77C9" w:rsidP="002F77C9">
      <w:pPr>
        <w:rPr>
          <w:bCs/>
        </w:rPr>
      </w:pPr>
    </w:p>
    <w:p w:rsidR="002F77C9" w:rsidRDefault="002F77C9" w:rsidP="002F77C9">
      <w:pPr>
        <w:rPr>
          <w:b/>
          <w:bCs/>
        </w:rPr>
      </w:pPr>
      <w:r>
        <w:rPr>
          <w:b/>
        </w:rPr>
        <w:t>2012-2013 Eğitim - Öğretim yılında</w:t>
      </w:r>
      <w:r>
        <w:rPr>
          <w:b/>
          <w:bCs/>
        </w:rPr>
        <w:t xml:space="preserve"> aşağıdaki okullarda bakım-onarım yapılmıştır.</w:t>
      </w:r>
    </w:p>
    <w:p w:rsidR="002F77C9" w:rsidRDefault="002F77C9" w:rsidP="002F77C9">
      <w:pPr>
        <w:jc w:val="both"/>
      </w:pPr>
      <w:r>
        <w:t>Sel baskınından dolayı bazı köy okullarımızın tadilatları yapılmıştır.</w:t>
      </w:r>
    </w:p>
    <w:p w:rsidR="002F77C9" w:rsidRDefault="002F77C9" w:rsidP="002F77C9">
      <w:pPr>
        <w:jc w:val="both"/>
      </w:pPr>
    </w:p>
    <w:p w:rsidR="002F77C9" w:rsidRDefault="002F77C9" w:rsidP="002F77C9">
      <w:pPr>
        <w:rPr>
          <w:b/>
          <w:bCs/>
        </w:rPr>
      </w:pPr>
      <w:r>
        <w:rPr>
          <w:b/>
        </w:rPr>
        <w:t xml:space="preserve">2013-2014 Eğitim - Öğretim yılında </w:t>
      </w:r>
      <w:r>
        <w:rPr>
          <w:b/>
          <w:bCs/>
        </w:rPr>
        <w:t>aşağıdaki okullarda bakım-onarım yapılmıştır.</w:t>
      </w:r>
    </w:p>
    <w:p w:rsidR="002F77C9" w:rsidRDefault="002F77C9" w:rsidP="002F77C9">
      <w:pPr>
        <w:jc w:val="both"/>
      </w:pPr>
      <w:r>
        <w:t>-Mehmet Uygun İlkokulu (Sıhhi tesisat Onarımı)</w:t>
      </w:r>
    </w:p>
    <w:p w:rsidR="002F77C9" w:rsidRDefault="002F77C9" w:rsidP="002F77C9">
      <w:pPr>
        <w:jc w:val="both"/>
        <w:rPr>
          <w:bCs/>
        </w:rPr>
      </w:pPr>
      <w:r>
        <w:rPr>
          <w:bCs/>
        </w:rPr>
        <w:t>-75.Yıl İlköğretim Okulu (Çatı Onarımı)</w:t>
      </w:r>
    </w:p>
    <w:p w:rsidR="002F77C9" w:rsidRDefault="002F77C9" w:rsidP="002F77C9">
      <w:pPr>
        <w:jc w:val="both"/>
        <w:rPr>
          <w:bCs/>
        </w:rPr>
      </w:pPr>
      <w:r>
        <w:rPr>
          <w:bCs/>
        </w:rPr>
        <w:t>-Safaalan 75.Yıl Mehmet Uygun Ortaokulu (Çatı Onarımı)</w:t>
      </w:r>
    </w:p>
    <w:p w:rsidR="002F77C9" w:rsidRDefault="002F77C9" w:rsidP="002F77C9">
      <w:pPr>
        <w:jc w:val="both"/>
        <w:rPr>
          <w:bCs/>
        </w:rPr>
      </w:pPr>
    </w:p>
    <w:p w:rsidR="002F77C9" w:rsidRDefault="002F77C9" w:rsidP="002F77C9">
      <w:pPr>
        <w:rPr>
          <w:b/>
          <w:bCs/>
        </w:rPr>
      </w:pPr>
      <w:r>
        <w:rPr>
          <w:b/>
        </w:rPr>
        <w:t xml:space="preserve">2013-2014 Eğitim - Öğretim yılında </w:t>
      </w:r>
      <w:r>
        <w:rPr>
          <w:b/>
          <w:bCs/>
        </w:rPr>
        <w:t>aşağıdaki okullarda bakım-onarım yapılmıştır.</w:t>
      </w:r>
    </w:p>
    <w:p w:rsidR="002F77C9" w:rsidRDefault="002F77C9" w:rsidP="002F77C9">
      <w:pPr>
        <w:jc w:val="both"/>
      </w:pPr>
      <w:r>
        <w:t>-Kurtdere Ortaokulunun Bakım Onarımı tamamlanmıştır.</w:t>
      </w:r>
    </w:p>
    <w:p w:rsidR="002F77C9" w:rsidRDefault="002F77C9" w:rsidP="002F77C9">
      <w:pPr>
        <w:jc w:val="both"/>
      </w:pPr>
    </w:p>
    <w:p w:rsidR="002F77C9" w:rsidRDefault="002F77C9" w:rsidP="002F77C9">
      <w:pPr>
        <w:rPr>
          <w:b/>
          <w:bCs/>
        </w:rPr>
      </w:pPr>
      <w:r>
        <w:rPr>
          <w:b/>
        </w:rPr>
        <w:t xml:space="preserve">2014-2015 Eğitim - Öğretim yılında </w:t>
      </w:r>
      <w:r>
        <w:rPr>
          <w:b/>
          <w:bCs/>
        </w:rPr>
        <w:t>aşağıdaki okullarda bakım-onarım yapılmıştır.</w:t>
      </w:r>
    </w:p>
    <w:p w:rsidR="002F77C9" w:rsidRDefault="002F77C9" w:rsidP="002F77C9">
      <w:pPr>
        <w:rPr>
          <w:bCs/>
        </w:rPr>
      </w:pPr>
      <w:r>
        <w:rPr>
          <w:bCs/>
        </w:rPr>
        <w:t>-Saray Mesleki ve Teknik Anadolu Lisesinde Bakım Onarım Yapılmıştır.</w:t>
      </w:r>
    </w:p>
    <w:p w:rsidR="002F77C9" w:rsidRDefault="002F77C9" w:rsidP="002F77C9">
      <w:pPr>
        <w:jc w:val="both"/>
        <w:rPr>
          <w:b/>
        </w:rPr>
      </w:pPr>
    </w:p>
    <w:p w:rsidR="002F77C9" w:rsidRDefault="002F77C9" w:rsidP="002F77C9">
      <w:pPr>
        <w:jc w:val="both"/>
        <w:rPr>
          <w:b/>
        </w:rPr>
      </w:pPr>
    </w:p>
    <w:p w:rsidR="002F77C9" w:rsidRDefault="002F77C9" w:rsidP="002F77C9">
      <w:pPr>
        <w:jc w:val="both"/>
        <w:rPr>
          <w:b/>
        </w:rPr>
      </w:pPr>
      <w:r>
        <w:rPr>
          <w:b/>
        </w:rPr>
        <w:t>E) Mevcut Durum, İhtiyaçlar</w:t>
      </w:r>
    </w:p>
    <w:p w:rsidR="002F77C9" w:rsidRDefault="002F77C9" w:rsidP="002F77C9">
      <w:pPr>
        <w:ind w:firstLine="708"/>
        <w:rPr>
          <w:b/>
        </w:rPr>
      </w:pPr>
    </w:p>
    <w:p w:rsidR="002F77C9" w:rsidRDefault="002F77C9" w:rsidP="002F77C9">
      <w:pPr>
        <w:ind w:firstLine="708"/>
        <w:jc w:val="both"/>
        <w:rPr>
          <w:bCs/>
        </w:rPr>
      </w:pPr>
      <w:r>
        <w:rPr>
          <w:bCs/>
        </w:rPr>
        <w:t>2014-2015 eğitim öğretim yılı itibariyle derslik başına düşen öğrenci sayısı; Okul Öncesi Eğitimde 25, İlköğretimde 24, Anadolu Liselerinde 24 ve Mesleki/Teknik Ortaöğretimde 42’dir.</w:t>
      </w: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Saray Mesleki ve Teknik Anadolu Lisesi ile Büyükyoncalı Yenimahalle İlkokulu-Ortaokulu’nun derslik sayılarındaki yetersizlik ve öğrenci potansiyelinin yüksekliği, Saray İmam Hatip Ortaokulu’nun geçici olarak kullanmış olduğu 7 derslikli binanın gelecek yıllar açısından yetersiz olacağı düşünülerek İmam Hatip Ortaokuluna ve İmam Hatip Lisesine ihtiyaç vardır. Saray İmam Hatip Lisesi yeni okul binası inşaatı </w:t>
      </w:r>
      <w:r>
        <w:rPr>
          <w:rFonts w:ascii="Times New Roman" w:eastAsia="Times New Roman" w:hAnsi="Times New Roman"/>
          <w:b/>
          <w:bCs/>
          <w:sz w:val="24"/>
          <w:szCs w:val="24"/>
          <w:lang w:eastAsia="tr-TR"/>
        </w:rPr>
        <w:t>2015 yılı</w:t>
      </w:r>
      <w:r>
        <w:rPr>
          <w:rFonts w:ascii="Times New Roman" w:eastAsia="Times New Roman" w:hAnsi="Times New Roman"/>
          <w:bCs/>
          <w:sz w:val="24"/>
          <w:szCs w:val="24"/>
          <w:lang w:eastAsia="tr-TR"/>
        </w:rPr>
        <w:t xml:space="preserve"> yatırım programında olup </w:t>
      </w:r>
      <w:r>
        <w:rPr>
          <w:rFonts w:ascii="Times New Roman" w:eastAsia="Times New Roman" w:hAnsi="Times New Roman"/>
          <w:b/>
          <w:bCs/>
          <w:sz w:val="24"/>
          <w:szCs w:val="24"/>
          <w:lang w:eastAsia="tr-TR"/>
        </w:rPr>
        <w:t>6 Nisan 2015</w:t>
      </w:r>
      <w:r>
        <w:rPr>
          <w:rFonts w:ascii="Times New Roman" w:eastAsia="Times New Roman" w:hAnsi="Times New Roman"/>
          <w:bCs/>
          <w:sz w:val="24"/>
          <w:szCs w:val="24"/>
          <w:lang w:eastAsia="tr-TR"/>
        </w:rPr>
        <w:t xml:space="preserve"> tarihinde ihale edilmiş olup, yapımı devam etmektedir. Saray İmam-Hatip Lisesinin yapımı bittikten sonra İmam-Hatip Ortaokulunun Saray İmam-Hatip Lisesine taşınmasıyla İmam-Hatip Ortaokulunun da normal eğitime geçmesi sağlanacaktır.</w:t>
      </w: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Saray Mesleki ve Teknik Anadolu Lisesi mevcut olan arsasının uygunluğu göz önüne alınarak 24 derslikli ek binaya ihtiyaç duyulmaktadır. Bu hususta İl Milli Eğitim Müdürlüğü’ne gerekli belgeler sunulmuştur. Bu hususta Tekirdağ Büyükşehir Belediye Başkanlığının her ilçeye bir Okul yapımı 2016 yılı yatırım programına alınmıştır. Okul yapımı için yer tespiti çalışmaları tamamlanmıştır. Büyükyoncalı Yenimahalle İlkokulu ve Ortaokulu için yeni bir arsaya, yeni bir okul yapılmasına ihtiyaç vardır. Arsa temini için Saray Belediye Başkanlığı ile gerekli çalışmalar yürütülmektedir.</w:t>
      </w: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Cumhuriyet İlkokulu yeni binasının dersliklerin küçük olması ve öğrenci sayısındaki artıştan dolayı 24 derslikli yeni bir binaya ihtiyaç duyulmaktadır. Ayrıca tarihi binanın ciddi bir restorasyona ihtiyacı bulunmaktadır.  </w:t>
      </w:r>
    </w:p>
    <w:p w:rsidR="002F77C9" w:rsidRDefault="002F77C9" w:rsidP="002F77C9">
      <w:pPr>
        <w:pStyle w:val="ListeParagraf"/>
        <w:spacing w:before="360" w:after="240" w:line="276" w:lineRule="auto"/>
        <w:ind w:left="-142" w:firstLine="851"/>
        <w:jc w:val="both"/>
        <w:outlineLvl w:val="1"/>
        <w:rPr>
          <w:rFonts w:ascii="Times New Roman" w:eastAsia="Times New Roman" w:hAnsi="Times New Roman"/>
          <w:bCs/>
          <w:sz w:val="24"/>
          <w:szCs w:val="24"/>
          <w:lang w:eastAsia="tr-TR"/>
        </w:rPr>
      </w:pPr>
    </w:p>
    <w:p w:rsidR="002F77C9" w:rsidRDefault="002F77C9" w:rsidP="002F77C9">
      <w:pPr>
        <w:pStyle w:val="ListeParagraf"/>
        <w:spacing w:before="360" w:after="240" w:line="276" w:lineRule="auto"/>
        <w:ind w:left="0" w:firstLine="709"/>
        <w:jc w:val="both"/>
        <w:outlineLvl w:val="1"/>
        <w:rPr>
          <w:rFonts w:ascii="Times New Roman" w:eastAsia="Times New Roman" w:hAnsi="Times New Roman"/>
          <w:bCs/>
          <w:sz w:val="24"/>
          <w:szCs w:val="24"/>
          <w:lang w:eastAsia="tr-TR"/>
        </w:rPr>
      </w:pPr>
    </w:p>
    <w:p w:rsidR="002F77C9" w:rsidRDefault="002F77C9" w:rsidP="002F77C9">
      <w:pPr>
        <w:pStyle w:val="ListeParagraf"/>
        <w:spacing w:before="360" w:after="240" w:line="276" w:lineRule="auto"/>
        <w:ind w:left="0" w:firstLine="709"/>
        <w:jc w:val="both"/>
        <w:outlineLvl w:val="1"/>
      </w:pPr>
      <w:r>
        <w:rPr>
          <w:rFonts w:ascii="Times New Roman" w:eastAsia="Times New Roman" w:hAnsi="Times New Roman"/>
          <w:bCs/>
          <w:sz w:val="24"/>
          <w:szCs w:val="24"/>
          <w:lang w:eastAsia="tr-TR"/>
        </w:rPr>
        <w:t>Saray Askerlik Şubesi binası Milli Eğitim Bakanlığı’na tahsisi edilmiştir. Gerekli onarımlar ve deprem etüdü yapıldıktan sonra kullanıma açılacaktır. Ayrıca Büyükyoncalı                  1 Kasım İlkokulu bahçesinde Çocuklar Gülsün Diye Derneği tarafından yapımına başlanan anaokulu tamamlanmıştır.</w:t>
      </w:r>
    </w:p>
    <w:p w:rsidR="002F77C9" w:rsidRDefault="002F77C9" w:rsidP="002F77C9">
      <w:pPr>
        <w:spacing w:before="360" w:after="240"/>
        <w:ind w:firstLine="708"/>
        <w:jc w:val="both"/>
        <w:outlineLvl w:val="1"/>
      </w:pPr>
      <w:r>
        <w:t xml:space="preserve">Hâlihazırda ikili eğitim veren </w:t>
      </w:r>
      <w:r>
        <w:rPr>
          <w:bCs/>
        </w:rPr>
        <w:t>Saray Mesleki ve Teknik Anadolu Lisesi</w:t>
      </w:r>
      <w:r>
        <w:t xml:space="preserve"> ile Büyükyoncalı Yenimahalle İlkokul-Ortaokullarına yapılacak ek derslikler bu okulların da normal eğitime geçmesini sağlayacaktır.</w:t>
      </w:r>
    </w:p>
    <w:p w:rsidR="002F77C9" w:rsidRDefault="002F77C9" w:rsidP="002F77C9">
      <w:pPr>
        <w:spacing w:before="360" w:after="240"/>
        <w:ind w:firstLine="708"/>
        <w:jc w:val="both"/>
        <w:outlineLvl w:val="1"/>
      </w:pPr>
      <w:r>
        <w:rPr>
          <w:bCs/>
        </w:rPr>
        <w:t xml:space="preserve"> Milli Eğitim Bakanlığı ve Tekirdağ Büyükşehir Belediye Başkanlığı’nın ayıracağı bütçe ve eğitime %100 destek kampanyası çalışmaları ile ilçemizin tamamında derslik açığının giderilmesi planlanmakta, sonraki yıllarda Milli Eğitim yatırımlarının sosyal, spor ve kültürel alt yapılara yönlendirilmesi amaçlanmaktadır.</w:t>
      </w:r>
    </w:p>
    <w:p w:rsidR="00100A1E" w:rsidRPr="0059413B" w:rsidRDefault="00100A1E" w:rsidP="00A860CA">
      <w:pPr>
        <w:jc w:val="both"/>
        <w:rPr>
          <w:bCs/>
        </w:rPr>
      </w:pPr>
    </w:p>
    <w:p w:rsidR="00515850" w:rsidRDefault="0004247B" w:rsidP="00515850">
      <w:pPr>
        <w:ind w:firstLine="708"/>
        <w:jc w:val="both"/>
      </w:pPr>
      <w:r>
        <w:rPr>
          <w:b/>
        </w:rPr>
        <w:t>YÜKSEK</w:t>
      </w:r>
      <w:r w:rsidR="00515850" w:rsidRPr="00832009">
        <w:rPr>
          <w:b/>
        </w:rPr>
        <w:t>ÖĞRETİM</w:t>
      </w:r>
      <w:r w:rsidR="00515850" w:rsidRPr="0059413B">
        <w:tab/>
        <w:t xml:space="preserve">: </w:t>
      </w:r>
    </w:p>
    <w:p w:rsidR="00100A1E" w:rsidRPr="0059413B" w:rsidRDefault="00100A1E" w:rsidP="00515850">
      <w:pPr>
        <w:ind w:firstLine="708"/>
        <w:jc w:val="both"/>
      </w:pPr>
    </w:p>
    <w:p w:rsidR="0004247B" w:rsidRDefault="0004247B" w:rsidP="0004247B">
      <w:pPr>
        <w:pStyle w:val="AralkYok"/>
        <w:spacing w:before="0" w:beforeAutospacing="0" w:after="0" w:afterAutospacing="0"/>
        <w:ind w:firstLine="708"/>
        <w:jc w:val="both"/>
      </w:pPr>
      <w:r>
        <w:t>İlçemizde bulunan Saray Meslek Yüksekokulu 3 bölüm (Dış Ticaret</w:t>
      </w:r>
      <w:r w:rsidR="003742FF">
        <w:t xml:space="preserve"> (</w:t>
      </w:r>
      <w:r w:rsidR="001A7370">
        <w:t>I</w:t>
      </w:r>
      <w:r w:rsidR="003742FF">
        <w:t xml:space="preserve">. ve </w:t>
      </w:r>
      <w:r w:rsidR="001A7370">
        <w:t>II</w:t>
      </w:r>
      <w:r w:rsidR="0057452A">
        <w:t>. Öğretim)</w:t>
      </w:r>
      <w:r>
        <w:t>, İşletme Yönetimi, Muh</w:t>
      </w:r>
      <w:r w:rsidR="002F77C9">
        <w:t>asebe ve Vergi Uygulamaları) 215</w:t>
      </w:r>
      <w:r w:rsidR="00F87C50">
        <w:t xml:space="preserve"> kız öğrenci ve </w:t>
      </w:r>
      <w:r w:rsidR="002F77C9">
        <w:t>331</w:t>
      </w:r>
      <w:r w:rsidR="00F87C50">
        <w:t xml:space="preserve"> erke</w:t>
      </w:r>
      <w:r w:rsidR="002F77C9">
        <w:t>k öğrenci olmak üzere toplam 546</w:t>
      </w:r>
      <w:r>
        <w:t xml:space="preserve"> öğrencisiyle eğitim – öğretime devam etmektedir. Yeni Saray Meslek Yüksekokulu bina yapımı için Saray Kaymakamlığı öncülüğünde başlatılan çalışmaların devamında Saray Ayaspaşa Mahallesi, 61 pafta, 122 ada, 4 parsel numarada 156.980 m² dönüm arazisine  22 Kasım 2013 tarihinde okul binasının temeli atılarak binanın kargas kısmının yapım işleri Saray Meslek Yükseköğrenim Kurumları Geliştirme ve Yaşatma Derneği tarafından tamamlanmıştır. </w:t>
      </w:r>
      <w:r w:rsidR="00E26E48">
        <w:t>Meslek Yüksekokulunun yeni binasının geriye kalan işleri Namık Kemal Üniversitesi Rektörlüğü tarafından 02 Nisan 2015 tarihinde ihale edil</w:t>
      </w:r>
      <w:r w:rsidR="0095249A">
        <w:t>miş olup,</w:t>
      </w:r>
      <w:r w:rsidR="00707EBE">
        <w:t xml:space="preserve"> </w:t>
      </w:r>
      <w:r w:rsidR="006C2EF9">
        <w:t>2015-2016 Eğitim-Öğretim yılı ikinci döneminde</w:t>
      </w:r>
      <w:r w:rsidR="00707EBE">
        <w:t xml:space="preserve"> yeni binada eğ</w:t>
      </w:r>
      <w:r w:rsidR="002F77C9">
        <w:t>itim-öğretime başlanmıştır.</w:t>
      </w:r>
    </w:p>
    <w:p w:rsidR="0004247B" w:rsidRDefault="0004247B" w:rsidP="0004247B">
      <w:pPr>
        <w:pStyle w:val="GvdeMetni"/>
        <w:ind w:firstLine="708"/>
        <w:rPr>
          <w:rFonts w:ascii="Times New Roman" w:hAnsi="Times New Roman" w:cs="Times New Roman"/>
          <w:sz w:val="24"/>
        </w:rPr>
      </w:pPr>
    </w:p>
    <w:p w:rsidR="0004247B" w:rsidRDefault="0004247B" w:rsidP="0004247B">
      <w:pPr>
        <w:tabs>
          <w:tab w:val="left" w:pos="709"/>
        </w:tabs>
        <w:jc w:val="both"/>
      </w:pPr>
      <w:r>
        <w:tab/>
      </w:r>
    </w:p>
    <w:p w:rsidR="0004247B" w:rsidRDefault="0004247B" w:rsidP="0004247B">
      <w:pPr>
        <w:tabs>
          <w:tab w:val="left" w:pos="709"/>
        </w:tabs>
        <w:jc w:val="both"/>
      </w:pPr>
      <w:r>
        <w:t>Yeni Yüksekokul Binası;</w:t>
      </w:r>
    </w:p>
    <w:p w:rsidR="0004247B" w:rsidRDefault="0004247B" w:rsidP="0004247B">
      <w:pPr>
        <w:pStyle w:val="AralkYok"/>
        <w:numPr>
          <w:ilvl w:val="0"/>
          <w:numId w:val="32"/>
        </w:numPr>
        <w:spacing w:before="0" w:beforeAutospacing="0" w:after="0" w:afterAutospacing="0"/>
      </w:pPr>
      <w:r>
        <w:t xml:space="preserve">9 Adet Derslik,                                                      </w:t>
      </w:r>
    </w:p>
    <w:p w:rsidR="0004247B" w:rsidRDefault="0004247B" w:rsidP="0004247B">
      <w:pPr>
        <w:pStyle w:val="AralkYok"/>
        <w:numPr>
          <w:ilvl w:val="0"/>
          <w:numId w:val="32"/>
        </w:numPr>
        <w:spacing w:before="0" w:beforeAutospacing="0" w:after="0" w:afterAutospacing="0"/>
      </w:pPr>
      <w:r>
        <w:t xml:space="preserve">23 Adet Ofis,                                                                </w:t>
      </w:r>
    </w:p>
    <w:p w:rsidR="0004247B" w:rsidRDefault="0004247B" w:rsidP="0004247B">
      <w:pPr>
        <w:pStyle w:val="AralkYok"/>
        <w:numPr>
          <w:ilvl w:val="0"/>
          <w:numId w:val="32"/>
        </w:numPr>
        <w:spacing w:before="0" w:beforeAutospacing="0" w:after="0" w:afterAutospacing="0"/>
      </w:pPr>
      <w:r>
        <w:t xml:space="preserve">1 Adet 105 Kişilik Konferans Salonu ve Fuaye,           </w:t>
      </w:r>
    </w:p>
    <w:p w:rsidR="0004247B" w:rsidRDefault="0004247B" w:rsidP="0004247B">
      <w:pPr>
        <w:pStyle w:val="AralkYok"/>
        <w:numPr>
          <w:ilvl w:val="0"/>
          <w:numId w:val="32"/>
        </w:numPr>
        <w:spacing w:before="0" w:beforeAutospacing="0" w:after="0" w:afterAutospacing="0"/>
      </w:pPr>
      <w:r>
        <w:t xml:space="preserve">1 Adet 70 Kişilik Yemekhane,                                             </w:t>
      </w:r>
    </w:p>
    <w:p w:rsidR="0004247B" w:rsidRDefault="0004247B" w:rsidP="0004247B">
      <w:pPr>
        <w:pStyle w:val="AralkYok"/>
        <w:numPr>
          <w:ilvl w:val="0"/>
          <w:numId w:val="32"/>
        </w:numPr>
        <w:spacing w:before="0" w:beforeAutospacing="0" w:after="0" w:afterAutospacing="0"/>
      </w:pPr>
      <w:r>
        <w:t xml:space="preserve">1 Adet Sığınak,                                                         </w:t>
      </w:r>
    </w:p>
    <w:p w:rsidR="0004247B" w:rsidRDefault="0004247B" w:rsidP="0004247B">
      <w:pPr>
        <w:pStyle w:val="AralkYok"/>
        <w:numPr>
          <w:ilvl w:val="0"/>
          <w:numId w:val="32"/>
        </w:numPr>
        <w:spacing w:before="0" w:beforeAutospacing="0" w:after="0" w:afterAutospacing="0"/>
      </w:pPr>
      <w:r>
        <w:t>Kazan Dairesi, Teknik Odalar vb. ortak alanlarıyla</w:t>
      </w:r>
    </w:p>
    <w:p w:rsidR="0004247B" w:rsidRDefault="0004247B" w:rsidP="0004247B">
      <w:pPr>
        <w:pStyle w:val="AralkYok"/>
        <w:numPr>
          <w:ilvl w:val="0"/>
          <w:numId w:val="32"/>
        </w:numPr>
        <w:spacing w:before="0" w:beforeAutospacing="0" w:after="0" w:afterAutospacing="0"/>
      </w:pPr>
      <w:r>
        <w:t>Taban Alanı</w:t>
      </w:r>
      <w:r>
        <w:tab/>
        <w:t>:752 m²</w:t>
      </w:r>
    </w:p>
    <w:p w:rsidR="0004247B" w:rsidRDefault="0004247B" w:rsidP="0004247B">
      <w:pPr>
        <w:pStyle w:val="AralkYok"/>
        <w:numPr>
          <w:ilvl w:val="0"/>
          <w:numId w:val="32"/>
        </w:numPr>
        <w:spacing w:before="0" w:beforeAutospacing="0" w:after="0" w:afterAutospacing="0"/>
      </w:pPr>
      <w:r>
        <w:t>Toplam Kullanım Alanı</w:t>
      </w:r>
      <w:r>
        <w:tab/>
        <w:t>: (752</w:t>
      </w:r>
      <w:r w:rsidR="002F77C9">
        <w:t xml:space="preserve">X5) + 150 = 3.910 m²  </w:t>
      </w:r>
    </w:p>
    <w:p w:rsidR="00997820" w:rsidRDefault="00997820"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Default="00B377FE" w:rsidP="00997820">
      <w:pPr>
        <w:rPr>
          <w:color w:val="000000"/>
        </w:rPr>
      </w:pPr>
    </w:p>
    <w:p w:rsidR="00B377FE" w:rsidRPr="0059413B" w:rsidRDefault="00B377FE" w:rsidP="00997820">
      <w:pPr>
        <w:rPr>
          <w:vanish/>
          <w:color w:val="000000"/>
        </w:rPr>
      </w:pPr>
    </w:p>
    <w:p w:rsidR="00E71F95" w:rsidRPr="0059413B" w:rsidRDefault="00E71F95" w:rsidP="00E71F95">
      <w:pPr>
        <w:rPr>
          <w:b/>
          <w:bCs/>
          <w:color w:val="AD297E"/>
        </w:rPr>
      </w:pPr>
    </w:p>
    <w:p w:rsidR="00E71F95" w:rsidRPr="0059413B" w:rsidRDefault="00E71F95" w:rsidP="00E71F95">
      <w:pPr>
        <w:rPr>
          <w:b/>
          <w:bCs/>
          <w:vanish/>
          <w:color w:val="000000"/>
        </w:rPr>
      </w:pPr>
    </w:p>
    <w:p w:rsidR="00953D5B" w:rsidRPr="0059413B" w:rsidRDefault="00953D5B" w:rsidP="00953D5B">
      <w:pPr>
        <w:rPr>
          <w:vanish/>
          <w:color w:val="000000"/>
        </w:rPr>
      </w:pPr>
    </w:p>
    <w:p w:rsidR="00B103C4" w:rsidRPr="0059413B" w:rsidRDefault="00953D5B" w:rsidP="00953D5B">
      <w:pPr>
        <w:pStyle w:val="GvdeMetni"/>
        <w:rPr>
          <w:rFonts w:ascii="Times New Roman" w:hAnsi="Times New Roman" w:cs="Times New Roman"/>
          <w:b/>
          <w:sz w:val="24"/>
        </w:rPr>
      </w:pPr>
      <w:r w:rsidRPr="0059413B">
        <w:rPr>
          <w:rFonts w:ascii="Times New Roman" w:hAnsi="Times New Roman" w:cs="Times New Roman"/>
          <w:b/>
          <w:sz w:val="24"/>
        </w:rPr>
        <w:t xml:space="preserve">                                                                                </w:t>
      </w:r>
    </w:p>
    <w:p w:rsidR="00E16521" w:rsidRPr="0059413B" w:rsidRDefault="00953D5B" w:rsidP="00E16521">
      <w:pPr>
        <w:pStyle w:val="GvdeMetni"/>
        <w:rPr>
          <w:rFonts w:ascii="Times New Roman" w:hAnsi="Times New Roman" w:cs="Times New Roman"/>
          <w:b/>
          <w:bCs/>
          <w:sz w:val="24"/>
        </w:rPr>
      </w:pPr>
      <w:r w:rsidRPr="0059413B">
        <w:rPr>
          <w:rFonts w:ascii="Times New Roman" w:hAnsi="Times New Roman" w:cs="Times New Roman"/>
          <w:b/>
          <w:bCs/>
          <w:sz w:val="24"/>
        </w:rPr>
        <w:lastRenderedPageBreak/>
        <w:t>I</w:t>
      </w:r>
      <w:r w:rsidR="00E16521" w:rsidRPr="0059413B">
        <w:rPr>
          <w:rFonts w:ascii="Times New Roman" w:hAnsi="Times New Roman" w:cs="Times New Roman"/>
          <w:b/>
          <w:bCs/>
          <w:sz w:val="24"/>
        </w:rPr>
        <w:t xml:space="preserve"> – SAĞLIK DURUMU :</w:t>
      </w:r>
    </w:p>
    <w:p w:rsidR="00E16521" w:rsidRPr="0059413B" w:rsidRDefault="00E16521" w:rsidP="00E16521">
      <w:pPr>
        <w:pStyle w:val="GvdeMetni"/>
        <w:ind w:firstLine="708"/>
        <w:rPr>
          <w:rFonts w:ascii="Times New Roman" w:hAnsi="Times New Roman" w:cs="Times New Roman"/>
          <w:sz w:val="24"/>
        </w:rPr>
      </w:pP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u w:val="single"/>
        </w:rPr>
        <w:t xml:space="preserve">SAĞLIK KURULUŞLARI </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ab/>
      </w:r>
      <w:r w:rsidRPr="0059413B">
        <w:rPr>
          <w:rFonts w:ascii="Times New Roman" w:hAnsi="Times New Roman" w:cs="Times New Roman"/>
          <w:bCs/>
          <w:sz w:val="24"/>
        </w:rPr>
        <w:tab/>
      </w:r>
      <w:r w:rsidRPr="0059413B">
        <w:rPr>
          <w:rFonts w:ascii="Times New Roman" w:hAnsi="Times New Roman" w:cs="Times New Roman"/>
          <w:bCs/>
          <w:sz w:val="24"/>
        </w:rPr>
        <w:tab/>
      </w:r>
      <w:r w:rsidRPr="0059413B">
        <w:rPr>
          <w:rFonts w:ascii="Times New Roman" w:hAnsi="Times New Roman" w:cs="Times New Roman"/>
          <w:bCs/>
          <w:sz w:val="24"/>
        </w:rPr>
        <w:tab/>
      </w:r>
      <w:r w:rsidRPr="0059413B">
        <w:rPr>
          <w:rFonts w:ascii="Times New Roman" w:hAnsi="Times New Roman" w:cs="Times New Roman"/>
          <w:bCs/>
          <w:sz w:val="24"/>
        </w:rPr>
        <w:tab/>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50 Yataklı Devlet Hastanesi</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112 Acil Yardım</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Saray Pazarcık ASM</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Saray </w:t>
      </w:r>
      <w:r w:rsidR="00751005">
        <w:rPr>
          <w:rFonts w:ascii="Times New Roman" w:hAnsi="Times New Roman" w:cs="Times New Roman"/>
          <w:bCs/>
          <w:sz w:val="24"/>
        </w:rPr>
        <w:t>Sebahat-Mehmet Perver</w:t>
      </w:r>
      <w:r w:rsidRPr="0059413B">
        <w:rPr>
          <w:rFonts w:ascii="Times New Roman" w:hAnsi="Times New Roman" w:cs="Times New Roman"/>
          <w:bCs/>
          <w:sz w:val="24"/>
        </w:rPr>
        <w:t xml:space="preserve"> ASM</w:t>
      </w:r>
    </w:p>
    <w:p w:rsidR="00E16521" w:rsidRPr="0059413B" w:rsidRDefault="00E16521" w:rsidP="00E16521">
      <w:pPr>
        <w:pStyle w:val="GvdeMetni"/>
        <w:ind w:firstLine="708"/>
        <w:rPr>
          <w:rFonts w:ascii="Times New Roman" w:hAnsi="Times New Roman" w:cs="Times New Roman"/>
          <w:bCs/>
          <w:sz w:val="24"/>
        </w:rPr>
      </w:pPr>
      <w:r w:rsidRPr="0059413B">
        <w:rPr>
          <w:rFonts w:ascii="Times New Roman" w:hAnsi="Times New Roman" w:cs="Times New Roman"/>
          <w:bCs/>
          <w:sz w:val="24"/>
        </w:rPr>
        <w:t>Saray Ayaspaşa ASM</w:t>
      </w: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rPr>
        <w:t>Beyazköy ASM</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Büyükyoncalı ASM</w:t>
      </w: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Çukuryurt Sağlıkevi </w:t>
      </w: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Küçükyoncalı Sağlıkevi  </w:t>
      </w:r>
    </w:p>
    <w:p w:rsidR="00E16521" w:rsidRPr="0059413B" w:rsidRDefault="009D718A" w:rsidP="008B4908">
      <w:pPr>
        <w:pStyle w:val="GvdeMetni"/>
        <w:ind w:firstLine="708"/>
        <w:rPr>
          <w:rFonts w:ascii="Times New Roman" w:hAnsi="Times New Roman" w:cs="Times New Roman"/>
          <w:sz w:val="24"/>
        </w:rPr>
      </w:pPr>
      <w:r>
        <w:rPr>
          <w:rFonts w:ascii="Times New Roman" w:hAnsi="Times New Roman" w:cs="Times New Roman"/>
          <w:bCs/>
          <w:sz w:val="24"/>
        </w:rPr>
        <w:t>Se</w:t>
      </w:r>
      <w:r w:rsidR="00E16521" w:rsidRPr="0059413B">
        <w:rPr>
          <w:rFonts w:ascii="Times New Roman" w:hAnsi="Times New Roman" w:cs="Times New Roman"/>
          <w:bCs/>
          <w:sz w:val="24"/>
        </w:rPr>
        <w:t xml:space="preserve">faalan Sağlıkevi </w:t>
      </w: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rPr>
        <w:t>Güngörmez Sağlık Evi</w:t>
      </w: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rPr>
        <w:t>Yuvalı Sağlık Evi</w:t>
      </w:r>
    </w:p>
    <w:p w:rsidR="00E16521" w:rsidRDefault="00E16521" w:rsidP="008B4908">
      <w:pPr>
        <w:pStyle w:val="GvdeMetni"/>
        <w:ind w:firstLine="708"/>
        <w:rPr>
          <w:rFonts w:ascii="Times New Roman" w:hAnsi="Times New Roman" w:cs="Times New Roman"/>
          <w:bCs/>
          <w:sz w:val="24"/>
        </w:rPr>
      </w:pPr>
      <w:r w:rsidRPr="0059413B">
        <w:rPr>
          <w:rFonts w:ascii="Times New Roman" w:hAnsi="Times New Roman" w:cs="Times New Roman"/>
          <w:bCs/>
          <w:sz w:val="24"/>
        </w:rPr>
        <w:t>Edirköy Sağlık Evi</w:t>
      </w:r>
    </w:p>
    <w:p w:rsidR="00666A07" w:rsidRDefault="00666A07" w:rsidP="008B4908">
      <w:pPr>
        <w:pStyle w:val="GvdeMetni"/>
        <w:ind w:firstLine="708"/>
        <w:rPr>
          <w:rFonts w:ascii="Times New Roman" w:hAnsi="Times New Roman" w:cs="Times New Roman"/>
          <w:bCs/>
          <w:sz w:val="24"/>
        </w:rPr>
      </w:pPr>
      <w:r>
        <w:rPr>
          <w:rFonts w:ascii="Times New Roman" w:hAnsi="Times New Roman" w:cs="Times New Roman"/>
          <w:bCs/>
          <w:sz w:val="24"/>
        </w:rPr>
        <w:t>Göçerler Mahallesi Sağlık Evi</w:t>
      </w:r>
    </w:p>
    <w:p w:rsidR="00666A07" w:rsidRPr="0059413B" w:rsidRDefault="00666A07" w:rsidP="008B4908">
      <w:pPr>
        <w:pStyle w:val="GvdeMetni"/>
        <w:ind w:firstLine="708"/>
        <w:rPr>
          <w:rFonts w:ascii="Times New Roman" w:hAnsi="Times New Roman" w:cs="Times New Roman"/>
          <w:sz w:val="24"/>
        </w:rPr>
      </w:pPr>
      <w:r>
        <w:rPr>
          <w:rFonts w:ascii="Times New Roman" w:hAnsi="Times New Roman" w:cs="Times New Roman"/>
          <w:bCs/>
          <w:sz w:val="24"/>
        </w:rPr>
        <w:t>Kadıköy Mahallesi Sağlık Evi</w:t>
      </w:r>
    </w:p>
    <w:p w:rsidR="00E16521" w:rsidRPr="0059413B" w:rsidRDefault="00E16521" w:rsidP="008B4908">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Sofular </w:t>
      </w:r>
      <w:r w:rsidR="009D718A">
        <w:rPr>
          <w:rFonts w:ascii="Times New Roman" w:hAnsi="Times New Roman" w:cs="Times New Roman"/>
          <w:bCs/>
          <w:sz w:val="24"/>
        </w:rPr>
        <w:t>Mahallesi</w:t>
      </w:r>
      <w:r w:rsidR="00666A07">
        <w:rPr>
          <w:rFonts w:ascii="Times New Roman" w:hAnsi="Times New Roman" w:cs="Times New Roman"/>
          <w:bCs/>
          <w:sz w:val="24"/>
        </w:rPr>
        <w:t xml:space="preserve"> Sağlık İstasyonu</w:t>
      </w:r>
    </w:p>
    <w:p w:rsidR="00E16521" w:rsidRDefault="00E16521" w:rsidP="00666A07">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Sinanlı </w:t>
      </w:r>
      <w:r w:rsidR="009D718A">
        <w:rPr>
          <w:rFonts w:ascii="Times New Roman" w:hAnsi="Times New Roman" w:cs="Times New Roman"/>
          <w:bCs/>
          <w:sz w:val="24"/>
        </w:rPr>
        <w:t>Mahallesi</w:t>
      </w:r>
      <w:r w:rsidR="00666A07">
        <w:rPr>
          <w:rFonts w:ascii="Times New Roman" w:hAnsi="Times New Roman" w:cs="Times New Roman"/>
          <w:bCs/>
          <w:sz w:val="24"/>
        </w:rPr>
        <w:t xml:space="preserve"> Sağlık İstasyonu</w:t>
      </w:r>
    </w:p>
    <w:p w:rsidR="00666A07" w:rsidRPr="00666A07" w:rsidRDefault="00666A07" w:rsidP="00666A07">
      <w:pPr>
        <w:pStyle w:val="GvdeMetni"/>
        <w:ind w:firstLine="708"/>
        <w:rPr>
          <w:rFonts w:ascii="Times New Roman" w:hAnsi="Times New Roman" w:cs="Times New Roman"/>
          <w:sz w:val="24"/>
        </w:rPr>
      </w:pPr>
    </w:p>
    <w:p w:rsidR="00E16521" w:rsidRPr="0059413B" w:rsidRDefault="00E16521" w:rsidP="00415206">
      <w:pPr>
        <w:pStyle w:val="GvdeMetni"/>
        <w:ind w:firstLine="708"/>
        <w:rPr>
          <w:rFonts w:ascii="Times New Roman" w:hAnsi="Times New Roman" w:cs="Times New Roman"/>
          <w:sz w:val="24"/>
        </w:rPr>
      </w:pPr>
      <w:r w:rsidRPr="0059413B">
        <w:rPr>
          <w:rFonts w:ascii="Times New Roman" w:hAnsi="Times New Roman" w:cs="Times New Roman"/>
          <w:sz w:val="24"/>
        </w:rPr>
        <w:t>İlçemiz</w:t>
      </w:r>
      <w:r w:rsidR="00415206" w:rsidRPr="0059413B">
        <w:rPr>
          <w:rFonts w:ascii="Times New Roman" w:hAnsi="Times New Roman" w:cs="Times New Roman"/>
          <w:sz w:val="24"/>
        </w:rPr>
        <w:t xml:space="preserve">de 1993 yılında  hizmete giren </w:t>
      </w:r>
      <w:r w:rsidRPr="0059413B">
        <w:rPr>
          <w:rFonts w:ascii="Times New Roman" w:hAnsi="Times New Roman" w:cs="Times New Roman"/>
          <w:sz w:val="24"/>
        </w:rPr>
        <w:t>50 yat</w:t>
      </w:r>
      <w:r w:rsidR="00415206" w:rsidRPr="0059413B">
        <w:rPr>
          <w:rFonts w:ascii="Times New Roman" w:hAnsi="Times New Roman" w:cs="Times New Roman"/>
          <w:sz w:val="24"/>
        </w:rPr>
        <w:t>aklı Devlet Hastanesi</w:t>
      </w:r>
      <w:r w:rsidR="00827FC1">
        <w:rPr>
          <w:rFonts w:ascii="Times New Roman" w:hAnsi="Times New Roman" w:cs="Times New Roman"/>
          <w:sz w:val="24"/>
        </w:rPr>
        <w:t>nde,</w:t>
      </w:r>
      <w:r w:rsidR="00415206" w:rsidRPr="0059413B">
        <w:rPr>
          <w:rFonts w:ascii="Times New Roman" w:hAnsi="Times New Roman" w:cs="Times New Roman"/>
          <w:sz w:val="24"/>
        </w:rPr>
        <w:t xml:space="preserve"> </w:t>
      </w:r>
      <w:r w:rsidR="00E94867">
        <w:rPr>
          <w:rFonts w:ascii="Times New Roman" w:hAnsi="Times New Roman" w:cs="Times New Roman"/>
          <w:sz w:val="24"/>
        </w:rPr>
        <w:t>8</w:t>
      </w:r>
      <w:r w:rsidR="00415206" w:rsidRPr="0059413B">
        <w:rPr>
          <w:rFonts w:ascii="Times New Roman" w:hAnsi="Times New Roman" w:cs="Times New Roman"/>
          <w:sz w:val="24"/>
        </w:rPr>
        <w:t xml:space="preserve"> Uzman Doktor, </w:t>
      </w:r>
      <w:r w:rsidR="00E94867">
        <w:rPr>
          <w:rFonts w:ascii="Times New Roman" w:hAnsi="Times New Roman" w:cs="Times New Roman"/>
          <w:sz w:val="24"/>
        </w:rPr>
        <w:t>5</w:t>
      </w:r>
      <w:r w:rsidR="00415206" w:rsidRPr="0059413B">
        <w:rPr>
          <w:rFonts w:ascii="Times New Roman" w:hAnsi="Times New Roman" w:cs="Times New Roman"/>
          <w:sz w:val="24"/>
        </w:rPr>
        <w:t xml:space="preserve"> Pratisyen Doktor, </w:t>
      </w:r>
      <w:r w:rsidR="009B6EC1">
        <w:rPr>
          <w:rFonts w:ascii="Times New Roman" w:hAnsi="Times New Roman" w:cs="Times New Roman"/>
          <w:sz w:val="24"/>
        </w:rPr>
        <w:t>3</w:t>
      </w:r>
      <w:r w:rsidR="00AF500B" w:rsidRPr="0059413B">
        <w:rPr>
          <w:rFonts w:ascii="Times New Roman" w:hAnsi="Times New Roman" w:cs="Times New Roman"/>
          <w:sz w:val="24"/>
        </w:rPr>
        <w:t xml:space="preserve"> Diş Hekimi, </w:t>
      </w:r>
      <w:r w:rsidR="0054629A" w:rsidRPr="0059413B">
        <w:rPr>
          <w:rFonts w:ascii="Times New Roman" w:hAnsi="Times New Roman" w:cs="Times New Roman"/>
          <w:sz w:val="24"/>
        </w:rPr>
        <w:t xml:space="preserve">1 Eczacı, </w:t>
      </w:r>
      <w:r w:rsidR="00AF500B" w:rsidRPr="0059413B">
        <w:rPr>
          <w:rFonts w:ascii="Times New Roman" w:hAnsi="Times New Roman" w:cs="Times New Roman"/>
          <w:sz w:val="24"/>
        </w:rPr>
        <w:t xml:space="preserve"> </w:t>
      </w:r>
      <w:r w:rsidR="00AF5CE4" w:rsidRPr="0059413B">
        <w:rPr>
          <w:rFonts w:ascii="Times New Roman" w:hAnsi="Times New Roman" w:cs="Times New Roman"/>
          <w:sz w:val="24"/>
        </w:rPr>
        <w:t xml:space="preserve">1 İdari ve Mali İşler Müdürü, 1 Sağlık Bak. </w:t>
      </w:r>
      <w:r w:rsidR="007F0693">
        <w:rPr>
          <w:rFonts w:ascii="Times New Roman" w:hAnsi="Times New Roman" w:cs="Times New Roman"/>
          <w:sz w:val="24"/>
        </w:rPr>
        <w:t>Hiz. Müdürü, 2</w:t>
      </w:r>
      <w:r w:rsidR="00AF5CE4" w:rsidRPr="0059413B">
        <w:rPr>
          <w:rFonts w:ascii="Times New Roman" w:hAnsi="Times New Roman" w:cs="Times New Roman"/>
          <w:sz w:val="24"/>
        </w:rPr>
        <w:t xml:space="preserve"> Tıbbi Sekreter, </w:t>
      </w:r>
      <w:r w:rsidR="0054629A" w:rsidRPr="0059413B">
        <w:rPr>
          <w:rFonts w:ascii="Times New Roman" w:hAnsi="Times New Roman" w:cs="Times New Roman"/>
          <w:sz w:val="24"/>
        </w:rPr>
        <w:t>1 Şef,</w:t>
      </w:r>
      <w:r w:rsidR="00AF5CE4" w:rsidRPr="0059413B">
        <w:rPr>
          <w:rFonts w:ascii="Times New Roman" w:hAnsi="Times New Roman" w:cs="Times New Roman"/>
          <w:sz w:val="24"/>
        </w:rPr>
        <w:t xml:space="preserve"> </w:t>
      </w:r>
      <w:r w:rsidR="00827FC1">
        <w:rPr>
          <w:rFonts w:ascii="Times New Roman" w:hAnsi="Times New Roman" w:cs="Times New Roman"/>
          <w:sz w:val="24"/>
        </w:rPr>
        <w:t>4</w:t>
      </w:r>
      <w:r w:rsidR="007F0693">
        <w:rPr>
          <w:rFonts w:ascii="Times New Roman" w:hAnsi="Times New Roman" w:cs="Times New Roman"/>
          <w:sz w:val="24"/>
        </w:rPr>
        <w:t xml:space="preserve"> Sağlık Memuru, </w:t>
      </w:r>
      <w:r w:rsidR="00E94867">
        <w:rPr>
          <w:rFonts w:ascii="Times New Roman" w:hAnsi="Times New Roman" w:cs="Times New Roman"/>
          <w:sz w:val="24"/>
        </w:rPr>
        <w:t>4</w:t>
      </w:r>
      <w:r w:rsidR="00AF5CE4" w:rsidRPr="0059413B">
        <w:rPr>
          <w:rFonts w:ascii="Times New Roman" w:hAnsi="Times New Roman" w:cs="Times New Roman"/>
          <w:sz w:val="24"/>
        </w:rPr>
        <w:t xml:space="preserve"> Röntgen Teknisyeni, </w:t>
      </w:r>
      <w:r w:rsidR="007F0693">
        <w:rPr>
          <w:rFonts w:ascii="Times New Roman" w:hAnsi="Times New Roman" w:cs="Times New Roman"/>
          <w:sz w:val="24"/>
        </w:rPr>
        <w:t>2</w:t>
      </w:r>
      <w:r w:rsidRPr="0059413B">
        <w:rPr>
          <w:rFonts w:ascii="Times New Roman" w:hAnsi="Times New Roman" w:cs="Times New Roman"/>
          <w:sz w:val="24"/>
        </w:rPr>
        <w:t xml:space="preserve"> Anestezi Teknisyeni</w:t>
      </w:r>
      <w:r w:rsidR="00E94867">
        <w:rPr>
          <w:rFonts w:ascii="Times New Roman" w:hAnsi="Times New Roman" w:cs="Times New Roman"/>
          <w:sz w:val="24"/>
        </w:rPr>
        <w:t>, 3</w:t>
      </w:r>
      <w:r w:rsidR="00AF500B" w:rsidRPr="0059413B">
        <w:rPr>
          <w:rFonts w:ascii="Times New Roman" w:hAnsi="Times New Roman" w:cs="Times New Roman"/>
          <w:sz w:val="24"/>
        </w:rPr>
        <w:t xml:space="preserve"> Laboratuar Teknisyeni, </w:t>
      </w:r>
      <w:r w:rsidR="007F0693">
        <w:rPr>
          <w:rFonts w:ascii="Times New Roman" w:hAnsi="Times New Roman" w:cs="Times New Roman"/>
          <w:sz w:val="24"/>
        </w:rPr>
        <w:t>2</w:t>
      </w:r>
      <w:r w:rsidR="00E94867">
        <w:rPr>
          <w:rFonts w:ascii="Times New Roman" w:hAnsi="Times New Roman" w:cs="Times New Roman"/>
          <w:sz w:val="24"/>
        </w:rPr>
        <w:t>6</w:t>
      </w:r>
      <w:r w:rsidR="00AF5CE4" w:rsidRPr="0059413B">
        <w:rPr>
          <w:rFonts w:ascii="Times New Roman" w:hAnsi="Times New Roman" w:cs="Times New Roman"/>
          <w:sz w:val="24"/>
        </w:rPr>
        <w:t xml:space="preserve"> Hemşire, </w:t>
      </w:r>
      <w:r w:rsidR="00E94867">
        <w:rPr>
          <w:rFonts w:ascii="Times New Roman" w:hAnsi="Times New Roman" w:cs="Times New Roman"/>
          <w:sz w:val="24"/>
        </w:rPr>
        <w:t>4</w:t>
      </w:r>
      <w:r w:rsidR="0054629A" w:rsidRPr="0059413B">
        <w:rPr>
          <w:rFonts w:ascii="Times New Roman" w:hAnsi="Times New Roman" w:cs="Times New Roman"/>
          <w:sz w:val="24"/>
        </w:rPr>
        <w:t xml:space="preserve"> Ebe, </w:t>
      </w:r>
      <w:r w:rsidR="007F0693">
        <w:rPr>
          <w:rFonts w:ascii="Times New Roman" w:hAnsi="Times New Roman" w:cs="Times New Roman"/>
          <w:sz w:val="24"/>
        </w:rPr>
        <w:t>2</w:t>
      </w:r>
      <w:r w:rsidR="009B6EC1">
        <w:rPr>
          <w:rFonts w:ascii="Times New Roman" w:hAnsi="Times New Roman" w:cs="Times New Roman"/>
          <w:sz w:val="24"/>
        </w:rPr>
        <w:t xml:space="preserve"> Acil Tıp Teknisyeni, </w:t>
      </w:r>
      <w:r w:rsidR="00827FC1">
        <w:rPr>
          <w:rFonts w:ascii="Times New Roman" w:hAnsi="Times New Roman" w:cs="Times New Roman"/>
          <w:sz w:val="24"/>
        </w:rPr>
        <w:t>2</w:t>
      </w:r>
      <w:r w:rsidR="00AF5CE4" w:rsidRPr="0059413B">
        <w:rPr>
          <w:rFonts w:ascii="Times New Roman" w:hAnsi="Times New Roman" w:cs="Times New Roman"/>
          <w:sz w:val="24"/>
        </w:rPr>
        <w:t xml:space="preserve"> V.H.K.İ.</w:t>
      </w:r>
      <w:r w:rsidRPr="0059413B">
        <w:rPr>
          <w:rFonts w:ascii="Times New Roman" w:hAnsi="Times New Roman" w:cs="Times New Roman"/>
          <w:sz w:val="24"/>
        </w:rPr>
        <w:t>,</w:t>
      </w:r>
      <w:r w:rsidR="00E94867">
        <w:rPr>
          <w:rFonts w:ascii="Times New Roman" w:hAnsi="Times New Roman" w:cs="Times New Roman"/>
          <w:sz w:val="24"/>
        </w:rPr>
        <w:t xml:space="preserve"> 2</w:t>
      </w:r>
      <w:r w:rsidR="009D718A">
        <w:rPr>
          <w:rFonts w:ascii="Times New Roman" w:hAnsi="Times New Roman" w:cs="Times New Roman"/>
          <w:sz w:val="24"/>
        </w:rPr>
        <w:t xml:space="preserve"> Memur,</w:t>
      </w:r>
      <w:r w:rsidR="007F0693">
        <w:rPr>
          <w:rFonts w:ascii="Times New Roman" w:hAnsi="Times New Roman" w:cs="Times New Roman"/>
          <w:sz w:val="24"/>
        </w:rPr>
        <w:t xml:space="preserve"> 1 Aşçı, 1</w:t>
      </w:r>
      <w:r w:rsidR="00AF5CE4" w:rsidRPr="0059413B">
        <w:rPr>
          <w:rFonts w:ascii="Times New Roman" w:hAnsi="Times New Roman" w:cs="Times New Roman"/>
          <w:sz w:val="24"/>
        </w:rPr>
        <w:t xml:space="preserve"> Şoför, </w:t>
      </w:r>
      <w:r w:rsidR="007F0693">
        <w:rPr>
          <w:rFonts w:ascii="Times New Roman" w:hAnsi="Times New Roman" w:cs="Times New Roman"/>
          <w:sz w:val="24"/>
        </w:rPr>
        <w:t>2</w:t>
      </w:r>
      <w:r w:rsidR="0054629A" w:rsidRPr="0059413B">
        <w:rPr>
          <w:rFonts w:ascii="Times New Roman" w:hAnsi="Times New Roman" w:cs="Times New Roman"/>
          <w:sz w:val="24"/>
        </w:rPr>
        <w:t xml:space="preserve"> Teknisyen</w:t>
      </w:r>
      <w:r w:rsidR="00AF5CE4" w:rsidRPr="0059413B">
        <w:rPr>
          <w:rFonts w:ascii="Times New Roman" w:hAnsi="Times New Roman" w:cs="Times New Roman"/>
          <w:sz w:val="24"/>
        </w:rPr>
        <w:t xml:space="preserve">, 3 </w:t>
      </w:r>
      <w:r w:rsidRPr="0059413B">
        <w:rPr>
          <w:rFonts w:ascii="Times New Roman" w:hAnsi="Times New Roman" w:cs="Times New Roman"/>
          <w:sz w:val="24"/>
        </w:rPr>
        <w:t>Hizm</w:t>
      </w:r>
      <w:r w:rsidR="007F0693">
        <w:rPr>
          <w:rFonts w:ascii="Times New Roman" w:hAnsi="Times New Roman" w:cs="Times New Roman"/>
          <w:sz w:val="24"/>
        </w:rPr>
        <w:t>etli</w:t>
      </w:r>
      <w:r w:rsidR="00332CB8">
        <w:rPr>
          <w:rFonts w:ascii="Times New Roman" w:hAnsi="Times New Roman" w:cs="Times New Roman"/>
          <w:sz w:val="24"/>
        </w:rPr>
        <w:t xml:space="preserve"> </w:t>
      </w:r>
      <w:r w:rsidR="00AF5CE4" w:rsidRPr="0059413B">
        <w:rPr>
          <w:rFonts w:ascii="Times New Roman" w:hAnsi="Times New Roman" w:cs="Times New Roman"/>
          <w:sz w:val="24"/>
        </w:rPr>
        <w:t xml:space="preserve">olmak üzere </w:t>
      </w:r>
      <w:r w:rsidR="007F0693">
        <w:rPr>
          <w:rFonts w:ascii="Times New Roman" w:hAnsi="Times New Roman" w:cs="Times New Roman"/>
          <w:sz w:val="24"/>
        </w:rPr>
        <w:t>toplam 81</w:t>
      </w:r>
      <w:r w:rsidRPr="0059413B">
        <w:rPr>
          <w:rFonts w:ascii="Times New Roman" w:hAnsi="Times New Roman" w:cs="Times New Roman"/>
          <w:sz w:val="24"/>
        </w:rPr>
        <w:t xml:space="preserve"> personel ile hizmet vermektedir.</w:t>
      </w:r>
      <w:r w:rsidR="00AF5CE4" w:rsidRPr="0059413B">
        <w:rPr>
          <w:rFonts w:ascii="Times New Roman" w:hAnsi="Times New Roman" w:cs="Times New Roman"/>
          <w:sz w:val="24"/>
        </w:rPr>
        <w:t xml:space="preserve"> Ayrıca 18 </w:t>
      </w:r>
      <w:r w:rsidR="00AB0CAA">
        <w:rPr>
          <w:rFonts w:ascii="Times New Roman" w:hAnsi="Times New Roman" w:cs="Times New Roman"/>
          <w:sz w:val="24"/>
        </w:rPr>
        <w:t xml:space="preserve">Bilgisayar </w:t>
      </w:r>
      <w:r w:rsidR="007F0693">
        <w:rPr>
          <w:rFonts w:ascii="Times New Roman" w:hAnsi="Times New Roman" w:cs="Times New Roman"/>
          <w:sz w:val="24"/>
        </w:rPr>
        <w:t>Veri Giriş Personeli, 14</w:t>
      </w:r>
      <w:r w:rsidR="00AF5CE4" w:rsidRPr="0059413B">
        <w:rPr>
          <w:rFonts w:ascii="Times New Roman" w:hAnsi="Times New Roman" w:cs="Times New Roman"/>
          <w:sz w:val="24"/>
        </w:rPr>
        <w:t xml:space="preserve"> Temizlik Personeli ve 4 Güvenlik Personeli olmak üz</w:t>
      </w:r>
      <w:r w:rsidR="007F0693">
        <w:rPr>
          <w:rFonts w:ascii="Times New Roman" w:hAnsi="Times New Roman" w:cs="Times New Roman"/>
          <w:sz w:val="24"/>
        </w:rPr>
        <w:t>ere toplam 36</w:t>
      </w:r>
      <w:r w:rsidR="00AF5CE4" w:rsidRPr="0059413B">
        <w:rPr>
          <w:rFonts w:ascii="Times New Roman" w:hAnsi="Times New Roman" w:cs="Times New Roman"/>
          <w:sz w:val="24"/>
        </w:rPr>
        <w:t xml:space="preserve"> </w:t>
      </w:r>
      <w:r w:rsidR="00AB0CAA">
        <w:rPr>
          <w:rFonts w:ascii="Times New Roman" w:hAnsi="Times New Roman" w:cs="Times New Roman"/>
          <w:sz w:val="24"/>
        </w:rPr>
        <w:t>sözleşmeli</w:t>
      </w:r>
      <w:r w:rsidR="00AF5CE4" w:rsidRPr="0059413B">
        <w:rPr>
          <w:rFonts w:ascii="Times New Roman" w:hAnsi="Times New Roman" w:cs="Times New Roman"/>
          <w:sz w:val="24"/>
        </w:rPr>
        <w:t xml:space="preserve"> personeli ile hizmet vermektedir. </w:t>
      </w:r>
      <w:r w:rsidRPr="0059413B">
        <w:rPr>
          <w:rFonts w:ascii="Times New Roman" w:hAnsi="Times New Roman" w:cs="Times New Roman"/>
          <w:sz w:val="24"/>
        </w:rPr>
        <w:t xml:space="preserve"> </w:t>
      </w:r>
    </w:p>
    <w:p w:rsidR="00E16521" w:rsidRPr="0059413B" w:rsidRDefault="00E16521" w:rsidP="00E16521">
      <w:pPr>
        <w:pStyle w:val="GvdeMetni"/>
        <w:rPr>
          <w:rFonts w:ascii="Times New Roman" w:hAnsi="Times New Roman" w:cs="Times New Roman"/>
          <w:sz w:val="24"/>
        </w:rPr>
      </w:pPr>
    </w:p>
    <w:p w:rsidR="004B229D" w:rsidRDefault="00E95E1E" w:rsidP="00E16521">
      <w:pPr>
        <w:pStyle w:val="GvdeMetni"/>
        <w:ind w:firstLine="708"/>
        <w:rPr>
          <w:rFonts w:ascii="Times New Roman" w:hAnsi="Times New Roman" w:cs="Times New Roman"/>
          <w:sz w:val="24"/>
        </w:rPr>
      </w:pPr>
      <w:r>
        <w:rPr>
          <w:rFonts w:ascii="Times New Roman" w:hAnsi="Times New Roman" w:cs="Times New Roman"/>
          <w:sz w:val="24"/>
        </w:rPr>
        <w:t>İl</w:t>
      </w:r>
      <w:r w:rsidR="002D2AF5">
        <w:rPr>
          <w:rFonts w:ascii="Times New Roman" w:hAnsi="Times New Roman" w:cs="Times New Roman"/>
          <w:sz w:val="24"/>
        </w:rPr>
        <w:t xml:space="preserve">çemiz Devlet Hastanesi </w:t>
      </w:r>
      <w:r w:rsidR="0044668A" w:rsidRPr="0059413B">
        <w:rPr>
          <w:rFonts w:ascii="Times New Roman" w:hAnsi="Times New Roman" w:cs="Times New Roman"/>
          <w:sz w:val="24"/>
        </w:rPr>
        <w:t xml:space="preserve">2 Genel Cerrahi, 1 Çocuk </w:t>
      </w:r>
      <w:r w:rsidR="0075625C">
        <w:rPr>
          <w:rFonts w:ascii="Times New Roman" w:hAnsi="Times New Roman" w:cs="Times New Roman"/>
          <w:sz w:val="24"/>
        </w:rPr>
        <w:t xml:space="preserve">Sağlığı ve </w:t>
      </w:r>
      <w:r w:rsidR="0044668A" w:rsidRPr="0059413B">
        <w:rPr>
          <w:rFonts w:ascii="Times New Roman" w:hAnsi="Times New Roman" w:cs="Times New Roman"/>
          <w:sz w:val="24"/>
        </w:rPr>
        <w:t xml:space="preserve">Hastalıkları, 1 Dahiliye, 1 Aile Hekimliği, </w:t>
      </w:r>
      <w:r w:rsidR="002D2AF5">
        <w:rPr>
          <w:rFonts w:ascii="Times New Roman" w:hAnsi="Times New Roman" w:cs="Times New Roman"/>
          <w:sz w:val="24"/>
        </w:rPr>
        <w:t xml:space="preserve">1 Kadın Hastalıkları ve Doğum, </w:t>
      </w:r>
      <w:r w:rsidR="00E720DF">
        <w:rPr>
          <w:rFonts w:ascii="Times New Roman" w:hAnsi="Times New Roman" w:cs="Times New Roman"/>
          <w:sz w:val="24"/>
        </w:rPr>
        <w:t>1 Üroloji Uzmanı ve 3</w:t>
      </w:r>
      <w:r w:rsidR="007F0693">
        <w:rPr>
          <w:rFonts w:ascii="Times New Roman" w:hAnsi="Times New Roman" w:cs="Times New Roman"/>
          <w:sz w:val="24"/>
        </w:rPr>
        <w:t xml:space="preserve"> p</w:t>
      </w:r>
      <w:r w:rsidR="00E720DF">
        <w:rPr>
          <w:rFonts w:ascii="Times New Roman" w:hAnsi="Times New Roman" w:cs="Times New Roman"/>
          <w:sz w:val="24"/>
        </w:rPr>
        <w:t>ratisyen hekiml</w:t>
      </w:r>
      <w:r w:rsidR="008C07D4">
        <w:rPr>
          <w:rFonts w:ascii="Times New Roman" w:hAnsi="Times New Roman" w:cs="Times New Roman"/>
          <w:sz w:val="24"/>
        </w:rPr>
        <w:t>e acil serviste</w:t>
      </w:r>
      <w:r w:rsidR="00827FC1">
        <w:rPr>
          <w:rFonts w:ascii="Times New Roman" w:hAnsi="Times New Roman" w:cs="Times New Roman"/>
          <w:sz w:val="24"/>
        </w:rPr>
        <w:t xml:space="preserve"> </w:t>
      </w:r>
      <w:r w:rsidR="002D2AF5">
        <w:rPr>
          <w:rFonts w:ascii="Times New Roman" w:hAnsi="Times New Roman" w:cs="Times New Roman"/>
          <w:sz w:val="24"/>
        </w:rPr>
        <w:t xml:space="preserve">aktif olarak </w:t>
      </w:r>
      <w:r w:rsidR="00827FC1">
        <w:rPr>
          <w:rFonts w:ascii="Times New Roman" w:hAnsi="Times New Roman" w:cs="Times New Roman"/>
          <w:sz w:val="24"/>
        </w:rPr>
        <w:t>hizmet vermektedir.</w:t>
      </w:r>
    </w:p>
    <w:p w:rsidR="00E7232F" w:rsidRDefault="0075625C" w:rsidP="008C07D4">
      <w:pPr>
        <w:pStyle w:val="GvdeMetni"/>
        <w:ind w:firstLine="708"/>
        <w:rPr>
          <w:rFonts w:ascii="Times New Roman" w:hAnsi="Times New Roman" w:cs="Times New Roman"/>
          <w:sz w:val="24"/>
        </w:rPr>
      </w:pPr>
      <w:r>
        <w:rPr>
          <w:rFonts w:ascii="Times New Roman" w:hAnsi="Times New Roman" w:cs="Times New Roman"/>
          <w:sz w:val="24"/>
        </w:rPr>
        <w:t xml:space="preserve"> </w:t>
      </w:r>
    </w:p>
    <w:p w:rsidR="00EC28D9" w:rsidRDefault="00A43C4E" w:rsidP="00AB0CAA">
      <w:pPr>
        <w:pStyle w:val="GvdeMetni"/>
        <w:ind w:firstLine="708"/>
        <w:rPr>
          <w:rFonts w:ascii="Times New Roman" w:hAnsi="Times New Roman" w:cs="Times New Roman"/>
          <w:sz w:val="24"/>
        </w:rPr>
      </w:pPr>
      <w:r>
        <w:rPr>
          <w:rFonts w:ascii="Times New Roman" w:hAnsi="Times New Roman" w:cs="Times New Roman"/>
          <w:sz w:val="24"/>
        </w:rPr>
        <w:t xml:space="preserve">İlçemizin hayırsever işadamlarından İlker ÇETİN tarafından tüm finansmanı sağlanan </w:t>
      </w:r>
      <w:r w:rsidR="00E7232F">
        <w:rPr>
          <w:rFonts w:ascii="Times New Roman" w:hAnsi="Times New Roman" w:cs="Times New Roman"/>
          <w:sz w:val="24"/>
        </w:rPr>
        <w:t>İlçemiz Devlet Hastanesi</w:t>
      </w:r>
      <w:r>
        <w:rPr>
          <w:rFonts w:ascii="Times New Roman" w:hAnsi="Times New Roman" w:cs="Times New Roman"/>
          <w:sz w:val="24"/>
        </w:rPr>
        <w:t xml:space="preserve"> yoğun bakım ünitesi</w:t>
      </w:r>
      <w:r w:rsidR="00E91B8F">
        <w:rPr>
          <w:rFonts w:ascii="Times New Roman" w:hAnsi="Times New Roman" w:cs="Times New Roman"/>
          <w:sz w:val="24"/>
        </w:rPr>
        <w:t xml:space="preserve"> 14</w:t>
      </w:r>
      <w:r w:rsidR="00AC7F02" w:rsidRPr="0059413B">
        <w:rPr>
          <w:rFonts w:ascii="Times New Roman" w:hAnsi="Times New Roman" w:cs="Times New Roman"/>
          <w:sz w:val="24"/>
        </w:rPr>
        <w:t>.11.2013 tarihinde Sağlık Bakanı Sayın</w:t>
      </w:r>
      <w:r>
        <w:rPr>
          <w:rFonts w:ascii="Times New Roman" w:hAnsi="Times New Roman" w:cs="Times New Roman"/>
          <w:sz w:val="24"/>
        </w:rPr>
        <w:t xml:space="preserve"> Prof.</w:t>
      </w:r>
      <w:r w:rsidR="00AC7F02" w:rsidRPr="0059413B">
        <w:rPr>
          <w:rFonts w:ascii="Times New Roman" w:hAnsi="Times New Roman" w:cs="Times New Roman"/>
          <w:sz w:val="24"/>
        </w:rPr>
        <w:t xml:space="preserve"> Dr. Mehmet MÜEZZİNOĞLU tarafından </w:t>
      </w:r>
      <w:r w:rsidR="007262AB">
        <w:rPr>
          <w:rFonts w:ascii="Times New Roman" w:hAnsi="Times New Roman" w:cs="Times New Roman"/>
          <w:sz w:val="24"/>
        </w:rPr>
        <w:t>açılmış</w:t>
      </w:r>
      <w:r w:rsidR="00EC28D9">
        <w:rPr>
          <w:rFonts w:ascii="Times New Roman" w:hAnsi="Times New Roman" w:cs="Times New Roman"/>
          <w:sz w:val="24"/>
        </w:rPr>
        <w:t>tır.</w:t>
      </w:r>
    </w:p>
    <w:p w:rsidR="00EC28D9" w:rsidRDefault="00EC28D9" w:rsidP="00AB0CAA">
      <w:pPr>
        <w:pStyle w:val="GvdeMetni"/>
        <w:ind w:firstLine="708"/>
        <w:rPr>
          <w:rFonts w:ascii="Times New Roman" w:hAnsi="Times New Roman" w:cs="Times New Roman"/>
          <w:sz w:val="24"/>
        </w:rPr>
      </w:pPr>
    </w:p>
    <w:p w:rsidR="00AB0CAA" w:rsidRDefault="00EC28D9" w:rsidP="00AB0CAA">
      <w:pPr>
        <w:pStyle w:val="GvdeMetni"/>
        <w:ind w:firstLine="708"/>
        <w:rPr>
          <w:rFonts w:ascii="Times New Roman" w:hAnsi="Times New Roman" w:cs="Times New Roman"/>
          <w:sz w:val="24"/>
        </w:rPr>
      </w:pPr>
      <w:r>
        <w:rPr>
          <w:rFonts w:ascii="Times New Roman" w:hAnsi="Times New Roman" w:cs="Times New Roman"/>
          <w:sz w:val="24"/>
        </w:rPr>
        <w:t>İlçemizde planlanan 75 yataklı yeni Devl</w:t>
      </w:r>
      <w:r w:rsidR="00DA394D">
        <w:rPr>
          <w:rFonts w:ascii="Times New Roman" w:hAnsi="Times New Roman" w:cs="Times New Roman"/>
          <w:sz w:val="24"/>
        </w:rPr>
        <w:t>e</w:t>
      </w:r>
      <w:r>
        <w:rPr>
          <w:rFonts w:ascii="Times New Roman" w:hAnsi="Times New Roman" w:cs="Times New Roman"/>
          <w:sz w:val="24"/>
        </w:rPr>
        <w:t>t Hastanesi ile ilgili olarak İlçemiz Ayaspaşa Mahallesinde bulunun Maliye Hazinesi mülkiyetindeki 98 ad</w:t>
      </w:r>
      <w:r w:rsidR="00AD6255">
        <w:rPr>
          <w:rFonts w:ascii="Times New Roman" w:hAnsi="Times New Roman" w:cs="Times New Roman"/>
          <w:sz w:val="24"/>
        </w:rPr>
        <w:t xml:space="preserve">a 2 parsel numarada kayıtlı  </w:t>
      </w:r>
      <w:r>
        <w:rPr>
          <w:rFonts w:ascii="Times New Roman" w:hAnsi="Times New Roman" w:cs="Times New Roman"/>
          <w:sz w:val="24"/>
        </w:rPr>
        <w:t xml:space="preserve"> olan 156.872 m² yüzölçümlü taşınmazın 60.000 m²’lik bölümü Devlet Hastanesi yapılmak üzere 2 yıl süreli tahsis</w:t>
      </w:r>
      <w:r w:rsidR="00EA6A10">
        <w:rPr>
          <w:rFonts w:ascii="Times New Roman" w:hAnsi="Times New Roman" w:cs="Times New Roman"/>
          <w:sz w:val="24"/>
        </w:rPr>
        <w:t xml:space="preserve"> işlemleri gerçekleştirilmiş olup, </w:t>
      </w:r>
      <w:r w:rsidR="00751005">
        <w:rPr>
          <w:rFonts w:ascii="Times New Roman" w:hAnsi="Times New Roman" w:cs="Times New Roman"/>
          <w:sz w:val="24"/>
        </w:rPr>
        <w:t>ihale süreci tamamlanarak 2014 M</w:t>
      </w:r>
      <w:r w:rsidR="00EA6A10">
        <w:rPr>
          <w:rFonts w:ascii="Times New Roman" w:hAnsi="Times New Roman" w:cs="Times New Roman"/>
          <w:sz w:val="24"/>
        </w:rPr>
        <w:t>ayıs ayında bina inşaatına başlanmıştır. 75 yataklı olarak planlanan yeni hastane binası daha modern imkanlara ve tamamen nitelikli hasta odalarına sahip olacaktır.</w:t>
      </w:r>
    </w:p>
    <w:p w:rsidR="00E7232F" w:rsidRDefault="00E7232F" w:rsidP="00EA6A10">
      <w:pPr>
        <w:pStyle w:val="GvdeMetni"/>
        <w:rPr>
          <w:rFonts w:ascii="Times New Roman" w:hAnsi="Times New Roman" w:cs="Times New Roman"/>
          <w:sz w:val="24"/>
        </w:rPr>
      </w:pPr>
    </w:p>
    <w:p w:rsidR="00747848" w:rsidRDefault="00747848" w:rsidP="00747848">
      <w:pPr>
        <w:pStyle w:val="GvdeMetni"/>
        <w:ind w:firstLine="708"/>
        <w:rPr>
          <w:rFonts w:ascii="Times New Roman" w:hAnsi="Times New Roman" w:cs="Times New Roman"/>
          <w:sz w:val="24"/>
        </w:rPr>
      </w:pPr>
      <w:r>
        <w:rPr>
          <w:rFonts w:ascii="Times New Roman" w:hAnsi="Times New Roman" w:cs="Times New Roman"/>
          <w:sz w:val="24"/>
        </w:rPr>
        <w:t>İlçemizde Sağlık Müdürlüğü ve Toplum Sağlığı Merkezi bir arada yürütülmekte olup İlçe Sağlık Müdürü Toplum Sağlığı Merkezi Başkanlığını da yürütmektedir. Toplum Sağlığı</w:t>
      </w:r>
      <w:r w:rsidR="00E720DF">
        <w:rPr>
          <w:rFonts w:ascii="Times New Roman" w:hAnsi="Times New Roman" w:cs="Times New Roman"/>
          <w:sz w:val="24"/>
        </w:rPr>
        <w:t xml:space="preserve"> Merkezimizde 1</w:t>
      </w:r>
      <w:r w:rsidR="00DE540D">
        <w:rPr>
          <w:rFonts w:ascii="Times New Roman" w:hAnsi="Times New Roman" w:cs="Times New Roman"/>
          <w:sz w:val="24"/>
        </w:rPr>
        <w:t xml:space="preserve"> Pratisyen Hekim</w:t>
      </w:r>
      <w:r>
        <w:rPr>
          <w:rFonts w:ascii="Times New Roman" w:hAnsi="Times New Roman" w:cs="Times New Roman"/>
          <w:sz w:val="24"/>
        </w:rPr>
        <w:t>,</w:t>
      </w:r>
      <w:r w:rsidR="00DE540D">
        <w:rPr>
          <w:rFonts w:ascii="Times New Roman" w:hAnsi="Times New Roman" w:cs="Times New Roman"/>
          <w:sz w:val="24"/>
        </w:rPr>
        <w:t xml:space="preserve"> </w:t>
      </w:r>
      <w:r w:rsidR="00E720DF">
        <w:rPr>
          <w:rFonts w:ascii="Times New Roman" w:hAnsi="Times New Roman" w:cs="Times New Roman"/>
          <w:sz w:val="24"/>
        </w:rPr>
        <w:t>1 Toplum Sağlığı Teknisyeni,  1 Hemşire, 6</w:t>
      </w:r>
      <w:r>
        <w:rPr>
          <w:rFonts w:ascii="Times New Roman" w:hAnsi="Times New Roman" w:cs="Times New Roman"/>
          <w:sz w:val="24"/>
        </w:rPr>
        <w:t xml:space="preserve"> Ebe, 1 V.H.K.İ., 1 Tıbbi Sekreter, 1 Memur ve 1 Hizmetli olmak üzere toplam 15 personel bulunmaktadır</w:t>
      </w:r>
    </w:p>
    <w:p w:rsidR="00747848" w:rsidRDefault="00747848" w:rsidP="00747848">
      <w:pPr>
        <w:pStyle w:val="GvdeMetni"/>
        <w:ind w:firstLine="708"/>
        <w:rPr>
          <w:rFonts w:ascii="Times New Roman" w:hAnsi="Times New Roman" w:cs="Times New Roman"/>
          <w:sz w:val="24"/>
        </w:rPr>
      </w:pPr>
    </w:p>
    <w:p w:rsidR="00747848" w:rsidRDefault="00747848" w:rsidP="00747848">
      <w:pPr>
        <w:pStyle w:val="GvdeMetni"/>
        <w:ind w:firstLine="708"/>
        <w:rPr>
          <w:rFonts w:ascii="Times New Roman" w:hAnsi="Times New Roman" w:cs="Times New Roman"/>
          <w:sz w:val="24"/>
        </w:rPr>
      </w:pPr>
      <w:r>
        <w:rPr>
          <w:rFonts w:ascii="Times New Roman" w:hAnsi="Times New Roman" w:cs="Times New Roman"/>
          <w:sz w:val="24"/>
        </w:rPr>
        <w:t xml:space="preserve">İlçemizde, Merkez Pazarcık Aile Sağlığı Merkezinde 3 Aile Hekimi, 3 Aile Sağlığı Elemanı, Merkez Sebahat-Mehmet PERVER Aile Sağlığı Merkezinde 4 Aile Hekimi, 4 Aile </w:t>
      </w:r>
      <w:r>
        <w:rPr>
          <w:rFonts w:ascii="Times New Roman" w:hAnsi="Times New Roman" w:cs="Times New Roman"/>
          <w:sz w:val="24"/>
        </w:rPr>
        <w:lastRenderedPageBreak/>
        <w:t>Sağlığı Elemanı, Merkez Ayaspaşa Aile Sağlığı Merkezinde 2 Aile Hekimi, 2 Aile Sağlığı Elemanı, Büyükyoncalı Aile Sağlığı Merkezinde 3 Aile Hekimi, 3 Aile Sağlığı Elemanı, Beyazköy Aile Sağlığı Merkezinde 1 Aile Hekimi, 1 Aile Sağlığı Elemanı olmak üzere toplam 5 Aile Sağlığı Merkezinde 13 Aile Hekimi ve 13 Aile Sağlığı Elemanı görev yapmaktadır.</w:t>
      </w:r>
    </w:p>
    <w:p w:rsidR="00747848" w:rsidRDefault="00747848" w:rsidP="00747848">
      <w:pPr>
        <w:pStyle w:val="GvdeMetni"/>
        <w:ind w:firstLine="708"/>
        <w:rPr>
          <w:rFonts w:ascii="Times New Roman" w:hAnsi="Times New Roman" w:cs="Times New Roman"/>
          <w:sz w:val="24"/>
        </w:rPr>
      </w:pPr>
    </w:p>
    <w:p w:rsidR="00747848" w:rsidRDefault="00747848" w:rsidP="00747848">
      <w:pPr>
        <w:pStyle w:val="GvdeMetni"/>
        <w:ind w:firstLine="708"/>
        <w:rPr>
          <w:rFonts w:ascii="Times New Roman" w:hAnsi="Times New Roman" w:cs="Times New Roman"/>
          <w:sz w:val="24"/>
        </w:rPr>
      </w:pPr>
      <w:r>
        <w:rPr>
          <w:rFonts w:ascii="Times New Roman" w:hAnsi="Times New Roman" w:cs="Times New Roman"/>
          <w:sz w:val="24"/>
        </w:rPr>
        <w:t>Mahallelerimizde ise Çukuryurt Sağlık Evi, Sefaalan Sağlık Evi, Küçükyoncalı Sağlık Evi, Güngörmez Sağlık Evi, Yuvalı Sağlık Evi, Edirköy Sağlık Evi, Göçerler Sağlık Evi ve Kadıköy Sağlık Evi olmak üzere toplam 8 sağlık evi, Sofular ve Sinanlı mahallerinde sağlık istasyonları hizmet vermekt</w:t>
      </w:r>
      <w:r w:rsidR="00E720DF">
        <w:rPr>
          <w:rFonts w:ascii="Times New Roman" w:hAnsi="Times New Roman" w:cs="Times New Roman"/>
          <w:sz w:val="24"/>
        </w:rPr>
        <w:t>e olup sağlık evlerinde toplam 4</w:t>
      </w:r>
      <w:r>
        <w:rPr>
          <w:rFonts w:ascii="Times New Roman" w:hAnsi="Times New Roman" w:cs="Times New Roman"/>
          <w:sz w:val="24"/>
        </w:rPr>
        <w:t xml:space="preserve"> ebe hizmet vermektedir. </w:t>
      </w:r>
    </w:p>
    <w:p w:rsidR="00747848" w:rsidRDefault="00747848" w:rsidP="00747848">
      <w:pPr>
        <w:pStyle w:val="GvdeMetni"/>
        <w:ind w:firstLine="708"/>
        <w:rPr>
          <w:rFonts w:ascii="Times New Roman" w:hAnsi="Times New Roman" w:cs="Times New Roman"/>
          <w:sz w:val="24"/>
        </w:rPr>
      </w:pPr>
    </w:p>
    <w:p w:rsidR="00747848" w:rsidRDefault="00747848" w:rsidP="00747848">
      <w:pPr>
        <w:pStyle w:val="GvdeMetni"/>
        <w:ind w:firstLine="708"/>
        <w:rPr>
          <w:rFonts w:ascii="Times New Roman" w:hAnsi="Times New Roman" w:cs="Times New Roman"/>
          <w:sz w:val="24"/>
        </w:rPr>
      </w:pPr>
      <w:r>
        <w:rPr>
          <w:rFonts w:ascii="Times New Roman" w:hAnsi="Times New Roman" w:cs="Times New Roman"/>
          <w:sz w:val="24"/>
        </w:rPr>
        <w:t>112 Acil Sağlık İstasyonu 2014 yılından itibaren Pazarcık Sağlık Ocağına ait Sağlı</w:t>
      </w:r>
      <w:r w:rsidR="00E720DF">
        <w:rPr>
          <w:rFonts w:ascii="Times New Roman" w:hAnsi="Times New Roman" w:cs="Times New Roman"/>
          <w:sz w:val="24"/>
        </w:rPr>
        <w:t>k Lojmanlarının 1 inci katında 4</w:t>
      </w:r>
      <w:r>
        <w:rPr>
          <w:rFonts w:ascii="Times New Roman" w:hAnsi="Times New Roman" w:cs="Times New Roman"/>
          <w:sz w:val="24"/>
        </w:rPr>
        <w:t xml:space="preserve"> Şoför,</w:t>
      </w:r>
      <w:r w:rsidR="00E720DF">
        <w:rPr>
          <w:rFonts w:ascii="Times New Roman" w:hAnsi="Times New Roman" w:cs="Times New Roman"/>
          <w:sz w:val="24"/>
        </w:rPr>
        <w:t xml:space="preserve"> 7</w:t>
      </w:r>
      <w:r>
        <w:rPr>
          <w:rFonts w:ascii="Times New Roman" w:hAnsi="Times New Roman" w:cs="Times New Roman"/>
          <w:sz w:val="24"/>
        </w:rPr>
        <w:t xml:space="preserve"> Acil </w:t>
      </w:r>
      <w:r w:rsidR="00E720DF">
        <w:rPr>
          <w:rFonts w:ascii="Times New Roman" w:hAnsi="Times New Roman" w:cs="Times New Roman"/>
          <w:sz w:val="24"/>
        </w:rPr>
        <w:t>Tıp Teknisyeni, 2 Paramedik, 2</w:t>
      </w:r>
      <w:r>
        <w:rPr>
          <w:rFonts w:ascii="Times New Roman" w:hAnsi="Times New Roman" w:cs="Times New Roman"/>
          <w:sz w:val="24"/>
        </w:rPr>
        <w:t xml:space="preserve"> Ambulans</w:t>
      </w:r>
      <w:r w:rsidR="00E720DF">
        <w:rPr>
          <w:rFonts w:ascii="Times New Roman" w:hAnsi="Times New Roman" w:cs="Times New Roman"/>
          <w:sz w:val="24"/>
        </w:rPr>
        <w:t>dan</w:t>
      </w:r>
      <w:r>
        <w:rPr>
          <w:rFonts w:ascii="Times New Roman" w:hAnsi="Times New Roman" w:cs="Times New Roman"/>
          <w:sz w:val="24"/>
        </w:rPr>
        <w:t xml:space="preserve"> biri Kar ambulansı ile görev yapmaktadır.</w:t>
      </w:r>
    </w:p>
    <w:p w:rsidR="004378B4" w:rsidRDefault="004378B4" w:rsidP="008B4908">
      <w:pPr>
        <w:pStyle w:val="GvdeMetni"/>
        <w:rPr>
          <w:rFonts w:ascii="Times New Roman" w:hAnsi="Times New Roman" w:cs="Times New Roman"/>
          <w:b/>
          <w:bCs/>
          <w:sz w:val="24"/>
        </w:rPr>
      </w:pPr>
    </w:p>
    <w:p w:rsidR="004378B4" w:rsidRPr="0059413B" w:rsidRDefault="004378B4" w:rsidP="008B4908">
      <w:pPr>
        <w:pStyle w:val="GvdeMetni"/>
        <w:rPr>
          <w:rFonts w:ascii="Times New Roman" w:hAnsi="Times New Roman" w:cs="Times New Roman"/>
          <w:b/>
          <w:bCs/>
          <w:sz w:val="24"/>
        </w:rPr>
      </w:pPr>
    </w:p>
    <w:p w:rsidR="00E16521" w:rsidRPr="0059413B" w:rsidRDefault="00953D5B" w:rsidP="008B4908">
      <w:pPr>
        <w:pStyle w:val="GvdeMetni"/>
        <w:rPr>
          <w:rFonts w:ascii="Times New Roman" w:hAnsi="Times New Roman" w:cs="Times New Roman"/>
          <w:b/>
          <w:bCs/>
          <w:sz w:val="24"/>
        </w:rPr>
      </w:pPr>
      <w:r w:rsidRPr="0059413B">
        <w:rPr>
          <w:rFonts w:ascii="Times New Roman" w:hAnsi="Times New Roman" w:cs="Times New Roman"/>
          <w:b/>
          <w:bCs/>
          <w:sz w:val="24"/>
        </w:rPr>
        <w:t>J</w:t>
      </w:r>
      <w:r w:rsidR="00E16521" w:rsidRPr="0059413B">
        <w:rPr>
          <w:rFonts w:ascii="Times New Roman" w:hAnsi="Times New Roman" w:cs="Times New Roman"/>
          <w:b/>
          <w:bCs/>
          <w:sz w:val="24"/>
        </w:rPr>
        <w:t>-DİN HİZMETLERİ DURUMU :</w:t>
      </w:r>
    </w:p>
    <w:p w:rsidR="00E16521" w:rsidRPr="0059413B" w:rsidRDefault="00E16521" w:rsidP="00E16521">
      <w:pPr>
        <w:pStyle w:val="GvdeMetni"/>
        <w:ind w:firstLine="708"/>
        <w:rPr>
          <w:rFonts w:ascii="Times New Roman" w:hAnsi="Times New Roman" w:cs="Times New Roman"/>
          <w:b/>
          <w:bCs/>
          <w:sz w:val="24"/>
        </w:rPr>
      </w:pPr>
    </w:p>
    <w:p w:rsidR="00E16521" w:rsidRPr="0059413B" w:rsidRDefault="00E16521" w:rsidP="00E16521">
      <w:pPr>
        <w:pStyle w:val="GvdeMetni"/>
        <w:rPr>
          <w:rFonts w:ascii="Times New Roman" w:hAnsi="Times New Roman" w:cs="Times New Roman"/>
          <w:sz w:val="24"/>
        </w:rPr>
      </w:pPr>
      <w:r w:rsidRPr="0059413B">
        <w:rPr>
          <w:rFonts w:ascii="Times New Roman" w:hAnsi="Times New Roman" w:cs="Times New Roman"/>
          <w:sz w:val="24"/>
        </w:rPr>
        <w:t xml:space="preserve"> </w:t>
      </w:r>
      <w:r w:rsidRPr="0059413B">
        <w:rPr>
          <w:rFonts w:ascii="Times New Roman" w:hAnsi="Times New Roman" w:cs="Times New Roman"/>
          <w:sz w:val="24"/>
        </w:rPr>
        <w:tab/>
        <w:t>İlçemiz</w:t>
      </w:r>
      <w:r w:rsidR="00E720DF">
        <w:rPr>
          <w:rFonts w:ascii="Times New Roman" w:hAnsi="Times New Roman" w:cs="Times New Roman"/>
          <w:sz w:val="24"/>
        </w:rPr>
        <w:t>de din hizmetlerinde 1 Müftü,</w:t>
      </w:r>
      <w:r w:rsidRPr="0059413B">
        <w:rPr>
          <w:rFonts w:ascii="Times New Roman" w:hAnsi="Times New Roman" w:cs="Times New Roman"/>
          <w:sz w:val="24"/>
        </w:rPr>
        <w:t xml:space="preserve"> </w:t>
      </w:r>
      <w:r w:rsidR="005B39C4" w:rsidRPr="0059413B">
        <w:rPr>
          <w:rFonts w:ascii="Times New Roman" w:hAnsi="Times New Roman" w:cs="Times New Roman"/>
          <w:sz w:val="24"/>
        </w:rPr>
        <w:t xml:space="preserve">1 Vaiz, </w:t>
      </w:r>
      <w:r w:rsidR="00E720DF">
        <w:rPr>
          <w:rFonts w:ascii="Times New Roman" w:hAnsi="Times New Roman" w:cs="Times New Roman"/>
          <w:sz w:val="24"/>
        </w:rPr>
        <w:t>1</w:t>
      </w:r>
      <w:r w:rsidR="00783856" w:rsidRPr="0059413B">
        <w:rPr>
          <w:rFonts w:ascii="Times New Roman" w:hAnsi="Times New Roman" w:cs="Times New Roman"/>
          <w:sz w:val="24"/>
        </w:rPr>
        <w:t xml:space="preserve"> V.H.K.İ., 3</w:t>
      </w:r>
      <w:r w:rsidR="00E720DF">
        <w:rPr>
          <w:rFonts w:ascii="Times New Roman" w:hAnsi="Times New Roman" w:cs="Times New Roman"/>
          <w:sz w:val="24"/>
        </w:rPr>
        <w:t>3</w:t>
      </w:r>
      <w:r w:rsidRPr="0059413B">
        <w:rPr>
          <w:rFonts w:ascii="Times New Roman" w:hAnsi="Times New Roman" w:cs="Times New Roman"/>
          <w:sz w:val="24"/>
        </w:rPr>
        <w:t xml:space="preserve"> İmam-Hatip</w:t>
      </w:r>
      <w:r w:rsidR="00035024" w:rsidRPr="0059413B">
        <w:rPr>
          <w:rFonts w:ascii="Times New Roman" w:hAnsi="Times New Roman" w:cs="Times New Roman"/>
          <w:sz w:val="24"/>
        </w:rPr>
        <w:t>,</w:t>
      </w:r>
      <w:r w:rsidRPr="0059413B">
        <w:rPr>
          <w:rFonts w:ascii="Times New Roman" w:hAnsi="Times New Roman" w:cs="Times New Roman"/>
          <w:sz w:val="24"/>
        </w:rPr>
        <w:t xml:space="preserve"> </w:t>
      </w:r>
      <w:r w:rsidR="00035024" w:rsidRPr="0059413B">
        <w:rPr>
          <w:rFonts w:ascii="Times New Roman" w:hAnsi="Times New Roman" w:cs="Times New Roman"/>
          <w:sz w:val="24"/>
        </w:rPr>
        <w:t>5</w:t>
      </w:r>
      <w:r w:rsidRPr="0059413B">
        <w:rPr>
          <w:rFonts w:ascii="Times New Roman" w:hAnsi="Times New Roman" w:cs="Times New Roman"/>
          <w:sz w:val="24"/>
        </w:rPr>
        <w:t xml:space="preserve"> Müezzin-Kayyım</w:t>
      </w:r>
      <w:r w:rsidR="00035024" w:rsidRPr="0059413B">
        <w:rPr>
          <w:rFonts w:ascii="Times New Roman" w:hAnsi="Times New Roman" w:cs="Times New Roman"/>
          <w:sz w:val="24"/>
        </w:rPr>
        <w:t>,</w:t>
      </w:r>
      <w:r w:rsidRPr="0059413B">
        <w:rPr>
          <w:rFonts w:ascii="Times New Roman" w:hAnsi="Times New Roman" w:cs="Times New Roman"/>
          <w:sz w:val="24"/>
        </w:rPr>
        <w:t xml:space="preserve"> </w:t>
      </w:r>
      <w:r w:rsidR="00E720DF">
        <w:rPr>
          <w:rFonts w:ascii="Times New Roman" w:hAnsi="Times New Roman" w:cs="Times New Roman"/>
          <w:sz w:val="24"/>
        </w:rPr>
        <w:t>7</w:t>
      </w:r>
      <w:r w:rsidR="005B39C4" w:rsidRPr="0059413B">
        <w:rPr>
          <w:rFonts w:ascii="Times New Roman" w:hAnsi="Times New Roman" w:cs="Times New Roman"/>
          <w:sz w:val="24"/>
        </w:rPr>
        <w:t xml:space="preserve"> Kur’an Kursu Öğreticisi</w:t>
      </w:r>
      <w:r w:rsidR="006561D3">
        <w:rPr>
          <w:rFonts w:ascii="Times New Roman" w:hAnsi="Times New Roman" w:cs="Times New Roman"/>
          <w:sz w:val="24"/>
        </w:rPr>
        <w:t>,</w:t>
      </w:r>
      <w:r w:rsidR="005B39C4" w:rsidRPr="0059413B">
        <w:rPr>
          <w:rFonts w:ascii="Times New Roman" w:hAnsi="Times New Roman" w:cs="Times New Roman"/>
          <w:sz w:val="24"/>
        </w:rPr>
        <w:t xml:space="preserve"> </w:t>
      </w:r>
      <w:r w:rsidRPr="0059413B">
        <w:rPr>
          <w:rFonts w:ascii="Times New Roman" w:hAnsi="Times New Roman" w:cs="Times New Roman"/>
          <w:sz w:val="24"/>
        </w:rPr>
        <w:t xml:space="preserve">1 Şoför ve 1 </w:t>
      </w:r>
      <w:r w:rsidR="007910D2">
        <w:rPr>
          <w:rFonts w:ascii="Times New Roman" w:hAnsi="Times New Roman" w:cs="Times New Roman"/>
          <w:sz w:val="24"/>
        </w:rPr>
        <w:t>Hizmetli olmak üzere toplam 5</w:t>
      </w:r>
      <w:r w:rsidR="0081358E">
        <w:rPr>
          <w:rFonts w:ascii="Times New Roman" w:hAnsi="Times New Roman" w:cs="Times New Roman"/>
          <w:sz w:val="24"/>
        </w:rPr>
        <w:t>0</w:t>
      </w:r>
      <w:r w:rsidRPr="0059413B">
        <w:rPr>
          <w:rFonts w:ascii="Times New Roman" w:hAnsi="Times New Roman" w:cs="Times New Roman"/>
          <w:sz w:val="24"/>
        </w:rPr>
        <w:t xml:space="preserve"> kadro ile hizmet verilmektedir ve 1 adet hizmet aracı mevcuttur.</w:t>
      </w:r>
    </w:p>
    <w:p w:rsidR="00E16521" w:rsidRPr="0059413B" w:rsidRDefault="00E16521" w:rsidP="006561D3">
      <w:pPr>
        <w:pStyle w:val="GvdeMetni"/>
        <w:ind w:firstLine="708"/>
        <w:rPr>
          <w:rFonts w:ascii="Times New Roman" w:hAnsi="Times New Roman" w:cs="Times New Roman"/>
          <w:sz w:val="24"/>
        </w:rPr>
      </w:pPr>
      <w:r w:rsidRPr="0059413B">
        <w:rPr>
          <w:rFonts w:ascii="Times New Roman" w:hAnsi="Times New Roman" w:cs="Times New Roman"/>
          <w:sz w:val="24"/>
        </w:rPr>
        <w:t>İlçe</w:t>
      </w:r>
      <w:r w:rsidR="006561D3">
        <w:rPr>
          <w:rFonts w:ascii="Times New Roman" w:hAnsi="Times New Roman" w:cs="Times New Roman"/>
          <w:sz w:val="24"/>
        </w:rPr>
        <w:t>miz M</w:t>
      </w:r>
      <w:r w:rsidR="0081358E">
        <w:rPr>
          <w:rFonts w:ascii="Times New Roman" w:hAnsi="Times New Roman" w:cs="Times New Roman"/>
          <w:sz w:val="24"/>
        </w:rPr>
        <w:t>üftülüğüne bağlı olarak; 34</w:t>
      </w:r>
      <w:r w:rsidRPr="0059413B">
        <w:rPr>
          <w:rFonts w:ascii="Times New Roman" w:hAnsi="Times New Roman" w:cs="Times New Roman"/>
          <w:sz w:val="24"/>
        </w:rPr>
        <w:t xml:space="preserve"> adet ibadete açık cami</w:t>
      </w:r>
      <w:r w:rsidR="006561D3">
        <w:rPr>
          <w:rFonts w:ascii="Times New Roman" w:hAnsi="Times New Roman" w:cs="Times New Roman"/>
          <w:sz w:val="24"/>
        </w:rPr>
        <w:t>,</w:t>
      </w:r>
      <w:r w:rsidRPr="0059413B">
        <w:rPr>
          <w:rFonts w:ascii="Times New Roman" w:hAnsi="Times New Roman" w:cs="Times New Roman"/>
          <w:sz w:val="24"/>
        </w:rPr>
        <w:t xml:space="preserve"> </w:t>
      </w:r>
      <w:r w:rsidR="00E720DF">
        <w:rPr>
          <w:rFonts w:ascii="Times New Roman" w:hAnsi="Times New Roman" w:cs="Times New Roman"/>
          <w:sz w:val="24"/>
        </w:rPr>
        <w:t>7</w:t>
      </w:r>
      <w:r w:rsidR="006561D3">
        <w:rPr>
          <w:rFonts w:ascii="Times New Roman" w:hAnsi="Times New Roman" w:cs="Times New Roman"/>
          <w:sz w:val="24"/>
        </w:rPr>
        <w:t xml:space="preserve"> adet Kur’an Kursu bul</w:t>
      </w:r>
      <w:r w:rsidR="007910D2">
        <w:rPr>
          <w:rFonts w:ascii="Times New Roman" w:hAnsi="Times New Roman" w:cs="Times New Roman"/>
          <w:sz w:val="24"/>
        </w:rPr>
        <w:t>u</w:t>
      </w:r>
      <w:r w:rsidR="006561D3">
        <w:rPr>
          <w:rFonts w:ascii="Times New Roman" w:hAnsi="Times New Roman" w:cs="Times New Roman"/>
          <w:sz w:val="24"/>
        </w:rPr>
        <w:t>nmaktadır.</w:t>
      </w:r>
      <w:r w:rsidRPr="0059413B">
        <w:rPr>
          <w:rFonts w:ascii="Times New Roman" w:hAnsi="Times New Roman" w:cs="Times New Roman"/>
          <w:sz w:val="24"/>
        </w:rPr>
        <w:t xml:space="preserve"> </w:t>
      </w:r>
    </w:p>
    <w:p w:rsidR="00E16521" w:rsidRDefault="00E16521" w:rsidP="00E16521">
      <w:pPr>
        <w:pStyle w:val="GvdeMetni"/>
        <w:rPr>
          <w:rFonts w:ascii="Times New Roman" w:hAnsi="Times New Roman" w:cs="Times New Roman"/>
          <w:sz w:val="24"/>
        </w:rPr>
      </w:pPr>
    </w:p>
    <w:p w:rsidR="00147773" w:rsidRDefault="00147773" w:rsidP="00E16521">
      <w:pPr>
        <w:pStyle w:val="GvdeMetni"/>
        <w:rPr>
          <w:rFonts w:ascii="Times New Roman" w:hAnsi="Times New Roman" w:cs="Times New Roman"/>
          <w:sz w:val="24"/>
        </w:rPr>
      </w:pPr>
    </w:p>
    <w:p w:rsidR="00147773" w:rsidRDefault="00147773" w:rsidP="00E16521">
      <w:pPr>
        <w:pStyle w:val="GvdeMetni"/>
        <w:rPr>
          <w:rFonts w:ascii="Times New Roman" w:hAnsi="Times New Roman" w:cs="Times New Roman"/>
          <w:sz w:val="24"/>
        </w:rPr>
      </w:pPr>
    </w:p>
    <w:p w:rsidR="0071223B" w:rsidRDefault="0071223B" w:rsidP="00E16521">
      <w:pPr>
        <w:pStyle w:val="GvdeMetni"/>
        <w:rPr>
          <w:rFonts w:ascii="Times New Roman" w:hAnsi="Times New Roman" w:cs="Times New Roman"/>
          <w:sz w:val="24"/>
        </w:rPr>
      </w:pPr>
    </w:p>
    <w:p w:rsidR="00E16521" w:rsidRPr="00712168" w:rsidRDefault="00953D5B" w:rsidP="00EA57C3">
      <w:pPr>
        <w:pStyle w:val="GvdeMetni"/>
        <w:rPr>
          <w:b/>
          <w:bCs/>
        </w:rPr>
      </w:pPr>
      <w:r>
        <w:rPr>
          <w:b/>
          <w:bCs/>
        </w:rPr>
        <w:t>K</w:t>
      </w:r>
      <w:r w:rsidR="00E16521" w:rsidRPr="00712168">
        <w:rPr>
          <w:b/>
          <w:bCs/>
        </w:rPr>
        <w:t>– EKONOMİK DURUM :</w:t>
      </w:r>
    </w:p>
    <w:p w:rsidR="00E16521" w:rsidRPr="00712168" w:rsidRDefault="00E16521" w:rsidP="00E16521">
      <w:pPr>
        <w:pStyle w:val="GvdeMetni"/>
      </w:pPr>
    </w:p>
    <w:p w:rsidR="00E16521" w:rsidRPr="00712168" w:rsidRDefault="00E16521" w:rsidP="00E16521">
      <w:pPr>
        <w:pStyle w:val="GvdeMetni"/>
      </w:pPr>
      <w:r w:rsidRPr="00712168">
        <w:t xml:space="preserve">    </w:t>
      </w:r>
      <w:r w:rsidR="00F413FA">
        <w:t xml:space="preserve">        a) SANAYİ</w:t>
      </w:r>
      <w:r w:rsidR="00F413FA">
        <w:tab/>
        <w:t>: İlçemizde 25</w:t>
      </w:r>
      <w:r w:rsidRPr="00712168">
        <w:t xml:space="preserve"> adet fabrika ve tesis bulunmaktadır.</w:t>
      </w:r>
    </w:p>
    <w:p w:rsidR="008B4908" w:rsidRDefault="008B4908" w:rsidP="008B4908">
      <w:pPr>
        <w:pStyle w:val="GvdeMetni"/>
        <w:rPr>
          <w:b/>
          <w:bCs/>
        </w:rPr>
      </w:pPr>
    </w:p>
    <w:p w:rsidR="00E16521" w:rsidRDefault="00E16521" w:rsidP="008B4908">
      <w:pPr>
        <w:pStyle w:val="GvdeMetni"/>
        <w:rPr>
          <w:b/>
          <w:bCs/>
        </w:rPr>
      </w:pPr>
      <w:r w:rsidRPr="00712168">
        <w:rPr>
          <w:b/>
          <w:bCs/>
        </w:rPr>
        <w:t>İLÇEMİZDE BULUNAN FABRİKALAR VE BÜYÜK İŞLETMELER</w:t>
      </w:r>
    </w:p>
    <w:p w:rsidR="008B4908" w:rsidRPr="00712168" w:rsidRDefault="008B4908" w:rsidP="00E16521">
      <w:pPr>
        <w:pStyle w:val="GvdeMetni"/>
        <w:jc w:val="center"/>
      </w:pPr>
    </w:p>
    <w:p w:rsidR="00E16521" w:rsidRPr="00712168" w:rsidRDefault="00E16521" w:rsidP="00E16521">
      <w:pPr>
        <w:pStyle w:val="GvdeMetni"/>
        <w:ind w:firstLine="708"/>
      </w:pPr>
      <w:r w:rsidRPr="00712168">
        <w:t>*İŞLETMENİN ADI</w:t>
      </w:r>
      <w:r w:rsidRPr="00712168">
        <w:tab/>
      </w:r>
      <w:r w:rsidRPr="00712168">
        <w:tab/>
      </w:r>
      <w:r w:rsidRPr="00712168">
        <w:tab/>
      </w:r>
      <w:r w:rsidRPr="00712168">
        <w:tab/>
      </w:r>
      <w:r w:rsidRPr="00712168">
        <w:tab/>
        <w:t xml:space="preserve">                   * FAALİYET KONUSU</w:t>
      </w:r>
    </w:p>
    <w:tbl>
      <w:tblPr>
        <w:tblW w:w="9991" w:type="dxa"/>
        <w:tblInd w:w="65" w:type="dxa"/>
        <w:tblCellMar>
          <w:left w:w="70" w:type="dxa"/>
          <w:right w:w="70" w:type="dxa"/>
        </w:tblCellMar>
        <w:tblLook w:val="0000"/>
      </w:tblPr>
      <w:tblGrid>
        <w:gridCol w:w="697"/>
        <w:gridCol w:w="6148"/>
        <w:gridCol w:w="3146"/>
      </w:tblGrid>
      <w:tr w:rsidR="00E16521" w:rsidRPr="00712168" w:rsidTr="005B39C4">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w:t>
            </w:r>
          </w:p>
        </w:tc>
        <w:tc>
          <w:tcPr>
            <w:tcW w:w="6148"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RESPA KİMYA BOYA SANAYİ VE TİC.LTD.ŞTİ.</w:t>
            </w:r>
          </w:p>
        </w:tc>
        <w:tc>
          <w:tcPr>
            <w:tcW w:w="3146"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DALGIÇ DERİ TEKSTİL SAN.TİC.LTD.ŞTİ.</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3</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 xml:space="preserve">ACESATEKS ÖRME SAN.TİC.A.Ş.                                              </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4</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HASYAT TEKSTİL 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5</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İNTERSOURCE TEKSTİL VE KONF.SAN.TİC.A.Ş.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6</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PAXAR TESLO TEKSTİL ÜRÜN.SAN.TİC.A.Ş.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7</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YUMAK İPLİK 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8</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ATILIM ÖRME SAN.DIŞ 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9</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ATILIM İNŞAAT TEKSTİL TİC.A.Ş. SARAY ŞUBESİ</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Beton</w:t>
            </w:r>
          </w:p>
        </w:tc>
      </w:tr>
      <w:tr w:rsidR="00E16521" w:rsidRPr="00712168" w:rsidTr="00E775F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10</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CTN TEKSTİL 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E775FB">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11</w:t>
            </w:r>
          </w:p>
        </w:tc>
        <w:tc>
          <w:tcPr>
            <w:tcW w:w="6148"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DANFİELD MEKİK İPLİĞİ TİC.LTD.ŞTİ.</w:t>
            </w:r>
          </w:p>
        </w:tc>
        <w:tc>
          <w:tcPr>
            <w:tcW w:w="3146"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12</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RETRO TEKSTİL SAN.TİC.A.Ş.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13</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 xml:space="preserve">ARICI TEKSTİL </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14</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YA-TEKS TEKSTİL İŞLETMELERİ SARAY ŞUBESİ</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Tekstil </w:t>
            </w:r>
          </w:p>
        </w:tc>
      </w:tr>
      <w:tr w:rsidR="00E16521" w:rsidRPr="00712168" w:rsidTr="00147773">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15</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TÜRK YTONG SAN.A.Ş.</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İnşaat Malzemesi</w:t>
            </w:r>
          </w:p>
        </w:tc>
      </w:tr>
      <w:tr w:rsidR="00E16521" w:rsidRPr="00712168" w:rsidTr="00147773">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16</w:t>
            </w:r>
          </w:p>
        </w:tc>
        <w:tc>
          <w:tcPr>
            <w:tcW w:w="6148"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BERKOSAN YALITIM VE TECRİT MAD.ÜRETİM TİC.A.Ş.</w:t>
            </w:r>
          </w:p>
        </w:tc>
        <w:tc>
          <w:tcPr>
            <w:tcW w:w="3146"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Halı,boya,kimya,konf.tül,perde</w:t>
            </w:r>
          </w:p>
        </w:tc>
      </w:tr>
      <w:tr w:rsidR="00E16521" w:rsidRPr="00712168" w:rsidTr="004C13A8">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17</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DOĞA UN VE GIDA SAN.TİC.LTD.ŞTİ.</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Un Fabrikası</w:t>
            </w:r>
          </w:p>
        </w:tc>
      </w:tr>
      <w:tr w:rsidR="00E16521" w:rsidRPr="00712168" w:rsidTr="004C13A8">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lastRenderedPageBreak/>
              <w:t>18</w:t>
            </w:r>
          </w:p>
        </w:tc>
        <w:tc>
          <w:tcPr>
            <w:tcW w:w="6148"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pPr>
            <w:r w:rsidRPr="00712168">
              <w:t>SEVAL SÜT ÜRÜNLERİ İMALAT PAZ.A.Ş,</w:t>
            </w:r>
          </w:p>
        </w:tc>
        <w:tc>
          <w:tcPr>
            <w:tcW w:w="3146"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pPr>
            <w:r w:rsidRPr="00712168">
              <w:t>MANDIRA</w:t>
            </w:r>
          </w:p>
        </w:tc>
      </w:tr>
      <w:tr w:rsidR="00E16521" w:rsidRPr="00712168" w:rsidTr="004C13A8">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19</w:t>
            </w:r>
          </w:p>
        </w:tc>
        <w:tc>
          <w:tcPr>
            <w:tcW w:w="6148"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pPr>
            <w:r w:rsidRPr="00712168">
              <w:t>KAFKAS SÜT ÜRÜNLERİ TİC.LTD.ŞTİ.</w:t>
            </w:r>
          </w:p>
        </w:tc>
        <w:tc>
          <w:tcPr>
            <w:tcW w:w="3146" w:type="dxa"/>
            <w:tcBorders>
              <w:top w:val="single" w:sz="4" w:space="0" w:color="auto"/>
              <w:left w:val="nil"/>
              <w:bottom w:val="single" w:sz="4" w:space="0" w:color="auto"/>
              <w:right w:val="single" w:sz="4" w:space="0" w:color="auto"/>
            </w:tcBorders>
            <w:noWrap/>
            <w:vAlign w:val="bottom"/>
          </w:tcPr>
          <w:p w:rsidR="00E16521" w:rsidRPr="00712168" w:rsidRDefault="00E16521" w:rsidP="003303DB">
            <w:pPr>
              <w:pStyle w:val="GvdeMetni"/>
            </w:pPr>
            <w:r w:rsidRPr="00712168">
              <w:t>MANDIRA</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20</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ISTRANCA SU SAN.TİC.A.Ş. (Saneta Su)</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Su Üretimi</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21</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KEVSER KAYNAK SULARI LTD.ŞTİ.</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Su Üretimi</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22</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DAĞDELEN SU</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Petrol</w:t>
            </w:r>
          </w:p>
        </w:tc>
      </w:tr>
      <w:tr w:rsidR="00E16521" w:rsidRPr="00712168" w:rsidTr="003303D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23</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 xml:space="preserve">ISTRANCA SU </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Su Üretimi</w:t>
            </w:r>
          </w:p>
        </w:tc>
      </w:tr>
      <w:tr w:rsidR="00E16521" w:rsidRPr="00712168" w:rsidTr="002B1ABB">
        <w:trPr>
          <w:trHeight w:val="303"/>
        </w:trPr>
        <w:tc>
          <w:tcPr>
            <w:tcW w:w="697" w:type="dxa"/>
            <w:tcBorders>
              <w:top w:val="nil"/>
              <w:left w:val="single" w:sz="4" w:space="0" w:color="auto"/>
              <w:bottom w:val="single" w:sz="4" w:space="0" w:color="auto"/>
              <w:right w:val="single" w:sz="4" w:space="0" w:color="auto"/>
            </w:tcBorders>
            <w:noWrap/>
            <w:vAlign w:val="bottom"/>
          </w:tcPr>
          <w:p w:rsidR="00E16521" w:rsidRPr="00712168" w:rsidRDefault="00E16521" w:rsidP="003303DB">
            <w:pPr>
              <w:pStyle w:val="GvdeMetni"/>
              <w:rPr>
                <w:bCs/>
              </w:rPr>
            </w:pPr>
            <w:r w:rsidRPr="00712168">
              <w:rPr>
                <w:bCs/>
              </w:rPr>
              <w:t>24</w:t>
            </w:r>
          </w:p>
        </w:tc>
        <w:tc>
          <w:tcPr>
            <w:tcW w:w="6148"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 xml:space="preserve">ERCİYES TEKSTİL </w:t>
            </w:r>
          </w:p>
        </w:tc>
        <w:tc>
          <w:tcPr>
            <w:tcW w:w="3146" w:type="dxa"/>
            <w:tcBorders>
              <w:top w:val="nil"/>
              <w:left w:val="nil"/>
              <w:bottom w:val="single" w:sz="4" w:space="0" w:color="auto"/>
              <w:right w:val="single" w:sz="4" w:space="0" w:color="auto"/>
            </w:tcBorders>
            <w:noWrap/>
            <w:vAlign w:val="bottom"/>
          </w:tcPr>
          <w:p w:rsidR="00E16521" w:rsidRPr="00712168" w:rsidRDefault="00E16521" w:rsidP="003303DB">
            <w:pPr>
              <w:pStyle w:val="GvdeMetni"/>
            </w:pPr>
            <w:r w:rsidRPr="00712168">
              <w:t>Tekstil</w:t>
            </w:r>
          </w:p>
        </w:tc>
      </w:tr>
      <w:tr w:rsidR="002B1ABB" w:rsidRPr="00712168" w:rsidTr="002B1ABB">
        <w:trPr>
          <w:trHeight w:val="303"/>
        </w:trPr>
        <w:tc>
          <w:tcPr>
            <w:tcW w:w="697" w:type="dxa"/>
            <w:tcBorders>
              <w:top w:val="single" w:sz="4" w:space="0" w:color="auto"/>
              <w:left w:val="single" w:sz="4" w:space="0" w:color="auto"/>
              <w:bottom w:val="single" w:sz="4" w:space="0" w:color="auto"/>
              <w:right w:val="single" w:sz="4" w:space="0" w:color="auto"/>
            </w:tcBorders>
            <w:noWrap/>
            <w:vAlign w:val="bottom"/>
          </w:tcPr>
          <w:p w:rsidR="002B1ABB" w:rsidRPr="00712168" w:rsidRDefault="002B1ABB" w:rsidP="003303DB">
            <w:pPr>
              <w:pStyle w:val="GvdeMetni"/>
              <w:rPr>
                <w:bCs/>
              </w:rPr>
            </w:pPr>
            <w:r>
              <w:rPr>
                <w:bCs/>
              </w:rPr>
              <w:t>25</w:t>
            </w:r>
          </w:p>
        </w:tc>
        <w:tc>
          <w:tcPr>
            <w:tcW w:w="6148" w:type="dxa"/>
            <w:tcBorders>
              <w:top w:val="single" w:sz="4" w:space="0" w:color="auto"/>
              <w:left w:val="nil"/>
              <w:bottom w:val="single" w:sz="4" w:space="0" w:color="auto"/>
              <w:right w:val="single" w:sz="4" w:space="0" w:color="auto"/>
            </w:tcBorders>
            <w:noWrap/>
            <w:vAlign w:val="bottom"/>
          </w:tcPr>
          <w:p w:rsidR="002B1ABB" w:rsidRPr="00712168" w:rsidRDefault="002B1ABB" w:rsidP="003303DB">
            <w:pPr>
              <w:pStyle w:val="GvdeMetni"/>
            </w:pPr>
            <w:r>
              <w:t>CABLEX</w:t>
            </w:r>
          </w:p>
        </w:tc>
        <w:tc>
          <w:tcPr>
            <w:tcW w:w="3146" w:type="dxa"/>
            <w:tcBorders>
              <w:top w:val="single" w:sz="4" w:space="0" w:color="auto"/>
              <w:left w:val="nil"/>
              <w:bottom w:val="single" w:sz="4" w:space="0" w:color="auto"/>
              <w:right w:val="single" w:sz="4" w:space="0" w:color="auto"/>
            </w:tcBorders>
            <w:noWrap/>
            <w:vAlign w:val="bottom"/>
          </w:tcPr>
          <w:p w:rsidR="002B1ABB" w:rsidRPr="00712168" w:rsidRDefault="002B1ABB" w:rsidP="003303DB">
            <w:pPr>
              <w:pStyle w:val="GvdeMetni"/>
            </w:pPr>
            <w:r>
              <w:t>Elektrik Kablosu</w:t>
            </w:r>
          </w:p>
        </w:tc>
      </w:tr>
    </w:tbl>
    <w:p w:rsidR="008B4908" w:rsidRDefault="008B4908" w:rsidP="00E16521">
      <w:pPr>
        <w:pStyle w:val="GvdeMetni"/>
      </w:pPr>
    </w:p>
    <w:p w:rsidR="00E224E2" w:rsidRPr="00712168" w:rsidRDefault="00E224E2" w:rsidP="00E16521">
      <w:pPr>
        <w:pStyle w:val="GvdeMetni"/>
      </w:pPr>
    </w:p>
    <w:p w:rsidR="00E16521" w:rsidRPr="00712168" w:rsidRDefault="00E16521" w:rsidP="00E16521">
      <w:pPr>
        <w:pStyle w:val="GvdeMetni"/>
        <w:numPr>
          <w:ilvl w:val="0"/>
          <w:numId w:val="8"/>
        </w:numPr>
        <w:rPr>
          <w:u w:val="single"/>
        </w:rPr>
      </w:pPr>
      <w:r w:rsidRPr="00712168">
        <w:rPr>
          <w:u w:val="single"/>
        </w:rPr>
        <w:t>İlçemizde Kurulu Bulunan Fabrikalar ve İstihdam Kapasiteleri:</w:t>
      </w:r>
    </w:p>
    <w:p w:rsidR="00E16521" w:rsidRPr="00712168" w:rsidRDefault="00E16521" w:rsidP="00E16521">
      <w:pPr>
        <w:pStyle w:val="GvdeMetni"/>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8"/>
        <w:gridCol w:w="1648"/>
        <w:gridCol w:w="1149"/>
        <w:gridCol w:w="2656"/>
        <w:gridCol w:w="12"/>
        <w:gridCol w:w="887"/>
      </w:tblGrid>
      <w:tr w:rsidR="00E16521" w:rsidRPr="00712168" w:rsidTr="003303DB">
        <w:trPr>
          <w:trHeight w:val="345"/>
        </w:trPr>
        <w:tc>
          <w:tcPr>
            <w:tcW w:w="3045" w:type="dxa"/>
          </w:tcPr>
          <w:p w:rsidR="00E16521" w:rsidRPr="00712168" w:rsidRDefault="00E16521" w:rsidP="003303DB">
            <w:pPr>
              <w:pStyle w:val="GvdeMetni"/>
            </w:pPr>
            <w:r w:rsidRPr="00712168">
              <w:t>FABRİKANIN ADI</w:t>
            </w:r>
          </w:p>
        </w:tc>
        <w:tc>
          <w:tcPr>
            <w:tcW w:w="1710" w:type="dxa"/>
          </w:tcPr>
          <w:p w:rsidR="00E16521" w:rsidRPr="00712168" w:rsidRDefault="00E16521" w:rsidP="003303DB">
            <w:pPr>
              <w:pStyle w:val="GvdeMetni"/>
            </w:pPr>
            <w:r w:rsidRPr="00712168">
              <w:t>FAALİYET KONUSU</w:t>
            </w:r>
          </w:p>
        </w:tc>
        <w:tc>
          <w:tcPr>
            <w:tcW w:w="1153" w:type="dxa"/>
          </w:tcPr>
          <w:p w:rsidR="00E16521" w:rsidRPr="00712168" w:rsidRDefault="00E16521" w:rsidP="003303DB">
            <w:pPr>
              <w:pStyle w:val="GvdeMetni"/>
            </w:pPr>
            <w:r w:rsidRPr="00712168">
              <w:t>İşçi Sayısı (Yaklaşık)</w:t>
            </w:r>
          </w:p>
        </w:tc>
        <w:tc>
          <w:tcPr>
            <w:tcW w:w="2865" w:type="dxa"/>
          </w:tcPr>
          <w:p w:rsidR="00E16521" w:rsidRPr="00712168" w:rsidRDefault="00E16521" w:rsidP="003303DB">
            <w:pPr>
              <w:pStyle w:val="GvdeMetni"/>
            </w:pPr>
            <w:r w:rsidRPr="00712168">
              <w:t>Adresi</w:t>
            </w:r>
          </w:p>
        </w:tc>
        <w:tc>
          <w:tcPr>
            <w:tcW w:w="902" w:type="dxa"/>
            <w:gridSpan w:val="2"/>
          </w:tcPr>
          <w:p w:rsidR="00E16521" w:rsidRPr="00712168" w:rsidRDefault="00E16521" w:rsidP="003303DB">
            <w:pPr>
              <w:pStyle w:val="GvdeMetni"/>
            </w:pPr>
            <w:r w:rsidRPr="00712168">
              <w:t>Telefon No</w:t>
            </w:r>
          </w:p>
        </w:tc>
      </w:tr>
      <w:tr w:rsidR="00E16521" w:rsidRPr="00712168" w:rsidTr="003303DB">
        <w:trPr>
          <w:cantSplit/>
          <w:trHeight w:val="50"/>
        </w:trPr>
        <w:tc>
          <w:tcPr>
            <w:tcW w:w="3045" w:type="dxa"/>
          </w:tcPr>
          <w:p w:rsidR="00E16521" w:rsidRPr="00712168" w:rsidRDefault="00E16521" w:rsidP="003303DB">
            <w:pPr>
              <w:pStyle w:val="GvdeMetni"/>
            </w:pPr>
            <w:r w:rsidRPr="00712168">
              <w:t>Retro Tekstil Kot Fabrikası</w:t>
            </w:r>
          </w:p>
        </w:tc>
        <w:tc>
          <w:tcPr>
            <w:tcW w:w="1710" w:type="dxa"/>
          </w:tcPr>
          <w:p w:rsidR="00E16521" w:rsidRPr="00712168" w:rsidRDefault="00E16521" w:rsidP="003303DB">
            <w:pPr>
              <w:pStyle w:val="GvdeMetni"/>
            </w:pPr>
            <w:r w:rsidRPr="00712168">
              <w:t>Tekstil</w:t>
            </w:r>
          </w:p>
        </w:tc>
        <w:tc>
          <w:tcPr>
            <w:tcW w:w="1153" w:type="dxa"/>
          </w:tcPr>
          <w:p w:rsidR="00E16521" w:rsidRPr="00712168" w:rsidRDefault="00E16521" w:rsidP="003303DB">
            <w:pPr>
              <w:pStyle w:val="GvdeMetni"/>
              <w:jc w:val="right"/>
            </w:pPr>
            <w:r w:rsidRPr="00712168">
              <w:t xml:space="preserve">     650 </w:t>
            </w:r>
          </w:p>
        </w:tc>
        <w:tc>
          <w:tcPr>
            <w:tcW w:w="2877" w:type="dxa"/>
            <w:gridSpan w:val="2"/>
          </w:tcPr>
          <w:p w:rsidR="00E16521" w:rsidRPr="00712168" w:rsidRDefault="00E16521" w:rsidP="003303DB">
            <w:pPr>
              <w:pStyle w:val="GvdeMetni"/>
            </w:pPr>
            <w:r w:rsidRPr="00712168">
              <w:t>Çukuryut Köyü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Erciyes Tekstil Kot Fabrikası</w:t>
            </w:r>
          </w:p>
        </w:tc>
        <w:tc>
          <w:tcPr>
            <w:tcW w:w="1710" w:type="dxa"/>
          </w:tcPr>
          <w:p w:rsidR="00E16521" w:rsidRPr="00712168" w:rsidRDefault="00E16521" w:rsidP="003303DB">
            <w:pPr>
              <w:pStyle w:val="GvdeMetni"/>
            </w:pPr>
            <w:r w:rsidRPr="00712168">
              <w:t>Kot</w:t>
            </w:r>
          </w:p>
        </w:tc>
        <w:tc>
          <w:tcPr>
            <w:tcW w:w="1153" w:type="dxa"/>
          </w:tcPr>
          <w:p w:rsidR="00E16521" w:rsidRPr="00712168" w:rsidRDefault="00E16521" w:rsidP="003303DB">
            <w:pPr>
              <w:pStyle w:val="GvdeMetni"/>
              <w:jc w:val="right"/>
            </w:pPr>
            <w:r w:rsidRPr="00712168">
              <w:t>1500</w:t>
            </w:r>
          </w:p>
        </w:tc>
        <w:tc>
          <w:tcPr>
            <w:tcW w:w="2877" w:type="dxa"/>
            <w:gridSpan w:val="2"/>
          </w:tcPr>
          <w:p w:rsidR="00E16521" w:rsidRPr="00712168" w:rsidRDefault="00E16521" w:rsidP="003303DB">
            <w:pPr>
              <w:pStyle w:val="GvdeMetni"/>
            </w:pPr>
            <w:r w:rsidRPr="00712168">
              <w:t>Beyazköy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Hasyat Yatak Fabrikası</w:t>
            </w:r>
          </w:p>
        </w:tc>
        <w:tc>
          <w:tcPr>
            <w:tcW w:w="1710" w:type="dxa"/>
          </w:tcPr>
          <w:p w:rsidR="00E16521" w:rsidRPr="00712168" w:rsidRDefault="00E16521" w:rsidP="003303DB">
            <w:pPr>
              <w:pStyle w:val="GvdeMetni"/>
            </w:pPr>
            <w:r w:rsidRPr="00712168">
              <w:t>Yatak Üretimi</w:t>
            </w:r>
          </w:p>
        </w:tc>
        <w:tc>
          <w:tcPr>
            <w:tcW w:w="1153" w:type="dxa"/>
          </w:tcPr>
          <w:p w:rsidR="00E16521" w:rsidRPr="00712168" w:rsidRDefault="00E16521" w:rsidP="003303DB">
            <w:pPr>
              <w:pStyle w:val="GvdeMetni"/>
              <w:jc w:val="right"/>
            </w:pPr>
            <w:r w:rsidRPr="00712168">
              <w:t xml:space="preserve">200 </w:t>
            </w:r>
          </w:p>
        </w:tc>
        <w:tc>
          <w:tcPr>
            <w:tcW w:w="2877" w:type="dxa"/>
            <w:gridSpan w:val="2"/>
          </w:tcPr>
          <w:p w:rsidR="00E16521" w:rsidRPr="00712168" w:rsidRDefault="00E16521" w:rsidP="003303DB">
            <w:pPr>
              <w:pStyle w:val="GvdeMetni"/>
            </w:pPr>
            <w:r w:rsidRPr="00712168">
              <w:t>Beyazköy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Paxsar Etiket Fabrikası</w:t>
            </w:r>
          </w:p>
        </w:tc>
        <w:tc>
          <w:tcPr>
            <w:tcW w:w="1710" w:type="dxa"/>
          </w:tcPr>
          <w:p w:rsidR="00E16521" w:rsidRPr="00712168" w:rsidRDefault="00E16521" w:rsidP="003303DB">
            <w:pPr>
              <w:pStyle w:val="GvdeMetni"/>
            </w:pPr>
            <w:r w:rsidRPr="00712168">
              <w:t>Etiket ve Kağıt</w:t>
            </w:r>
          </w:p>
        </w:tc>
        <w:tc>
          <w:tcPr>
            <w:tcW w:w="1153" w:type="dxa"/>
          </w:tcPr>
          <w:p w:rsidR="00E16521" w:rsidRPr="00712168" w:rsidRDefault="00E16521" w:rsidP="003303DB">
            <w:pPr>
              <w:pStyle w:val="GvdeMetni"/>
              <w:jc w:val="right"/>
            </w:pPr>
            <w:r w:rsidRPr="00712168">
              <w:t>350)</w:t>
            </w:r>
          </w:p>
        </w:tc>
        <w:tc>
          <w:tcPr>
            <w:tcW w:w="2877" w:type="dxa"/>
            <w:gridSpan w:val="2"/>
          </w:tcPr>
          <w:p w:rsidR="00E16521" w:rsidRPr="00712168" w:rsidRDefault="00E16521" w:rsidP="003303DB">
            <w:pPr>
              <w:pStyle w:val="GvdeMetni"/>
            </w:pPr>
            <w:r w:rsidRPr="00712168">
              <w:t>Beyazköy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Yumak İplik Fabrikası</w:t>
            </w:r>
          </w:p>
        </w:tc>
        <w:tc>
          <w:tcPr>
            <w:tcW w:w="1710" w:type="dxa"/>
          </w:tcPr>
          <w:p w:rsidR="00E16521" w:rsidRPr="00712168" w:rsidRDefault="00E16521" w:rsidP="003303DB">
            <w:pPr>
              <w:pStyle w:val="GvdeMetni"/>
            </w:pPr>
            <w:r w:rsidRPr="00712168">
              <w:t>İplik Üretimi</w:t>
            </w:r>
          </w:p>
        </w:tc>
        <w:tc>
          <w:tcPr>
            <w:tcW w:w="1153" w:type="dxa"/>
          </w:tcPr>
          <w:p w:rsidR="00E16521" w:rsidRPr="00712168" w:rsidRDefault="00E16521" w:rsidP="003303DB">
            <w:pPr>
              <w:pStyle w:val="GvdeMetni"/>
              <w:jc w:val="right"/>
            </w:pPr>
            <w:r w:rsidRPr="00712168">
              <w:t xml:space="preserve">250 </w:t>
            </w:r>
          </w:p>
        </w:tc>
        <w:tc>
          <w:tcPr>
            <w:tcW w:w="2877" w:type="dxa"/>
            <w:gridSpan w:val="2"/>
          </w:tcPr>
          <w:p w:rsidR="00E16521" w:rsidRPr="00712168" w:rsidRDefault="00E16521" w:rsidP="003303DB">
            <w:pPr>
              <w:pStyle w:val="GvdeMetni"/>
            </w:pP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Arıcı Tekstil İç Çamaşırı Fabrikası</w:t>
            </w:r>
          </w:p>
        </w:tc>
        <w:tc>
          <w:tcPr>
            <w:tcW w:w="1710" w:type="dxa"/>
          </w:tcPr>
          <w:p w:rsidR="00E16521" w:rsidRPr="00712168" w:rsidRDefault="00E16521" w:rsidP="003303DB">
            <w:pPr>
              <w:pStyle w:val="GvdeMetni"/>
            </w:pPr>
            <w:r w:rsidRPr="00712168">
              <w:t>Tekstil İç Çamaşır</w:t>
            </w:r>
          </w:p>
        </w:tc>
        <w:tc>
          <w:tcPr>
            <w:tcW w:w="1153" w:type="dxa"/>
          </w:tcPr>
          <w:p w:rsidR="00E16521" w:rsidRPr="00712168" w:rsidRDefault="00E16521" w:rsidP="003303DB">
            <w:pPr>
              <w:pStyle w:val="GvdeMetni"/>
              <w:jc w:val="right"/>
            </w:pPr>
            <w:r w:rsidRPr="00712168">
              <w:t xml:space="preserve">350 </w:t>
            </w:r>
          </w:p>
        </w:tc>
        <w:tc>
          <w:tcPr>
            <w:tcW w:w="2877" w:type="dxa"/>
            <w:gridSpan w:val="2"/>
          </w:tcPr>
          <w:p w:rsidR="00E16521" w:rsidRPr="00712168" w:rsidRDefault="00E16521" w:rsidP="003303DB">
            <w:pPr>
              <w:pStyle w:val="GvdeMetni"/>
            </w:pPr>
            <w:r w:rsidRPr="00712168">
              <w:t>Yuvalı Köyü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Pr>
          <w:p w:rsidR="00E16521" w:rsidRPr="00712168" w:rsidRDefault="00E16521" w:rsidP="003303DB">
            <w:pPr>
              <w:pStyle w:val="GvdeMetni"/>
            </w:pPr>
            <w:r w:rsidRPr="00712168">
              <w:t>Öntar Gömlek Fabrikası</w:t>
            </w:r>
          </w:p>
        </w:tc>
        <w:tc>
          <w:tcPr>
            <w:tcW w:w="1710" w:type="dxa"/>
          </w:tcPr>
          <w:p w:rsidR="00E16521" w:rsidRPr="00712168" w:rsidRDefault="00E16521" w:rsidP="003303DB">
            <w:pPr>
              <w:pStyle w:val="GvdeMetni"/>
            </w:pPr>
            <w:r w:rsidRPr="00712168">
              <w:t>Gömlek Üretimi</w:t>
            </w:r>
          </w:p>
        </w:tc>
        <w:tc>
          <w:tcPr>
            <w:tcW w:w="1153" w:type="dxa"/>
          </w:tcPr>
          <w:p w:rsidR="00E16521" w:rsidRPr="00712168" w:rsidRDefault="00E16521" w:rsidP="003303DB">
            <w:pPr>
              <w:pStyle w:val="GvdeMetni"/>
              <w:jc w:val="right"/>
            </w:pPr>
            <w:r w:rsidRPr="00712168">
              <w:t xml:space="preserve">400 </w:t>
            </w:r>
          </w:p>
        </w:tc>
        <w:tc>
          <w:tcPr>
            <w:tcW w:w="2877" w:type="dxa"/>
            <w:gridSpan w:val="2"/>
          </w:tcPr>
          <w:p w:rsidR="00E16521" w:rsidRPr="00712168" w:rsidRDefault="00E16521" w:rsidP="003303DB">
            <w:pPr>
              <w:pStyle w:val="GvdeMetni"/>
            </w:pPr>
            <w:r w:rsidRPr="00712168">
              <w:t>Saray Girişi</w:t>
            </w:r>
          </w:p>
        </w:tc>
        <w:tc>
          <w:tcPr>
            <w:tcW w:w="890" w:type="dxa"/>
          </w:tcPr>
          <w:p w:rsidR="00E16521" w:rsidRPr="00712168" w:rsidRDefault="00E16521" w:rsidP="003303DB">
            <w:pPr>
              <w:pStyle w:val="GvdeMetni"/>
            </w:pPr>
            <w:r w:rsidRPr="00712168">
              <w:t>Kapalı</w:t>
            </w:r>
          </w:p>
        </w:tc>
      </w:tr>
      <w:tr w:rsidR="00E16521" w:rsidRPr="00712168" w:rsidTr="003303DB">
        <w:trPr>
          <w:cantSplit/>
          <w:trHeight w:val="47"/>
        </w:trPr>
        <w:tc>
          <w:tcPr>
            <w:tcW w:w="3045" w:type="dxa"/>
          </w:tcPr>
          <w:p w:rsidR="00E16521" w:rsidRPr="00712168" w:rsidRDefault="00E16521" w:rsidP="003303DB">
            <w:pPr>
              <w:pStyle w:val="GvdeMetni"/>
            </w:pPr>
            <w:r w:rsidRPr="00712168">
              <w:t>Ytong Fabrikası</w:t>
            </w:r>
          </w:p>
        </w:tc>
        <w:tc>
          <w:tcPr>
            <w:tcW w:w="1710" w:type="dxa"/>
          </w:tcPr>
          <w:p w:rsidR="00E16521" w:rsidRPr="00712168" w:rsidRDefault="00E16521" w:rsidP="003303DB">
            <w:pPr>
              <w:pStyle w:val="GvdeMetni"/>
            </w:pPr>
            <w:r w:rsidRPr="00712168">
              <w:t>İnşaat Malzeme Üretimi</w:t>
            </w:r>
          </w:p>
        </w:tc>
        <w:tc>
          <w:tcPr>
            <w:tcW w:w="1153" w:type="dxa"/>
          </w:tcPr>
          <w:p w:rsidR="00E16521" w:rsidRPr="00712168" w:rsidRDefault="00E16521" w:rsidP="003303DB">
            <w:pPr>
              <w:pStyle w:val="GvdeMetni"/>
              <w:jc w:val="right"/>
            </w:pPr>
            <w:r w:rsidRPr="00712168">
              <w:t>50</w:t>
            </w:r>
          </w:p>
        </w:tc>
        <w:tc>
          <w:tcPr>
            <w:tcW w:w="2877" w:type="dxa"/>
            <w:gridSpan w:val="2"/>
          </w:tcPr>
          <w:p w:rsidR="00E16521" w:rsidRPr="00712168" w:rsidRDefault="00E16521" w:rsidP="003303DB">
            <w:pPr>
              <w:pStyle w:val="GvdeMetni"/>
            </w:pPr>
            <w:r w:rsidRPr="00712168">
              <w:t>Kurtdere Köyü Yolu Üzeri</w:t>
            </w:r>
          </w:p>
        </w:tc>
        <w:tc>
          <w:tcPr>
            <w:tcW w:w="890" w:type="dxa"/>
          </w:tcPr>
          <w:p w:rsidR="00E16521" w:rsidRPr="00712168" w:rsidRDefault="00E16521" w:rsidP="003303DB">
            <w:pPr>
              <w:pStyle w:val="GvdeMetni"/>
            </w:pPr>
          </w:p>
        </w:tc>
      </w:tr>
      <w:tr w:rsidR="00E16521" w:rsidRPr="00712168" w:rsidTr="003303DB">
        <w:trPr>
          <w:cantSplit/>
          <w:trHeight w:val="47"/>
        </w:trPr>
        <w:tc>
          <w:tcPr>
            <w:tcW w:w="3045" w:type="dxa"/>
            <w:tcBorders>
              <w:top w:val="single" w:sz="4" w:space="0" w:color="auto"/>
              <w:left w:val="single" w:sz="4" w:space="0" w:color="auto"/>
              <w:bottom w:val="single" w:sz="4" w:space="0" w:color="auto"/>
              <w:right w:val="single" w:sz="4" w:space="0" w:color="auto"/>
            </w:tcBorders>
          </w:tcPr>
          <w:p w:rsidR="00E16521" w:rsidRPr="00712168" w:rsidRDefault="00E16521" w:rsidP="003303DB">
            <w:pPr>
              <w:pStyle w:val="GvdeMetni"/>
            </w:pPr>
            <w:r w:rsidRPr="00712168">
              <w:t>Berkosan</w:t>
            </w:r>
          </w:p>
        </w:tc>
        <w:tc>
          <w:tcPr>
            <w:tcW w:w="1710" w:type="dxa"/>
            <w:tcBorders>
              <w:top w:val="single" w:sz="4" w:space="0" w:color="auto"/>
              <w:left w:val="single" w:sz="4" w:space="0" w:color="auto"/>
              <w:bottom w:val="single" w:sz="4" w:space="0" w:color="auto"/>
              <w:right w:val="single" w:sz="4" w:space="0" w:color="auto"/>
            </w:tcBorders>
          </w:tcPr>
          <w:p w:rsidR="00E16521" w:rsidRPr="00712168" w:rsidRDefault="00E16521" w:rsidP="003303DB">
            <w:pPr>
              <w:pStyle w:val="GvdeMetni"/>
            </w:pPr>
            <w:r w:rsidRPr="00712168">
              <w:t>Kimyevi Madde Üretimi</w:t>
            </w:r>
          </w:p>
        </w:tc>
        <w:tc>
          <w:tcPr>
            <w:tcW w:w="1153" w:type="dxa"/>
            <w:tcBorders>
              <w:top w:val="single" w:sz="4" w:space="0" w:color="auto"/>
              <w:left w:val="single" w:sz="4" w:space="0" w:color="auto"/>
              <w:bottom w:val="single" w:sz="4" w:space="0" w:color="auto"/>
              <w:right w:val="single" w:sz="4" w:space="0" w:color="auto"/>
            </w:tcBorders>
          </w:tcPr>
          <w:p w:rsidR="00E16521" w:rsidRPr="00712168" w:rsidRDefault="00E16521" w:rsidP="003303DB">
            <w:pPr>
              <w:pStyle w:val="GvdeMetni"/>
              <w:jc w:val="right"/>
            </w:pPr>
            <w:r w:rsidRPr="00712168">
              <w:t>100</w:t>
            </w:r>
          </w:p>
        </w:tc>
        <w:tc>
          <w:tcPr>
            <w:tcW w:w="2877" w:type="dxa"/>
            <w:gridSpan w:val="2"/>
            <w:tcBorders>
              <w:top w:val="single" w:sz="4" w:space="0" w:color="auto"/>
              <w:left w:val="single" w:sz="4" w:space="0" w:color="auto"/>
              <w:bottom w:val="single" w:sz="4" w:space="0" w:color="auto"/>
              <w:right w:val="single" w:sz="4" w:space="0" w:color="auto"/>
            </w:tcBorders>
          </w:tcPr>
          <w:p w:rsidR="00E16521" w:rsidRPr="00712168" w:rsidRDefault="00E16521" w:rsidP="003303DB">
            <w:pPr>
              <w:pStyle w:val="GvdeMetni"/>
            </w:pPr>
            <w:r w:rsidRPr="00712168">
              <w:t>Beyazköy Yolu Üzeri</w:t>
            </w:r>
          </w:p>
        </w:tc>
        <w:tc>
          <w:tcPr>
            <w:tcW w:w="890" w:type="dxa"/>
            <w:tcBorders>
              <w:top w:val="single" w:sz="4" w:space="0" w:color="auto"/>
              <w:left w:val="single" w:sz="4" w:space="0" w:color="auto"/>
              <w:bottom w:val="single" w:sz="4" w:space="0" w:color="auto"/>
              <w:right w:val="single" w:sz="4" w:space="0" w:color="auto"/>
            </w:tcBorders>
          </w:tcPr>
          <w:p w:rsidR="00E16521" w:rsidRPr="00712168" w:rsidRDefault="00E16521" w:rsidP="003303DB">
            <w:pPr>
              <w:pStyle w:val="GvdeMetni"/>
            </w:pPr>
          </w:p>
        </w:tc>
      </w:tr>
    </w:tbl>
    <w:p w:rsidR="00E16521" w:rsidRDefault="00E16521" w:rsidP="00E16521">
      <w:pPr>
        <w:pStyle w:val="GvdeMetni"/>
      </w:pPr>
    </w:p>
    <w:p w:rsidR="00147773" w:rsidRDefault="00147773" w:rsidP="00E16521">
      <w:pPr>
        <w:pStyle w:val="GvdeMetni"/>
      </w:pPr>
    </w:p>
    <w:p w:rsidR="00147773" w:rsidRPr="00712168" w:rsidRDefault="00147773" w:rsidP="00E16521">
      <w:pPr>
        <w:pStyle w:val="GvdeMetni"/>
      </w:pPr>
    </w:p>
    <w:p w:rsidR="00E16521" w:rsidRDefault="00E16521" w:rsidP="00E16521">
      <w:pPr>
        <w:pStyle w:val="GvdeMetni"/>
        <w:ind w:firstLine="708"/>
        <w:rPr>
          <w:rFonts w:ascii="Times New Roman" w:hAnsi="Times New Roman" w:cs="Times New Roman"/>
          <w:sz w:val="24"/>
        </w:rPr>
      </w:pPr>
      <w:r w:rsidRPr="0059413B">
        <w:rPr>
          <w:rFonts w:ascii="Times New Roman" w:hAnsi="Times New Roman" w:cs="Times New Roman"/>
          <w:b/>
          <w:sz w:val="24"/>
        </w:rPr>
        <w:t>b) MADENLER</w:t>
      </w:r>
      <w:r w:rsidRPr="0059413B">
        <w:rPr>
          <w:rFonts w:ascii="Times New Roman" w:hAnsi="Times New Roman" w:cs="Times New Roman"/>
          <w:b/>
          <w:sz w:val="24"/>
        </w:rPr>
        <w:tab/>
        <w:t>:</w:t>
      </w:r>
      <w:r w:rsidRPr="0059413B">
        <w:rPr>
          <w:rFonts w:ascii="Times New Roman" w:hAnsi="Times New Roman" w:cs="Times New Roman"/>
          <w:sz w:val="24"/>
        </w:rPr>
        <w:t xml:space="preserve"> İlçemizde Edirköy Trakya Linyitleri Kömür İş</w:t>
      </w:r>
      <w:r w:rsidR="00625E2B">
        <w:rPr>
          <w:rFonts w:ascii="Times New Roman" w:hAnsi="Times New Roman" w:cs="Times New Roman"/>
          <w:sz w:val="24"/>
        </w:rPr>
        <w:t>letmeleri ve özel s</w:t>
      </w:r>
      <w:r w:rsidR="0028178B">
        <w:rPr>
          <w:rFonts w:ascii="Times New Roman" w:hAnsi="Times New Roman" w:cs="Times New Roman"/>
          <w:sz w:val="24"/>
        </w:rPr>
        <w:t>ektöre ait Sa</w:t>
      </w:r>
      <w:r w:rsidRPr="0059413B">
        <w:rPr>
          <w:rFonts w:ascii="Times New Roman" w:hAnsi="Times New Roman" w:cs="Times New Roman"/>
          <w:sz w:val="24"/>
        </w:rPr>
        <w:t>faalan</w:t>
      </w:r>
      <w:r w:rsidR="0065401C">
        <w:rPr>
          <w:rFonts w:ascii="Times New Roman" w:hAnsi="Times New Roman" w:cs="Times New Roman"/>
          <w:sz w:val="24"/>
        </w:rPr>
        <w:t xml:space="preserve"> ve</w:t>
      </w:r>
      <w:r w:rsidR="005A6439">
        <w:rPr>
          <w:rFonts w:ascii="Times New Roman" w:hAnsi="Times New Roman" w:cs="Times New Roman"/>
          <w:sz w:val="24"/>
        </w:rPr>
        <w:t xml:space="preserve"> Küçükyoncalı</w:t>
      </w:r>
      <w:r w:rsidR="002E0BD9">
        <w:rPr>
          <w:rFonts w:ascii="Times New Roman" w:hAnsi="Times New Roman" w:cs="Times New Roman"/>
          <w:sz w:val="24"/>
        </w:rPr>
        <w:t xml:space="preserve"> Linyit</w:t>
      </w:r>
      <w:r w:rsidRPr="0059413B">
        <w:rPr>
          <w:rFonts w:ascii="Times New Roman" w:hAnsi="Times New Roman" w:cs="Times New Roman"/>
          <w:sz w:val="24"/>
        </w:rPr>
        <w:t xml:space="preserve"> Kömür işletme sahaları</w:t>
      </w:r>
      <w:r w:rsidR="0065401C">
        <w:rPr>
          <w:rFonts w:ascii="Times New Roman" w:hAnsi="Times New Roman" w:cs="Times New Roman"/>
          <w:sz w:val="24"/>
        </w:rPr>
        <w:t xml:space="preserve"> ile</w:t>
      </w:r>
      <w:r w:rsidR="005A6439">
        <w:rPr>
          <w:rFonts w:ascii="Times New Roman" w:hAnsi="Times New Roman" w:cs="Times New Roman"/>
          <w:sz w:val="24"/>
        </w:rPr>
        <w:t xml:space="preserve"> </w:t>
      </w:r>
      <w:r w:rsidR="0065401C">
        <w:rPr>
          <w:rFonts w:ascii="Times New Roman" w:hAnsi="Times New Roman" w:cs="Times New Roman"/>
          <w:sz w:val="24"/>
        </w:rPr>
        <w:t>T</w:t>
      </w:r>
      <w:r w:rsidR="005A6439">
        <w:rPr>
          <w:rFonts w:ascii="Times New Roman" w:hAnsi="Times New Roman" w:cs="Times New Roman"/>
          <w:sz w:val="24"/>
        </w:rPr>
        <w:t>aşocağı olarak çalıştırılan Kavacık Mahallesinde 2</w:t>
      </w:r>
      <w:r w:rsidRPr="0059413B">
        <w:rPr>
          <w:rFonts w:ascii="Times New Roman" w:hAnsi="Times New Roman" w:cs="Times New Roman"/>
          <w:sz w:val="24"/>
        </w:rPr>
        <w:t xml:space="preserve"> tane mad</w:t>
      </w:r>
      <w:r w:rsidR="005A6439">
        <w:rPr>
          <w:rFonts w:ascii="Times New Roman" w:hAnsi="Times New Roman" w:cs="Times New Roman"/>
          <w:sz w:val="24"/>
        </w:rPr>
        <w:t>en ruhsatlı saha mevcuttur.</w:t>
      </w:r>
      <w:r w:rsidR="002E0BD9">
        <w:rPr>
          <w:rFonts w:ascii="Times New Roman" w:hAnsi="Times New Roman" w:cs="Times New Roman"/>
          <w:sz w:val="24"/>
        </w:rPr>
        <w:t xml:space="preserve"> Bunların dışında Güngörmez Mahallesinde </w:t>
      </w:r>
      <w:r w:rsidR="00625E2B">
        <w:rPr>
          <w:rFonts w:ascii="Times New Roman" w:hAnsi="Times New Roman" w:cs="Times New Roman"/>
          <w:sz w:val="24"/>
        </w:rPr>
        <w:t>2</w:t>
      </w:r>
      <w:r w:rsidR="002E30EC">
        <w:rPr>
          <w:rFonts w:ascii="Times New Roman" w:hAnsi="Times New Roman" w:cs="Times New Roman"/>
          <w:sz w:val="24"/>
        </w:rPr>
        <w:t xml:space="preserve"> adet</w:t>
      </w:r>
      <w:r w:rsidR="00625E2B">
        <w:rPr>
          <w:rFonts w:ascii="Times New Roman" w:hAnsi="Times New Roman" w:cs="Times New Roman"/>
          <w:sz w:val="24"/>
        </w:rPr>
        <w:t xml:space="preserve"> Kuvarsit Ocağı mevcut olup, 1</w:t>
      </w:r>
      <w:r w:rsidR="002E30EC">
        <w:rPr>
          <w:rFonts w:ascii="Times New Roman" w:hAnsi="Times New Roman" w:cs="Times New Roman"/>
          <w:sz w:val="24"/>
        </w:rPr>
        <w:t xml:space="preserve"> tanesi faal olarak </w:t>
      </w:r>
      <w:r w:rsidR="0065401C">
        <w:rPr>
          <w:rFonts w:ascii="Times New Roman" w:hAnsi="Times New Roman" w:cs="Times New Roman"/>
          <w:sz w:val="24"/>
        </w:rPr>
        <w:t>işletilmektedir</w:t>
      </w:r>
      <w:r w:rsidR="002E30EC">
        <w:rPr>
          <w:rFonts w:ascii="Times New Roman" w:hAnsi="Times New Roman" w:cs="Times New Roman"/>
          <w:sz w:val="24"/>
        </w:rPr>
        <w:t xml:space="preserve">. </w:t>
      </w:r>
    </w:p>
    <w:p w:rsidR="001504B5" w:rsidRPr="001504B5" w:rsidRDefault="00CF6398" w:rsidP="001504B5">
      <w:pPr>
        <w:pStyle w:val="Balk5"/>
        <w:ind w:firstLine="708"/>
        <w:jc w:val="both"/>
        <w:rPr>
          <w:b w:val="0"/>
          <w:i w:val="0"/>
          <w:sz w:val="24"/>
          <w:szCs w:val="24"/>
        </w:rPr>
      </w:pPr>
      <w:r w:rsidRPr="001504B5">
        <w:rPr>
          <w:b w:val="0"/>
          <w:i w:val="0"/>
          <w:sz w:val="24"/>
          <w:szCs w:val="24"/>
        </w:rPr>
        <w:t xml:space="preserve">Ayrıca Maden Tetkik ve Arama Marmara Bölge Müdürlüğünce İlçemiz Ayaspaşa Mah. arıtma tesisi yakınlarında 1 adet 1.500 m derinliğinde jeotermal sondaj kuyusu açmak amacı ile 6  Mühendis, 6 Kadrolu Personel ve 16 Mahalli İşçi ile 29/03/2015 tarihinde çalışmalara başlanmış </w:t>
      </w:r>
      <w:r w:rsidR="00165F1A" w:rsidRPr="001504B5">
        <w:rPr>
          <w:b w:val="0"/>
          <w:i w:val="0"/>
          <w:sz w:val="24"/>
          <w:szCs w:val="24"/>
        </w:rPr>
        <w:t xml:space="preserve">ve </w:t>
      </w:r>
      <w:r w:rsidR="001504B5" w:rsidRPr="001504B5">
        <w:rPr>
          <w:b w:val="0"/>
          <w:i w:val="0"/>
          <w:sz w:val="24"/>
          <w:szCs w:val="24"/>
        </w:rPr>
        <w:t xml:space="preserve">1.480 m’de 69,07 </w:t>
      </w:r>
      <w:r w:rsidR="001504B5" w:rsidRPr="001504B5">
        <w:rPr>
          <w:b w:val="0"/>
          <w:i w:val="0"/>
          <w:sz w:val="24"/>
          <w:szCs w:val="24"/>
          <w:vertAlign w:val="superscript"/>
        </w:rPr>
        <w:t>0</w:t>
      </w:r>
      <w:r w:rsidR="001504B5" w:rsidRPr="001504B5">
        <w:rPr>
          <w:b w:val="0"/>
          <w:i w:val="0"/>
          <w:sz w:val="24"/>
          <w:szCs w:val="24"/>
        </w:rPr>
        <w:t xml:space="preserve">C, ortalama artezyen debisi 4 lt/s,kuyubaşı akışkan sıcaklığı 53,5 </w:t>
      </w:r>
      <w:r w:rsidR="001504B5" w:rsidRPr="001504B5">
        <w:rPr>
          <w:b w:val="0"/>
          <w:i w:val="0"/>
          <w:sz w:val="24"/>
          <w:szCs w:val="24"/>
          <w:vertAlign w:val="superscript"/>
        </w:rPr>
        <w:t>0</w:t>
      </w:r>
      <w:r w:rsidR="001504B5" w:rsidRPr="001504B5">
        <w:rPr>
          <w:b w:val="0"/>
          <w:i w:val="0"/>
          <w:sz w:val="24"/>
          <w:szCs w:val="24"/>
        </w:rPr>
        <w:t xml:space="preserve">C,280 m’de ortalama kompresör debisi 25 lt/s, kuyubaşı akışkan sıcaklığı 57 </w:t>
      </w:r>
      <w:r w:rsidR="001504B5" w:rsidRPr="001504B5">
        <w:rPr>
          <w:b w:val="0"/>
          <w:i w:val="0"/>
          <w:sz w:val="24"/>
          <w:szCs w:val="24"/>
          <w:vertAlign w:val="superscript"/>
        </w:rPr>
        <w:t>0</w:t>
      </w:r>
      <w:r w:rsidR="001504B5" w:rsidRPr="001504B5">
        <w:rPr>
          <w:b w:val="0"/>
          <w:i w:val="0"/>
          <w:sz w:val="24"/>
          <w:szCs w:val="24"/>
        </w:rPr>
        <w:t xml:space="preserve">C ölçülmüş olup 16.08.2015 tarihinde kuyu bitirme tutanağı düzenlenmiş olup çalışmalar tamamlanmıştır. </w:t>
      </w:r>
    </w:p>
    <w:p w:rsidR="00CF6398" w:rsidRDefault="00CF6398" w:rsidP="00E16521">
      <w:pPr>
        <w:pStyle w:val="GvdeMetni"/>
        <w:ind w:firstLine="708"/>
        <w:rPr>
          <w:rFonts w:ascii="Times New Roman" w:hAnsi="Times New Roman" w:cs="Times New Roman"/>
          <w:sz w:val="24"/>
        </w:rPr>
      </w:pPr>
    </w:p>
    <w:p w:rsidR="001504B5" w:rsidRDefault="001504B5" w:rsidP="001504B5">
      <w:pPr>
        <w:spacing w:line="360" w:lineRule="auto"/>
        <w:jc w:val="both"/>
      </w:pPr>
    </w:p>
    <w:p w:rsidR="001504B5" w:rsidRDefault="001504B5" w:rsidP="00E16521">
      <w:pPr>
        <w:pStyle w:val="GvdeMetni"/>
        <w:ind w:firstLine="708"/>
        <w:rPr>
          <w:rFonts w:ascii="Times New Roman" w:hAnsi="Times New Roman" w:cs="Times New Roman"/>
          <w:sz w:val="24"/>
        </w:rPr>
      </w:pPr>
    </w:p>
    <w:p w:rsidR="0024388E" w:rsidRDefault="0024388E" w:rsidP="00E16521">
      <w:pPr>
        <w:pStyle w:val="GvdeMetni"/>
        <w:ind w:firstLine="708"/>
        <w:rPr>
          <w:rFonts w:ascii="Times New Roman" w:hAnsi="Times New Roman" w:cs="Times New Roman"/>
          <w:sz w:val="24"/>
        </w:rPr>
      </w:pPr>
    </w:p>
    <w:p w:rsidR="005238C8" w:rsidRDefault="005238C8" w:rsidP="00E16521">
      <w:pPr>
        <w:pStyle w:val="GvdeMetni"/>
        <w:ind w:firstLine="708"/>
        <w:rPr>
          <w:rFonts w:ascii="Times New Roman" w:hAnsi="Times New Roman" w:cs="Times New Roman"/>
          <w:sz w:val="24"/>
        </w:rPr>
      </w:pPr>
    </w:p>
    <w:p w:rsidR="005238C8" w:rsidRDefault="005238C8" w:rsidP="00E16521">
      <w:pPr>
        <w:pStyle w:val="GvdeMetni"/>
        <w:ind w:firstLine="708"/>
        <w:rPr>
          <w:rFonts w:ascii="Times New Roman" w:hAnsi="Times New Roman" w:cs="Times New Roman"/>
          <w:sz w:val="24"/>
        </w:rPr>
      </w:pPr>
    </w:p>
    <w:p w:rsidR="005238C8" w:rsidRPr="0059413B" w:rsidRDefault="005238C8" w:rsidP="00E16521">
      <w:pPr>
        <w:pStyle w:val="GvdeMetni"/>
        <w:ind w:firstLine="708"/>
        <w:rPr>
          <w:rFonts w:ascii="Times New Roman" w:hAnsi="Times New Roman" w:cs="Times New Roman"/>
          <w:sz w:val="24"/>
        </w:rPr>
      </w:pPr>
    </w:p>
    <w:p w:rsidR="00E16521" w:rsidRPr="0059413B" w:rsidRDefault="00E16521" w:rsidP="00E16521">
      <w:pPr>
        <w:pStyle w:val="GvdeMetni"/>
        <w:rPr>
          <w:rFonts w:ascii="Times New Roman" w:hAnsi="Times New Roman" w:cs="Times New Roman"/>
          <w:sz w:val="24"/>
        </w:rPr>
      </w:pPr>
    </w:p>
    <w:p w:rsidR="0028178B" w:rsidRDefault="0024388E" w:rsidP="00AF12A5">
      <w:pPr>
        <w:pStyle w:val="GvdeMetni"/>
        <w:ind w:firstLine="708"/>
        <w:rPr>
          <w:rFonts w:ascii="Times New Roman" w:hAnsi="Times New Roman" w:cs="Times New Roman"/>
          <w:sz w:val="24"/>
        </w:rPr>
      </w:pPr>
      <w:r>
        <w:rPr>
          <w:rFonts w:ascii="Times New Roman" w:hAnsi="Times New Roman" w:cs="Times New Roman"/>
          <w:b/>
          <w:sz w:val="24"/>
        </w:rPr>
        <w:lastRenderedPageBreak/>
        <w:t xml:space="preserve">L - </w:t>
      </w:r>
      <w:r w:rsidR="0028178B" w:rsidRPr="0059413B">
        <w:rPr>
          <w:rFonts w:ascii="Times New Roman" w:hAnsi="Times New Roman" w:cs="Times New Roman"/>
          <w:b/>
          <w:sz w:val="24"/>
        </w:rPr>
        <w:t>TARIM</w:t>
      </w:r>
      <w:r w:rsidR="0028178B" w:rsidRPr="0059413B">
        <w:rPr>
          <w:rFonts w:ascii="Times New Roman" w:hAnsi="Times New Roman" w:cs="Times New Roman"/>
          <w:b/>
          <w:sz w:val="24"/>
        </w:rPr>
        <w:tab/>
      </w:r>
      <w:r w:rsidR="0028178B" w:rsidRPr="0059413B">
        <w:rPr>
          <w:rFonts w:ascii="Times New Roman" w:hAnsi="Times New Roman" w:cs="Times New Roman"/>
          <w:b/>
          <w:sz w:val="24"/>
        </w:rPr>
        <w:tab/>
        <w:t>:</w:t>
      </w:r>
      <w:r w:rsidR="0028178B" w:rsidRPr="0059413B">
        <w:rPr>
          <w:rFonts w:ascii="Times New Roman" w:hAnsi="Times New Roman" w:cs="Times New Roman"/>
          <w:sz w:val="24"/>
        </w:rPr>
        <w:t xml:space="preserve"> </w:t>
      </w:r>
    </w:p>
    <w:p w:rsidR="00C51E4E" w:rsidRPr="00ED635C" w:rsidRDefault="00C51E4E" w:rsidP="00C51E4E">
      <w:pPr>
        <w:rPr>
          <w:b/>
          <w:bCs/>
        </w:rPr>
      </w:pPr>
      <w:r w:rsidRPr="00ED635C">
        <w:rPr>
          <w:b/>
          <w:bCs/>
        </w:rPr>
        <w:t>Arazi Durumu</w:t>
      </w:r>
    </w:p>
    <w:p w:rsidR="00C51E4E" w:rsidRPr="001C358A" w:rsidRDefault="00C51E4E" w:rsidP="00C51E4E">
      <w:pPr>
        <w:rPr>
          <w:color w:val="FF0000"/>
        </w:rPr>
      </w:pPr>
      <w:r w:rsidRPr="00ED635C">
        <w:t>Tarı</w:t>
      </w:r>
      <w:r>
        <w:t>m Alanı(da)</w:t>
      </w:r>
      <w:r>
        <w:tab/>
      </w:r>
      <w:r>
        <w:tab/>
      </w:r>
      <w:r w:rsidRPr="004E22D8">
        <w:t>: 338.440 da</w:t>
      </w:r>
    </w:p>
    <w:p w:rsidR="00C51E4E" w:rsidRPr="00ED635C" w:rsidRDefault="00C51E4E" w:rsidP="00C51E4E">
      <w:r>
        <w:t>Çayır – Mera Alanı (da)        :    30.490 da</w:t>
      </w:r>
    </w:p>
    <w:p w:rsidR="00C51E4E" w:rsidRDefault="00C51E4E" w:rsidP="00C51E4E"/>
    <w:p w:rsidR="00C51E4E" w:rsidRPr="00D222EB" w:rsidRDefault="00C51E4E" w:rsidP="00C51E4E"/>
    <w:p w:rsidR="00C51E4E" w:rsidRPr="00D222EB" w:rsidRDefault="00C51E4E" w:rsidP="00C51E4E">
      <w:pPr>
        <w:jc w:val="both"/>
      </w:pPr>
      <w:r w:rsidRPr="00D222EB">
        <w:rPr>
          <w:b/>
        </w:rPr>
        <w:t>Bitki Koruma Ürünleri Bayii</w:t>
      </w:r>
      <w:r w:rsidRPr="00D222EB">
        <w:t>: 10</w:t>
      </w:r>
    </w:p>
    <w:p w:rsidR="00C51E4E" w:rsidRPr="00D222EB" w:rsidRDefault="00C51E4E" w:rsidP="00C51E4E">
      <w:pPr>
        <w:jc w:val="both"/>
      </w:pPr>
      <w:r w:rsidRPr="00D222EB">
        <w:rPr>
          <w:b/>
        </w:rPr>
        <w:t xml:space="preserve">Zirai Mücadele Alet ve Makineleri Bayii   </w:t>
      </w:r>
      <w:r>
        <w:t xml:space="preserve">           : </w:t>
      </w:r>
      <w:r w:rsidRPr="00D222EB">
        <w:t>10</w:t>
      </w:r>
    </w:p>
    <w:p w:rsidR="00C51E4E" w:rsidRPr="00D222EB" w:rsidRDefault="00C51E4E" w:rsidP="00C51E4E">
      <w:pPr>
        <w:jc w:val="both"/>
      </w:pPr>
      <w:r w:rsidRPr="00D222EB">
        <w:rPr>
          <w:b/>
        </w:rPr>
        <w:t xml:space="preserve">Kimyevi Gübre Bayii ve Şubesi                             </w:t>
      </w:r>
      <w:r w:rsidRPr="00D222EB">
        <w:t xml:space="preserve"> : 13</w:t>
      </w:r>
    </w:p>
    <w:p w:rsidR="00C51E4E" w:rsidRPr="00D222EB" w:rsidRDefault="00C51E4E" w:rsidP="00C51E4E">
      <w:pPr>
        <w:jc w:val="both"/>
      </w:pPr>
      <w:r w:rsidRPr="00D222EB">
        <w:rPr>
          <w:b/>
        </w:rPr>
        <w:t>Yem Bayii</w:t>
      </w:r>
      <w:r w:rsidRPr="00D222EB">
        <w:tab/>
      </w:r>
      <w:r w:rsidRPr="00D222EB">
        <w:tab/>
      </w:r>
      <w:r w:rsidRPr="00D222EB">
        <w:tab/>
      </w:r>
      <w:r w:rsidRPr="00D222EB">
        <w:tab/>
      </w:r>
      <w:r>
        <w:t xml:space="preserve">   : 29</w:t>
      </w:r>
    </w:p>
    <w:p w:rsidR="00C51E4E" w:rsidRPr="00D222EB" w:rsidRDefault="00C51E4E" w:rsidP="00C51E4E">
      <w:pPr>
        <w:jc w:val="both"/>
      </w:pPr>
      <w:r w:rsidRPr="00D222EB">
        <w:rPr>
          <w:b/>
        </w:rPr>
        <w:t>Gıda Üretim Yerleri</w:t>
      </w:r>
      <w:r w:rsidRPr="00D222EB">
        <w:tab/>
      </w:r>
      <w:r w:rsidRPr="00D222EB">
        <w:tab/>
      </w:r>
      <w:r w:rsidRPr="00D222EB">
        <w:tab/>
      </w:r>
      <w:r w:rsidRPr="00D222EB">
        <w:tab/>
      </w:r>
      <w:r>
        <w:t xml:space="preserve"> : 80</w:t>
      </w:r>
    </w:p>
    <w:p w:rsidR="00C51E4E" w:rsidRPr="00D222EB" w:rsidRDefault="00C51E4E" w:rsidP="00C51E4E">
      <w:pPr>
        <w:jc w:val="both"/>
      </w:pPr>
      <w:r w:rsidRPr="00D222EB">
        <w:rPr>
          <w:b/>
        </w:rPr>
        <w:t xml:space="preserve">Gıda Satış ve Toplu Tüketim Yerleri </w:t>
      </w:r>
      <w:r>
        <w:t>: 544</w:t>
      </w:r>
    </w:p>
    <w:p w:rsidR="00C51E4E" w:rsidRDefault="00C51E4E" w:rsidP="00C51E4E">
      <w:pPr>
        <w:jc w:val="both"/>
        <w:rPr>
          <w:b/>
        </w:rPr>
      </w:pPr>
    </w:p>
    <w:p w:rsidR="00C51E4E" w:rsidRPr="00CB584A" w:rsidRDefault="00C51E4E" w:rsidP="00C51E4E">
      <w:pPr>
        <w:rPr>
          <w:b/>
        </w:rPr>
      </w:pPr>
      <w:r w:rsidRPr="00CB584A">
        <w:rPr>
          <w:b/>
        </w:rPr>
        <w:t>İlçedeki Üretici Örgütleri</w:t>
      </w:r>
    </w:p>
    <w:p w:rsidR="00C51E4E" w:rsidRPr="00ED635C" w:rsidRDefault="00C51E4E" w:rsidP="00C51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1149"/>
        <w:gridCol w:w="4991"/>
      </w:tblGrid>
      <w:tr w:rsidR="00C51E4E" w:rsidTr="00C51E4E">
        <w:tc>
          <w:tcPr>
            <w:tcW w:w="3070" w:type="dxa"/>
          </w:tcPr>
          <w:p w:rsidR="00C51E4E" w:rsidRPr="00D10B3C" w:rsidRDefault="00C51E4E" w:rsidP="00C51E4E">
            <w:pPr>
              <w:jc w:val="center"/>
              <w:rPr>
                <w:b/>
              </w:rPr>
            </w:pPr>
            <w:r w:rsidRPr="00D10B3C">
              <w:rPr>
                <w:b/>
                <w:sz w:val="22"/>
                <w:szCs w:val="22"/>
              </w:rPr>
              <w:t>Üretici Örgütü</w:t>
            </w:r>
          </w:p>
        </w:tc>
        <w:tc>
          <w:tcPr>
            <w:tcW w:w="1149" w:type="dxa"/>
          </w:tcPr>
          <w:p w:rsidR="00C51E4E" w:rsidRPr="00D10B3C" w:rsidRDefault="00C51E4E" w:rsidP="00C51E4E">
            <w:pPr>
              <w:jc w:val="center"/>
              <w:rPr>
                <w:b/>
              </w:rPr>
            </w:pPr>
            <w:r w:rsidRPr="00D10B3C">
              <w:rPr>
                <w:b/>
                <w:sz w:val="22"/>
                <w:szCs w:val="22"/>
              </w:rPr>
              <w:t>Sayısı</w:t>
            </w:r>
          </w:p>
        </w:tc>
        <w:tc>
          <w:tcPr>
            <w:tcW w:w="4991" w:type="dxa"/>
          </w:tcPr>
          <w:p w:rsidR="00C51E4E" w:rsidRPr="00D10B3C" w:rsidRDefault="00C51E4E" w:rsidP="00C51E4E">
            <w:pPr>
              <w:jc w:val="center"/>
              <w:rPr>
                <w:b/>
              </w:rPr>
            </w:pPr>
            <w:r w:rsidRPr="00D10B3C">
              <w:rPr>
                <w:b/>
                <w:sz w:val="22"/>
                <w:szCs w:val="22"/>
              </w:rPr>
              <w:t>Bulunduğu Mahalle</w:t>
            </w:r>
          </w:p>
        </w:tc>
      </w:tr>
      <w:tr w:rsidR="00C51E4E" w:rsidTr="00C51E4E">
        <w:tc>
          <w:tcPr>
            <w:tcW w:w="3070" w:type="dxa"/>
          </w:tcPr>
          <w:p w:rsidR="00C51E4E" w:rsidRPr="00D10B3C" w:rsidRDefault="00C51E4E" w:rsidP="00C51E4E">
            <w:r w:rsidRPr="00D10B3C">
              <w:rPr>
                <w:sz w:val="22"/>
                <w:szCs w:val="22"/>
              </w:rPr>
              <w:t>Ziraat Odası</w:t>
            </w:r>
          </w:p>
        </w:tc>
        <w:tc>
          <w:tcPr>
            <w:tcW w:w="1149" w:type="dxa"/>
          </w:tcPr>
          <w:p w:rsidR="00C51E4E" w:rsidRPr="00D10B3C" w:rsidRDefault="00C51E4E" w:rsidP="00C51E4E">
            <w:pPr>
              <w:jc w:val="center"/>
            </w:pPr>
            <w:r w:rsidRPr="00D10B3C">
              <w:rPr>
                <w:sz w:val="22"/>
                <w:szCs w:val="22"/>
              </w:rPr>
              <w:t>1</w:t>
            </w:r>
          </w:p>
        </w:tc>
        <w:tc>
          <w:tcPr>
            <w:tcW w:w="4991" w:type="dxa"/>
          </w:tcPr>
          <w:p w:rsidR="00C51E4E" w:rsidRPr="00D10B3C" w:rsidRDefault="00C51E4E" w:rsidP="00C51E4E">
            <w:r w:rsidRPr="00D10B3C">
              <w:rPr>
                <w:sz w:val="22"/>
                <w:szCs w:val="22"/>
              </w:rPr>
              <w:t>S</w:t>
            </w:r>
            <w:r>
              <w:rPr>
                <w:sz w:val="22"/>
                <w:szCs w:val="22"/>
              </w:rPr>
              <w:t>aray Merkez</w:t>
            </w:r>
          </w:p>
        </w:tc>
      </w:tr>
      <w:tr w:rsidR="00C51E4E" w:rsidTr="00C51E4E">
        <w:tc>
          <w:tcPr>
            <w:tcW w:w="3070" w:type="dxa"/>
          </w:tcPr>
          <w:p w:rsidR="00C51E4E" w:rsidRPr="00D10B3C" w:rsidRDefault="00C51E4E" w:rsidP="00C51E4E">
            <w:r w:rsidRPr="00D10B3C">
              <w:rPr>
                <w:sz w:val="22"/>
                <w:szCs w:val="22"/>
              </w:rPr>
              <w:t>Çiftçi Malları Koruma Başk.</w:t>
            </w:r>
          </w:p>
        </w:tc>
        <w:tc>
          <w:tcPr>
            <w:tcW w:w="1149" w:type="dxa"/>
          </w:tcPr>
          <w:p w:rsidR="00C51E4E" w:rsidRPr="00D10B3C" w:rsidRDefault="00C51E4E" w:rsidP="00C51E4E">
            <w:pPr>
              <w:jc w:val="center"/>
            </w:pPr>
            <w:r w:rsidRPr="00D10B3C">
              <w:rPr>
                <w:sz w:val="22"/>
                <w:szCs w:val="22"/>
              </w:rPr>
              <w:t>1</w:t>
            </w:r>
          </w:p>
        </w:tc>
        <w:tc>
          <w:tcPr>
            <w:tcW w:w="4991" w:type="dxa"/>
          </w:tcPr>
          <w:p w:rsidR="00C51E4E" w:rsidRPr="00D10B3C" w:rsidRDefault="00C51E4E" w:rsidP="00C51E4E">
            <w:r w:rsidRPr="00D10B3C">
              <w:rPr>
                <w:sz w:val="22"/>
                <w:szCs w:val="22"/>
              </w:rPr>
              <w:t>S</w:t>
            </w:r>
            <w:r>
              <w:rPr>
                <w:sz w:val="22"/>
                <w:szCs w:val="22"/>
              </w:rPr>
              <w:t>aray Merkez</w:t>
            </w:r>
          </w:p>
        </w:tc>
      </w:tr>
      <w:tr w:rsidR="00C51E4E" w:rsidTr="00C51E4E">
        <w:trPr>
          <w:trHeight w:val="331"/>
        </w:trPr>
        <w:tc>
          <w:tcPr>
            <w:tcW w:w="3070" w:type="dxa"/>
          </w:tcPr>
          <w:p w:rsidR="00C51E4E" w:rsidRPr="00D10B3C" w:rsidRDefault="00C51E4E" w:rsidP="00C51E4E"/>
          <w:p w:rsidR="00C51E4E" w:rsidRPr="00D10B3C" w:rsidRDefault="00C51E4E" w:rsidP="00C51E4E">
            <w:pPr>
              <w:jc w:val="both"/>
            </w:pPr>
            <w:r w:rsidRPr="00D10B3C">
              <w:rPr>
                <w:sz w:val="22"/>
                <w:szCs w:val="22"/>
              </w:rPr>
              <w:t>Tarımsal Kalkınma Koop.</w:t>
            </w:r>
          </w:p>
        </w:tc>
        <w:tc>
          <w:tcPr>
            <w:tcW w:w="1149" w:type="dxa"/>
          </w:tcPr>
          <w:p w:rsidR="00C51E4E" w:rsidRPr="00D10B3C" w:rsidRDefault="00C51E4E" w:rsidP="00C51E4E">
            <w:pPr>
              <w:jc w:val="center"/>
            </w:pPr>
            <w:r>
              <w:t>4</w:t>
            </w:r>
          </w:p>
          <w:p w:rsidR="00C51E4E" w:rsidRPr="00D10B3C" w:rsidRDefault="00C51E4E" w:rsidP="00C51E4E">
            <w:pPr>
              <w:jc w:val="center"/>
            </w:pPr>
          </w:p>
        </w:tc>
        <w:tc>
          <w:tcPr>
            <w:tcW w:w="4991" w:type="dxa"/>
          </w:tcPr>
          <w:p w:rsidR="00C51E4E" w:rsidRPr="00D10B3C" w:rsidRDefault="00C51E4E" w:rsidP="00C51E4E">
            <w:r>
              <w:t>Küçükyoncalı-Göçerler-Kadıköy-Bahçeköy</w:t>
            </w:r>
          </w:p>
        </w:tc>
      </w:tr>
      <w:tr w:rsidR="00C51E4E" w:rsidTr="00C51E4E">
        <w:tc>
          <w:tcPr>
            <w:tcW w:w="3070" w:type="dxa"/>
          </w:tcPr>
          <w:p w:rsidR="00C51E4E" w:rsidRPr="00D10B3C" w:rsidRDefault="00C51E4E" w:rsidP="00C51E4E">
            <w:r w:rsidRPr="00D10B3C">
              <w:rPr>
                <w:sz w:val="22"/>
                <w:szCs w:val="22"/>
              </w:rPr>
              <w:t>Tarım Kredi Kooperatifi</w:t>
            </w:r>
          </w:p>
        </w:tc>
        <w:tc>
          <w:tcPr>
            <w:tcW w:w="1149" w:type="dxa"/>
          </w:tcPr>
          <w:p w:rsidR="00C51E4E" w:rsidRPr="00D10B3C" w:rsidRDefault="00C51E4E" w:rsidP="00C51E4E">
            <w:pPr>
              <w:jc w:val="center"/>
            </w:pPr>
            <w:r>
              <w:t>4</w:t>
            </w:r>
          </w:p>
        </w:tc>
        <w:tc>
          <w:tcPr>
            <w:tcW w:w="4991" w:type="dxa"/>
          </w:tcPr>
          <w:p w:rsidR="00C51E4E" w:rsidRPr="00D10B3C" w:rsidRDefault="00C51E4E" w:rsidP="00C51E4E">
            <w:r>
              <w:t>Merkez-Beyazköy-Demirler-Büyükyoncalı</w:t>
            </w:r>
          </w:p>
        </w:tc>
      </w:tr>
      <w:tr w:rsidR="00C51E4E" w:rsidTr="00C51E4E">
        <w:tc>
          <w:tcPr>
            <w:tcW w:w="3070" w:type="dxa"/>
          </w:tcPr>
          <w:p w:rsidR="00C51E4E" w:rsidRPr="00D10B3C" w:rsidRDefault="00C51E4E" w:rsidP="00C51E4E">
            <w:r w:rsidRPr="00D10B3C">
              <w:rPr>
                <w:sz w:val="22"/>
                <w:szCs w:val="22"/>
              </w:rPr>
              <w:t>Süt Üreticileri Birliği</w:t>
            </w:r>
          </w:p>
        </w:tc>
        <w:tc>
          <w:tcPr>
            <w:tcW w:w="1149" w:type="dxa"/>
          </w:tcPr>
          <w:p w:rsidR="00C51E4E" w:rsidRPr="00D10B3C" w:rsidRDefault="00C51E4E" w:rsidP="00C51E4E">
            <w:pPr>
              <w:jc w:val="center"/>
            </w:pPr>
            <w:r w:rsidRPr="00D10B3C">
              <w:rPr>
                <w:sz w:val="22"/>
                <w:szCs w:val="22"/>
              </w:rPr>
              <w:t>1</w:t>
            </w:r>
          </w:p>
        </w:tc>
        <w:tc>
          <w:tcPr>
            <w:tcW w:w="4991" w:type="dxa"/>
          </w:tcPr>
          <w:p w:rsidR="00C51E4E" w:rsidRPr="00D10B3C" w:rsidRDefault="00C51E4E" w:rsidP="00C51E4E">
            <w:r w:rsidRPr="00D10B3C">
              <w:rPr>
                <w:sz w:val="22"/>
                <w:szCs w:val="22"/>
              </w:rPr>
              <w:t>S</w:t>
            </w:r>
            <w:r>
              <w:rPr>
                <w:sz w:val="22"/>
                <w:szCs w:val="22"/>
              </w:rPr>
              <w:t>aray Merkez</w:t>
            </w:r>
          </w:p>
        </w:tc>
      </w:tr>
      <w:tr w:rsidR="00C51E4E" w:rsidTr="00C51E4E">
        <w:tc>
          <w:tcPr>
            <w:tcW w:w="3070" w:type="dxa"/>
          </w:tcPr>
          <w:p w:rsidR="00C51E4E" w:rsidRPr="00D10B3C" w:rsidRDefault="00C51E4E" w:rsidP="00C51E4E">
            <w:r w:rsidRPr="00D10B3C">
              <w:rPr>
                <w:sz w:val="22"/>
                <w:szCs w:val="22"/>
              </w:rPr>
              <w:t>Sulama Koop.</w:t>
            </w:r>
          </w:p>
        </w:tc>
        <w:tc>
          <w:tcPr>
            <w:tcW w:w="1149" w:type="dxa"/>
          </w:tcPr>
          <w:p w:rsidR="00C51E4E" w:rsidRPr="00D10B3C" w:rsidRDefault="00C51E4E" w:rsidP="00C51E4E">
            <w:pPr>
              <w:jc w:val="center"/>
            </w:pPr>
            <w:r>
              <w:t>3</w:t>
            </w:r>
          </w:p>
        </w:tc>
        <w:tc>
          <w:tcPr>
            <w:tcW w:w="4991" w:type="dxa"/>
          </w:tcPr>
          <w:p w:rsidR="00C51E4E" w:rsidRPr="00D10B3C" w:rsidRDefault="00C51E4E" w:rsidP="00C51E4E">
            <w:r>
              <w:t>Göçerler-Beyazköy-Sofular</w:t>
            </w:r>
          </w:p>
        </w:tc>
      </w:tr>
      <w:tr w:rsidR="00C51E4E" w:rsidTr="00C51E4E">
        <w:tc>
          <w:tcPr>
            <w:tcW w:w="3070" w:type="dxa"/>
          </w:tcPr>
          <w:p w:rsidR="00C51E4E" w:rsidRPr="00D10B3C" w:rsidRDefault="00C51E4E" w:rsidP="00C51E4E">
            <w:r>
              <w:rPr>
                <w:sz w:val="22"/>
                <w:szCs w:val="22"/>
              </w:rPr>
              <w:t>Üre</w:t>
            </w:r>
            <w:r w:rsidRPr="00D10B3C">
              <w:rPr>
                <w:sz w:val="22"/>
                <w:szCs w:val="22"/>
              </w:rPr>
              <w:t>tici Birliği</w:t>
            </w:r>
          </w:p>
        </w:tc>
        <w:tc>
          <w:tcPr>
            <w:tcW w:w="1149" w:type="dxa"/>
          </w:tcPr>
          <w:p w:rsidR="00C51E4E" w:rsidRPr="00D10B3C" w:rsidRDefault="00C51E4E" w:rsidP="00C51E4E">
            <w:pPr>
              <w:jc w:val="center"/>
            </w:pPr>
            <w:r>
              <w:t>2</w:t>
            </w:r>
          </w:p>
        </w:tc>
        <w:tc>
          <w:tcPr>
            <w:tcW w:w="4991" w:type="dxa"/>
          </w:tcPr>
          <w:p w:rsidR="00C51E4E" w:rsidRPr="00D10B3C" w:rsidRDefault="00C51E4E" w:rsidP="00C51E4E">
            <w:r>
              <w:t>Saray Kırmızı Et Üreticileri Birliği-Damızlık Manda Yertiştiricileri Birliği</w:t>
            </w:r>
          </w:p>
        </w:tc>
      </w:tr>
      <w:tr w:rsidR="00C51E4E" w:rsidTr="00C51E4E">
        <w:tc>
          <w:tcPr>
            <w:tcW w:w="3070" w:type="dxa"/>
          </w:tcPr>
          <w:p w:rsidR="00C51E4E" w:rsidRPr="00D10B3C" w:rsidRDefault="00C51E4E" w:rsidP="00C51E4E">
            <w:pPr>
              <w:rPr>
                <w:b/>
              </w:rPr>
            </w:pPr>
            <w:r w:rsidRPr="00D10B3C">
              <w:rPr>
                <w:b/>
                <w:sz w:val="22"/>
                <w:szCs w:val="22"/>
              </w:rPr>
              <w:t>TOPLAM</w:t>
            </w:r>
          </w:p>
        </w:tc>
        <w:tc>
          <w:tcPr>
            <w:tcW w:w="1149" w:type="dxa"/>
          </w:tcPr>
          <w:p w:rsidR="00C51E4E" w:rsidRPr="00D10B3C" w:rsidRDefault="00C51E4E" w:rsidP="00C51E4E">
            <w:pPr>
              <w:jc w:val="center"/>
              <w:rPr>
                <w:b/>
              </w:rPr>
            </w:pPr>
            <w:r>
              <w:rPr>
                <w:b/>
                <w:sz w:val="22"/>
                <w:szCs w:val="22"/>
              </w:rPr>
              <w:t>16</w:t>
            </w:r>
          </w:p>
        </w:tc>
        <w:tc>
          <w:tcPr>
            <w:tcW w:w="4991" w:type="dxa"/>
          </w:tcPr>
          <w:p w:rsidR="00C51E4E" w:rsidRPr="00D10B3C" w:rsidRDefault="00C51E4E" w:rsidP="00C51E4E"/>
        </w:tc>
      </w:tr>
    </w:tbl>
    <w:p w:rsidR="00C51E4E" w:rsidRPr="00ED635C" w:rsidRDefault="00C51E4E" w:rsidP="00C51E4E"/>
    <w:p w:rsidR="00C51E4E" w:rsidRPr="00ED635C" w:rsidRDefault="00C51E4E" w:rsidP="00C51E4E"/>
    <w:p w:rsidR="00C51E4E" w:rsidRPr="00ED635C" w:rsidRDefault="00C51E4E" w:rsidP="00C51E4E">
      <w:pPr>
        <w:rPr>
          <w:b/>
          <w:bCs/>
        </w:rPr>
      </w:pPr>
      <w:r w:rsidRPr="00ED635C">
        <w:rPr>
          <w:b/>
          <w:bCs/>
        </w:rPr>
        <w:t>Personel Durumu</w:t>
      </w:r>
    </w:p>
    <w:p w:rsidR="00C51E4E" w:rsidRPr="00BF7E2E" w:rsidRDefault="00C51E4E" w:rsidP="00C51E4E"/>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5"/>
        <w:gridCol w:w="2531"/>
      </w:tblGrid>
      <w:tr w:rsidR="00C51E4E" w:rsidRPr="00BF7E2E" w:rsidTr="00C51E4E">
        <w:trPr>
          <w:trHeight w:val="263"/>
        </w:trPr>
        <w:tc>
          <w:tcPr>
            <w:tcW w:w="6865" w:type="dxa"/>
          </w:tcPr>
          <w:p w:rsidR="00C51E4E" w:rsidRPr="00BF7E2E" w:rsidRDefault="00C51E4E" w:rsidP="00C51E4E">
            <w:pPr>
              <w:jc w:val="center"/>
              <w:rPr>
                <w:bCs/>
              </w:rPr>
            </w:pPr>
            <w:r w:rsidRPr="00BF7E2E">
              <w:rPr>
                <w:bCs/>
              </w:rPr>
              <w:t>Ünvanı</w:t>
            </w:r>
          </w:p>
        </w:tc>
        <w:tc>
          <w:tcPr>
            <w:tcW w:w="2531" w:type="dxa"/>
          </w:tcPr>
          <w:p w:rsidR="00C51E4E" w:rsidRPr="00BF7E2E" w:rsidRDefault="00C51E4E" w:rsidP="00C51E4E">
            <w:pPr>
              <w:jc w:val="center"/>
              <w:rPr>
                <w:bCs/>
              </w:rPr>
            </w:pPr>
            <w:r w:rsidRPr="00BF7E2E">
              <w:rPr>
                <w:bCs/>
              </w:rPr>
              <w:t>Sayısı</w:t>
            </w:r>
          </w:p>
        </w:tc>
      </w:tr>
      <w:tr w:rsidR="00C51E4E" w:rsidRPr="00BF7E2E" w:rsidTr="00C51E4E">
        <w:trPr>
          <w:trHeight w:val="208"/>
        </w:trPr>
        <w:tc>
          <w:tcPr>
            <w:tcW w:w="6865" w:type="dxa"/>
          </w:tcPr>
          <w:p w:rsidR="00C51E4E" w:rsidRPr="00BF7E2E" w:rsidRDefault="00C51E4E" w:rsidP="00C51E4E">
            <w:pPr>
              <w:rPr>
                <w:bCs/>
              </w:rPr>
            </w:pPr>
            <w:r w:rsidRPr="00BF7E2E">
              <w:rPr>
                <w:bCs/>
              </w:rPr>
              <w:t>1- İlçe Müdürü (Ziraat Yük.  Müh.)</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2-  Veteriner Hekim</w:t>
            </w:r>
          </w:p>
        </w:tc>
        <w:tc>
          <w:tcPr>
            <w:tcW w:w="2531" w:type="dxa"/>
          </w:tcPr>
          <w:p w:rsidR="00C51E4E" w:rsidRPr="00BF7E2E" w:rsidRDefault="00C51E4E" w:rsidP="00C51E4E">
            <w:pPr>
              <w:jc w:val="center"/>
              <w:rPr>
                <w:bCs/>
              </w:rPr>
            </w:pPr>
            <w:r w:rsidRPr="00BF7E2E">
              <w:rPr>
                <w:bCs/>
              </w:rPr>
              <w:t>7</w:t>
            </w:r>
          </w:p>
        </w:tc>
      </w:tr>
      <w:tr w:rsidR="00C51E4E" w:rsidRPr="00BF7E2E" w:rsidTr="00C51E4E">
        <w:trPr>
          <w:trHeight w:val="254"/>
        </w:trPr>
        <w:tc>
          <w:tcPr>
            <w:tcW w:w="6865" w:type="dxa"/>
          </w:tcPr>
          <w:p w:rsidR="00C51E4E" w:rsidRPr="00BF7E2E" w:rsidRDefault="00C51E4E" w:rsidP="00C51E4E">
            <w:pPr>
              <w:rPr>
                <w:bCs/>
              </w:rPr>
            </w:pPr>
            <w:r w:rsidRPr="00BF7E2E">
              <w:rPr>
                <w:bCs/>
              </w:rPr>
              <w:t xml:space="preserve">3- Ziraat Yüksek Mühendisi </w:t>
            </w:r>
          </w:p>
        </w:tc>
        <w:tc>
          <w:tcPr>
            <w:tcW w:w="2531" w:type="dxa"/>
          </w:tcPr>
          <w:p w:rsidR="00C51E4E" w:rsidRPr="00BF7E2E" w:rsidRDefault="00C51E4E" w:rsidP="00C51E4E">
            <w:pPr>
              <w:jc w:val="center"/>
              <w:rPr>
                <w:bCs/>
              </w:rPr>
            </w:pPr>
            <w:r w:rsidRPr="00BF7E2E">
              <w:rPr>
                <w:bCs/>
              </w:rPr>
              <w:t>2</w:t>
            </w:r>
          </w:p>
        </w:tc>
      </w:tr>
      <w:tr w:rsidR="00C51E4E" w:rsidRPr="00BF7E2E" w:rsidTr="00C51E4E">
        <w:trPr>
          <w:trHeight w:val="254"/>
        </w:trPr>
        <w:tc>
          <w:tcPr>
            <w:tcW w:w="6865" w:type="dxa"/>
          </w:tcPr>
          <w:p w:rsidR="00C51E4E" w:rsidRPr="00BF7E2E" w:rsidRDefault="00C51E4E" w:rsidP="00C51E4E">
            <w:pPr>
              <w:rPr>
                <w:bCs/>
              </w:rPr>
            </w:pPr>
            <w:r w:rsidRPr="00BF7E2E">
              <w:rPr>
                <w:bCs/>
              </w:rPr>
              <w:t xml:space="preserve">4-  Ziraat Mühendisi    </w:t>
            </w:r>
          </w:p>
        </w:tc>
        <w:tc>
          <w:tcPr>
            <w:tcW w:w="2531" w:type="dxa"/>
          </w:tcPr>
          <w:p w:rsidR="00C51E4E" w:rsidRPr="00BF7E2E" w:rsidRDefault="00C51E4E" w:rsidP="00C51E4E">
            <w:pPr>
              <w:jc w:val="center"/>
              <w:rPr>
                <w:bCs/>
              </w:rPr>
            </w:pPr>
            <w:r w:rsidRPr="00BF7E2E">
              <w:rPr>
                <w:bCs/>
              </w:rPr>
              <w:t>7</w:t>
            </w:r>
          </w:p>
        </w:tc>
      </w:tr>
      <w:tr w:rsidR="00C51E4E" w:rsidRPr="00BF7E2E" w:rsidTr="00C51E4E">
        <w:trPr>
          <w:trHeight w:val="254"/>
        </w:trPr>
        <w:tc>
          <w:tcPr>
            <w:tcW w:w="6865" w:type="dxa"/>
          </w:tcPr>
          <w:p w:rsidR="00C51E4E" w:rsidRPr="00BF7E2E" w:rsidRDefault="00C51E4E" w:rsidP="00C51E4E">
            <w:pPr>
              <w:rPr>
                <w:bCs/>
              </w:rPr>
            </w:pPr>
            <w:r w:rsidRPr="00BF7E2E">
              <w:rPr>
                <w:bCs/>
              </w:rPr>
              <w:t>5-Su Ürünleri Mühendisi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6-  Gıda Mühendisi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 xml:space="preserve">7-  Tekniker </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8-  Veteriner Sağlık Teknikeri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9-  Veteriner Sağlık Teknisyeni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63"/>
        </w:trPr>
        <w:tc>
          <w:tcPr>
            <w:tcW w:w="6865" w:type="dxa"/>
          </w:tcPr>
          <w:p w:rsidR="00C51E4E" w:rsidRPr="00BF7E2E" w:rsidRDefault="00C51E4E" w:rsidP="00C51E4E">
            <w:pPr>
              <w:rPr>
                <w:bCs/>
              </w:rPr>
            </w:pPr>
            <w:r w:rsidRPr="00BF7E2E">
              <w:rPr>
                <w:bCs/>
              </w:rPr>
              <w:t>10- Ziraat Teknisyeni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254"/>
        </w:trPr>
        <w:tc>
          <w:tcPr>
            <w:tcW w:w="6865" w:type="dxa"/>
          </w:tcPr>
          <w:p w:rsidR="00C51E4E" w:rsidRPr="00BF7E2E" w:rsidRDefault="00C51E4E" w:rsidP="00C51E4E">
            <w:pPr>
              <w:rPr>
                <w:bCs/>
              </w:rPr>
            </w:pPr>
            <w:r w:rsidRPr="00BF7E2E">
              <w:rPr>
                <w:bCs/>
              </w:rPr>
              <w:t>11- Memur</w:t>
            </w:r>
          </w:p>
        </w:tc>
        <w:tc>
          <w:tcPr>
            <w:tcW w:w="2531" w:type="dxa"/>
          </w:tcPr>
          <w:p w:rsidR="00C51E4E" w:rsidRPr="00BF7E2E" w:rsidRDefault="00C51E4E" w:rsidP="00C51E4E">
            <w:pPr>
              <w:jc w:val="center"/>
              <w:rPr>
                <w:bCs/>
              </w:rPr>
            </w:pPr>
            <w:r w:rsidRPr="00BF7E2E">
              <w:rPr>
                <w:bCs/>
              </w:rPr>
              <w:t>2</w:t>
            </w:r>
          </w:p>
        </w:tc>
      </w:tr>
      <w:tr w:rsidR="00C51E4E" w:rsidRPr="00BF7E2E" w:rsidTr="00C51E4E">
        <w:trPr>
          <w:trHeight w:val="85"/>
        </w:trPr>
        <w:tc>
          <w:tcPr>
            <w:tcW w:w="6865" w:type="dxa"/>
          </w:tcPr>
          <w:p w:rsidR="00C51E4E" w:rsidRPr="00BF7E2E" w:rsidRDefault="00C51E4E" w:rsidP="00C51E4E">
            <w:pPr>
              <w:jc w:val="both"/>
              <w:rPr>
                <w:bCs/>
              </w:rPr>
            </w:pPr>
            <w:r w:rsidRPr="00BF7E2E">
              <w:rPr>
                <w:bCs/>
              </w:rPr>
              <w:t>12- Hizmetli</w:t>
            </w:r>
          </w:p>
        </w:tc>
        <w:tc>
          <w:tcPr>
            <w:tcW w:w="2531" w:type="dxa"/>
          </w:tcPr>
          <w:p w:rsidR="00C51E4E" w:rsidRPr="00BF7E2E" w:rsidRDefault="00C51E4E" w:rsidP="00C51E4E">
            <w:pPr>
              <w:jc w:val="center"/>
              <w:rPr>
                <w:bCs/>
              </w:rPr>
            </w:pPr>
            <w:r w:rsidRPr="00BF7E2E">
              <w:rPr>
                <w:bCs/>
              </w:rPr>
              <w:t>1</w:t>
            </w:r>
          </w:p>
        </w:tc>
      </w:tr>
      <w:tr w:rsidR="00C51E4E" w:rsidRPr="00BF7E2E" w:rsidTr="00C51E4E">
        <w:trPr>
          <w:trHeight w:val="123"/>
        </w:trPr>
        <w:tc>
          <w:tcPr>
            <w:tcW w:w="6865" w:type="dxa"/>
          </w:tcPr>
          <w:p w:rsidR="00C51E4E" w:rsidRPr="00BF7E2E" w:rsidRDefault="00C51E4E" w:rsidP="00C51E4E">
            <w:pPr>
              <w:jc w:val="both"/>
              <w:rPr>
                <w:bCs/>
              </w:rPr>
            </w:pPr>
            <w:r w:rsidRPr="00BF7E2E">
              <w:rPr>
                <w:bCs/>
              </w:rPr>
              <w:t xml:space="preserve">                                                                                       TOPLAM</w:t>
            </w:r>
          </w:p>
        </w:tc>
        <w:tc>
          <w:tcPr>
            <w:tcW w:w="2531" w:type="dxa"/>
          </w:tcPr>
          <w:p w:rsidR="00C51E4E" w:rsidRPr="00BF7E2E" w:rsidRDefault="00C51E4E" w:rsidP="00C51E4E">
            <w:pPr>
              <w:jc w:val="center"/>
              <w:rPr>
                <w:bCs/>
              </w:rPr>
            </w:pPr>
            <w:r w:rsidRPr="00BF7E2E">
              <w:rPr>
                <w:bCs/>
              </w:rPr>
              <w:t>26</w:t>
            </w:r>
          </w:p>
        </w:tc>
      </w:tr>
    </w:tbl>
    <w:p w:rsidR="00C51E4E" w:rsidRPr="00BF7E2E" w:rsidRDefault="00C51E4E" w:rsidP="00C51E4E">
      <w:pPr>
        <w:rPr>
          <w:b/>
          <w:bCs/>
        </w:rPr>
      </w:pPr>
    </w:p>
    <w:p w:rsidR="00C51E4E" w:rsidRDefault="00C51E4E" w:rsidP="00C51E4E">
      <w:pPr>
        <w:rPr>
          <w:b/>
          <w:bCs/>
        </w:rPr>
      </w:pPr>
    </w:p>
    <w:p w:rsidR="00C51E4E" w:rsidRDefault="00C51E4E" w:rsidP="00C51E4E">
      <w:pPr>
        <w:rPr>
          <w:b/>
          <w:bCs/>
        </w:rPr>
      </w:pPr>
    </w:p>
    <w:p w:rsidR="00C51E4E" w:rsidRDefault="00C51E4E" w:rsidP="00C51E4E">
      <w:pPr>
        <w:rPr>
          <w:b/>
          <w:bCs/>
        </w:rPr>
      </w:pPr>
    </w:p>
    <w:p w:rsidR="00C51E4E" w:rsidRDefault="00C51E4E" w:rsidP="00C51E4E">
      <w:pPr>
        <w:rPr>
          <w:b/>
          <w:bCs/>
        </w:rPr>
      </w:pPr>
    </w:p>
    <w:p w:rsidR="00C51E4E" w:rsidRPr="00ED635C" w:rsidRDefault="00C51E4E" w:rsidP="00C51E4E">
      <w:r>
        <w:rPr>
          <w:b/>
          <w:bCs/>
        </w:rPr>
        <w:t>Ar</w:t>
      </w:r>
      <w:r w:rsidRPr="00ED635C">
        <w:rPr>
          <w:b/>
          <w:bCs/>
        </w:rPr>
        <w:t>aç Durumu</w:t>
      </w:r>
    </w:p>
    <w:p w:rsidR="00C51E4E" w:rsidRDefault="00C51E4E" w:rsidP="004B57E4">
      <w:pPr>
        <w:ind w:firstLine="708"/>
      </w:pPr>
      <w:r w:rsidRPr="0019267C">
        <w:t xml:space="preserve">3 </w:t>
      </w:r>
      <w:r>
        <w:t>adet kiralık araç bulunmaktadır.</w:t>
      </w:r>
    </w:p>
    <w:p w:rsidR="004B57E4" w:rsidRPr="004B57E4" w:rsidRDefault="004B57E4" w:rsidP="004B57E4">
      <w:pPr>
        <w:ind w:firstLine="708"/>
      </w:pPr>
    </w:p>
    <w:p w:rsidR="00C51E4E" w:rsidRPr="00FF5F5C" w:rsidRDefault="00C51E4E" w:rsidP="00C51E4E">
      <w:pPr>
        <w:rPr>
          <w:b/>
          <w:u w:val="single"/>
        </w:rPr>
      </w:pPr>
      <w:r w:rsidRPr="00FF5F5C">
        <w:rPr>
          <w:b/>
          <w:u w:val="single"/>
        </w:rPr>
        <w:lastRenderedPageBreak/>
        <w:t>1. TARIMSAL ALT YAPI VE ARAZİ DEĞERLENDİRME BİRİMİ ÇALIŞMALARI:</w:t>
      </w:r>
    </w:p>
    <w:p w:rsidR="00C51E4E" w:rsidRPr="00FF5F5C" w:rsidRDefault="00C51E4E" w:rsidP="00C51E4E">
      <w:pPr>
        <w:jc w:val="both"/>
        <w:rPr>
          <w:b/>
          <w:caps/>
          <w:u w:val="single"/>
        </w:rPr>
      </w:pPr>
    </w:p>
    <w:p w:rsidR="00C51E4E" w:rsidRPr="00FF5F5C" w:rsidRDefault="00C51E4E" w:rsidP="00C51E4E">
      <w:pPr>
        <w:jc w:val="both"/>
        <w:rPr>
          <w:b/>
        </w:rPr>
      </w:pPr>
      <w:r>
        <w:rPr>
          <w:b/>
        </w:rPr>
        <w:t xml:space="preserve">1.1 </w:t>
      </w:r>
      <w:r w:rsidRPr="00FF5F5C">
        <w:rPr>
          <w:b/>
        </w:rPr>
        <w:t>5403 ve 6537 Sayılı Toprak Koruma ve Arazi Kullanımı Kanunu Kapsamında Yapılan İşlemler</w:t>
      </w:r>
    </w:p>
    <w:p w:rsidR="00C51E4E" w:rsidRPr="00FF5F5C" w:rsidRDefault="00C51E4E" w:rsidP="00C51E4E">
      <w:pPr>
        <w:jc w:val="both"/>
      </w:pPr>
      <w:r>
        <w:tab/>
        <w:t>Tapu Müdürlüğünden gelen 1069 adet satış konulu yazı</w:t>
      </w:r>
      <w:r w:rsidRPr="00FF5F5C">
        <w:t xml:space="preserve"> değerlendirilmiştir.</w:t>
      </w:r>
    </w:p>
    <w:p w:rsidR="00C51E4E" w:rsidRPr="00FF5F5C" w:rsidRDefault="00C51E4E" w:rsidP="00C51E4E">
      <w:pPr>
        <w:jc w:val="both"/>
        <w:rPr>
          <w:b/>
          <w:u w:val="single"/>
        </w:rPr>
      </w:pPr>
    </w:p>
    <w:p w:rsidR="00C51E4E" w:rsidRPr="00FF5F5C" w:rsidRDefault="00C51E4E" w:rsidP="00C51E4E">
      <w:pPr>
        <w:jc w:val="both"/>
        <w:rPr>
          <w:b/>
        </w:rPr>
      </w:pPr>
      <w:r w:rsidRPr="00FF5F5C">
        <w:rPr>
          <w:b/>
        </w:rPr>
        <w:t xml:space="preserve">1.2Tarımsal Elektrik ve Sulama </w:t>
      </w:r>
    </w:p>
    <w:p w:rsidR="00C51E4E" w:rsidRPr="00FF5F5C" w:rsidRDefault="00C51E4E" w:rsidP="00C51E4E">
      <w:pPr>
        <w:jc w:val="both"/>
      </w:pPr>
      <w:r w:rsidRPr="00FF5F5C">
        <w:rPr>
          <w:b/>
        </w:rPr>
        <w:tab/>
      </w:r>
      <w:r w:rsidRPr="00FF5F5C">
        <w:t xml:space="preserve">Tarımsal elektrik ve sulama amaçlı </w:t>
      </w:r>
      <w:r>
        <w:t>9</w:t>
      </w:r>
      <w:r w:rsidRPr="00FF5F5C">
        <w:t xml:space="preserve"> adet başvuru olmuştur.</w:t>
      </w:r>
    </w:p>
    <w:p w:rsidR="00C51E4E" w:rsidRPr="00FF5F5C" w:rsidRDefault="00C51E4E" w:rsidP="00C51E4E">
      <w:pPr>
        <w:jc w:val="both"/>
        <w:rPr>
          <w:b/>
        </w:rPr>
      </w:pPr>
    </w:p>
    <w:p w:rsidR="00C51E4E" w:rsidRPr="00FF5F5C" w:rsidRDefault="00C51E4E" w:rsidP="00C51E4E">
      <w:pPr>
        <w:jc w:val="both"/>
        <w:rPr>
          <w:b/>
        </w:rPr>
      </w:pPr>
      <w:r w:rsidRPr="00FF5F5C">
        <w:rPr>
          <w:b/>
        </w:rPr>
        <w:t>1.3 Arazi Vasfı Değerlendirme</w:t>
      </w:r>
    </w:p>
    <w:p w:rsidR="00C51E4E" w:rsidRPr="00FF5F5C" w:rsidRDefault="00C51E4E" w:rsidP="00C51E4E">
      <w:pPr>
        <w:ind w:firstLine="708"/>
        <w:jc w:val="both"/>
      </w:pPr>
      <w:r w:rsidRPr="00FF5F5C">
        <w:t xml:space="preserve">İlçe Müdürlüğümüze yapılan müracaatlar doğrultusunda </w:t>
      </w:r>
      <w:r>
        <w:t>8</w:t>
      </w:r>
      <w:r w:rsidRPr="00FF5F5C">
        <w:t xml:space="preserve"> adet arazi vasfı değerlendirmesi </w:t>
      </w:r>
      <w:r>
        <w:t xml:space="preserve">için tespit </w:t>
      </w:r>
      <w:r w:rsidRPr="00FF5F5C">
        <w:t>yapılmıştır.</w:t>
      </w:r>
    </w:p>
    <w:p w:rsidR="00C51E4E" w:rsidRPr="00BF7E2E" w:rsidRDefault="00C51E4E" w:rsidP="00C51E4E">
      <w:pPr>
        <w:rPr>
          <w:u w:val="single"/>
        </w:rPr>
      </w:pPr>
    </w:p>
    <w:p w:rsidR="00C51E4E" w:rsidRPr="00BF7E2E" w:rsidRDefault="00C51E4E" w:rsidP="00C51E4E">
      <w:pPr>
        <w:rPr>
          <w:b/>
          <w:u w:val="single"/>
        </w:rPr>
      </w:pPr>
      <w:r w:rsidRPr="00BF7E2E">
        <w:rPr>
          <w:b/>
          <w:u w:val="single"/>
        </w:rPr>
        <w:t xml:space="preserve">2. BİTKİSEL ÜRETİM VE </w:t>
      </w:r>
      <w:r>
        <w:rPr>
          <w:b/>
          <w:u w:val="single"/>
        </w:rPr>
        <w:t xml:space="preserve">BİTKİ </w:t>
      </w:r>
      <w:r w:rsidRPr="00BF7E2E">
        <w:rPr>
          <w:b/>
          <w:u w:val="single"/>
        </w:rPr>
        <w:t>SAĞLIĞI BİRİMİ Ç</w:t>
      </w:r>
      <w:r w:rsidRPr="00BF7E2E">
        <w:rPr>
          <w:b/>
          <w:caps/>
          <w:u w:val="single"/>
        </w:rPr>
        <w:t>ALIŞMALARI:</w:t>
      </w:r>
    </w:p>
    <w:p w:rsidR="00C51E4E" w:rsidRPr="00BF7E2E" w:rsidRDefault="00C51E4E" w:rsidP="00C51E4E">
      <w:pPr>
        <w:pStyle w:val="Balk1"/>
        <w:rPr>
          <w:rFonts w:ascii="Times New Roman" w:hAnsi="Times New Roman"/>
          <w:sz w:val="24"/>
          <w:szCs w:val="24"/>
        </w:rPr>
      </w:pPr>
      <w:r w:rsidRPr="00BF7E2E">
        <w:rPr>
          <w:rFonts w:ascii="Times New Roman" w:hAnsi="Times New Roman"/>
          <w:sz w:val="24"/>
          <w:szCs w:val="24"/>
        </w:rPr>
        <w:t>2. Destekleme Uygulamaları:</w:t>
      </w:r>
    </w:p>
    <w:p w:rsidR="00C51E4E" w:rsidRPr="00BF7E2E" w:rsidRDefault="00C51E4E" w:rsidP="00C51E4E">
      <w:pPr>
        <w:ind w:firstLine="708"/>
        <w:jc w:val="both"/>
      </w:pPr>
      <w:r w:rsidRPr="00BF7E2E">
        <w:t xml:space="preserve">2016 yılı 1521 adet Çiftçi Kayıt Sistemi başvurusu yapılmış olup, sisteme giriş işlemleri devam etmektedir. </w:t>
      </w:r>
    </w:p>
    <w:p w:rsidR="00C51E4E" w:rsidRPr="00BF7E2E" w:rsidRDefault="00C51E4E" w:rsidP="00C51E4E">
      <w:pPr>
        <w:ind w:firstLine="708"/>
        <w:jc w:val="both"/>
        <w:rPr>
          <w:b/>
        </w:rPr>
      </w:pPr>
      <w:r w:rsidRPr="00BF7E2E">
        <w:t>2015 yılı üretimlerine ait Mazot Gübre ve Toprak Analizi Destekleme sistem girişi ve ödemeleri, 2015 yılı Ürünü Yağlı Tohumlu Bitkiler ve Hububat Fark Ödemesi Destekleme sistem girişi ve ödemeleri, 2015 Yılı Güzlük ve Yazlık Sertifikalı Tohumluk ve Sertifikalı Fidan Kullanımı desteklemeleri faaliyetleri, arazi tespitleri, sistem girişleri ve ödemeleri gerçekleştirilmiştir.</w:t>
      </w:r>
    </w:p>
    <w:p w:rsidR="00C51E4E" w:rsidRPr="00BF7E2E" w:rsidRDefault="00C51E4E" w:rsidP="00C51E4E">
      <w:pPr>
        <w:rPr>
          <w:b/>
        </w:rPr>
      </w:pPr>
    </w:p>
    <w:p w:rsidR="00C51E4E" w:rsidRPr="00BF7E2E" w:rsidRDefault="00C51E4E" w:rsidP="00C51E4E">
      <w:pPr>
        <w:rPr>
          <w:b/>
        </w:rPr>
      </w:pPr>
      <w:r w:rsidRPr="00BF7E2E">
        <w:rPr>
          <w:b/>
        </w:rPr>
        <w:t xml:space="preserve">2.1. Gübre-Mazot Desteklemesi </w:t>
      </w:r>
    </w:p>
    <w:p w:rsidR="00C51E4E" w:rsidRPr="00BF7E2E" w:rsidRDefault="00C51E4E" w:rsidP="00C51E4E"/>
    <w:p w:rsidR="00C51E4E" w:rsidRPr="00BF7E2E" w:rsidRDefault="00C51E4E" w:rsidP="00C51E4E">
      <w:pPr>
        <w:spacing w:after="160" w:line="259" w:lineRule="auto"/>
        <w:ind w:firstLine="708"/>
        <w:jc w:val="both"/>
      </w:pPr>
      <w:r w:rsidRPr="00BF7E2E">
        <w:rPr>
          <w:lang w:eastAsia="en-US"/>
        </w:rPr>
        <w:t>2015 yılı Çiftçi Kayıt Sistemine kayıtlı 1575 çiftçi Mazot – Kimyevi Gübre – Toprak Analizi Desteklemesi için başvuru yapmış olup, 1575 çiftçiye 190523,767 da. alan da 1.208.664,62.- TL. Mazot Desteklemesi, 1575 çiftçiye 188723,024 da. alan da 1.395.999,14- TL. Kimyevi Gübre Desteklemesi, 127 çiftçiye 22920,319 da. alan da 57.301.40- TL. Toprak Analizi Desteklemesi olmak üzere toplamda 2.661.965,16- TL. destekleme primi ödenmiştir.</w:t>
      </w:r>
    </w:p>
    <w:p w:rsidR="00C51E4E" w:rsidRPr="00BF7E2E" w:rsidRDefault="00C51E4E" w:rsidP="00C51E4E">
      <w:pPr>
        <w:rPr>
          <w:b/>
        </w:rPr>
      </w:pPr>
    </w:p>
    <w:p w:rsidR="00C51E4E" w:rsidRPr="00BF7E2E" w:rsidRDefault="00C51E4E" w:rsidP="00C51E4E">
      <w:pPr>
        <w:rPr>
          <w:b/>
        </w:rPr>
      </w:pPr>
      <w:r w:rsidRPr="00BF7E2E">
        <w:rPr>
          <w:b/>
        </w:rPr>
        <w:t xml:space="preserve">2.1.2. 2016 Yılı Güzlük Sertifikalı Tohum Kullanımı Ödeme İcmali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9"/>
        <w:gridCol w:w="2751"/>
        <w:gridCol w:w="2534"/>
        <w:gridCol w:w="2922"/>
      </w:tblGrid>
      <w:tr w:rsidR="00C51E4E" w:rsidRPr="00BF7E2E" w:rsidTr="00C51E4E">
        <w:tc>
          <w:tcPr>
            <w:tcW w:w="1079" w:type="dxa"/>
            <w:vAlign w:val="center"/>
          </w:tcPr>
          <w:p w:rsidR="00C51E4E" w:rsidRPr="00BF7E2E" w:rsidRDefault="00C51E4E" w:rsidP="00C51E4E">
            <w:pPr>
              <w:jc w:val="center"/>
              <w:rPr>
                <w:b/>
              </w:rPr>
            </w:pPr>
            <w:r w:rsidRPr="00BF7E2E">
              <w:rPr>
                <w:b/>
              </w:rPr>
              <w:t>Yıllar</w:t>
            </w:r>
          </w:p>
        </w:tc>
        <w:tc>
          <w:tcPr>
            <w:tcW w:w="2751" w:type="dxa"/>
            <w:vAlign w:val="center"/>
          </w:tcPr>
          <w:p w:rsidR="00C51E4E" w:rsidRPr="00BF7E2E" w:rsidRDefault="00C51E4E" w:rsidP="00C51E4E">
            <w:pPr>
              <w:jc w:val="center"/>
              <w:rPr>
                <w:b/>
              </w:rPr>
            </w:pPr>
            <w:r w:rsidRPr="00BF7E2E">
              <w:rPr>
                <w:b/>
              </w:rPr>
              <w:t>Çiftçi sayısı</w:t>
            </w:r>
          </w:p>
        </w:tc>
        <w:tc>
          <w:tcPr>
            <w:tcW w:w="2534" w:type="dxa"/>
          </w:tcPr>
          <w:p w:rsidR="00C51E4E" w:rsidRPr="00BF7E2E" w:rsidRDefault="00C51E4E" w:rsidP="00C51E4E">
            <w:pPr>
              <w:jc w:val="center"/>
              <w:rPr>
                <w:b/>
              </w:rPr>
            </w:pPr>
            <w:r w:rsidRPr="00BF7E2E">
              <w:rPr>
                <w:b/>
              </w:rPr>
              <w:t>Ekiliş Alanı (da)</w:t>
            </w:r>
          </w:p>
        </w:tc>
        <w:tc>
          <w:tcPr>
            <w:tcW w:w="2922" w:type="dxa"/>
            <w:vAlign w:val="center"/>
          </w:tcPr>
          <w:p w:rsidR="00C51E4E" w:rsidRPr="00BF7E2E" w:rsidRDefault="00C51E4E" w:rsidP="00C51E4E">
            <w:pPr>
              <w:jc w:val="center"/>
              <w:rPr>
                <w:b/>
              </w:rPr>
            </w:pPr>
            <w:r w:rsidRPr="00BF7E2E">
              <w:rPr>
                <w:b/>
              </w:rPr>
              <w:t>Toplam Destek Miktarı (TL)</w:t>
            </w:r>
          </w:p>
        </w:tc>
      </w:tr>
      <w:tr w:rsidR="00C51E4E" w:rsidRPr="00BF7E2E" w:rsidTr="00C51E4E">
        <w:tc>
          <w:tcPr>
            <w:tcW w:w="1079" w:type="dxa"/>
          </w:tcPr>
          <w:p w:rsidR="00C51E4E" w:rsidRPr="00BF7E2E" w:rsidRDefault="00C51E4E" w:rsidP="00C51E4E">
            <w:pPr>
              <w:jc w:val="center"/>
              <w:rPr>
                <w:b/>
              </w:rPr>
            </w:pPr>
            <w:r w:rsidRPr="00BF7E2E">
              <w:rPr>
                <w:b/>
              </w:rPr>
              <w:t>2016</w:t>
            </w:r>
          </w:p>
        </w:tc>
        <w:tc>
          <w:tcPr>
            <w:tcW w:w="2751" w:type="dxa"/>
          </w:tcPr>
          <w:p w:rsidR="00C51E4E" w:rsidRPr="00BF7E2E" w:rsidRDefault="00C51E4E" w:rsidP="00C51E4E">
            <w:pPr>
              <w:jc w:val="center"/>
            </w:pPr>
            <w:r w:rsidRPr="00BF7E2E">
              <w:t>615</w:t>
            </w:r>
          </w:p>
        </w:tc>
        <w:tc>
          <w:tcPr>
            <w:tcW w:w="2534" w:type="dxa"/>
          </w:tcPr>
          <w:p w:rsidR="00C51E4E" w:rsidRPr="00BF7E2E" w:rsidRDefault="00C51E4E" w:rsidP="00C51E4E">
            <w:pPr>
              <w:jc w:val="center"/>
            </w:pPr>
            <w:r w:rsidRPr="00BF7E2E">
              <w:t>41434,636</w:t>
            </w:r>
          </w:p>
        </w:tc>
        <w:tc>
          <w:tcPr>
            <w:tcW w:w="2922" w:type="dxa"/>
          </w:tcPr>
          <w:p w:rsidR="00C51E4E" w:rsidRPr="00BF7E2E" w:rsidRDefault="00C51E4E" w:rsidP="00C51E4E">
            <w:pPr>
              <w:jc w:val="center"/>
            </w:pPr>
            <w:r w:rsidRPr="00BF7E2E">
              <w:t>351097,91</w:t>
            </w:r>
          </w:p>
        </w:tc>
      </w:tr>
    </w:tbl>
    <w:p w:rsidR="00C51E4E" w:rsidRPr="00BF7E2E" w:rsidRDefault="00C51E4E" w:rsidP="00C51E4E"/>
    <w:p w:rsidR="00C51E4E" w:rsidRPr="00BF7E2E" w:rsidRDefault="00C51E4E" w:rsidP="00C51E4E">
      <w:pPr>
        <w:rPr>
          <w:b/>
        </w:rPr>
      </w:pPr>
    </w:p>
    <w:p w:rsidR="00C51E4E" w:rsidRPr="00BF7E2E" w:rsidRDefault="00C51E4E" w:rsidP="00C51E4E">
      <w:r w:rsidRPr="00BF7E2E">
        <w:rPr>
          <w:b/>
        </w:rPr>
        <w:t>2.1.3  2015 Yılı Ürünü Yağlı Tohumlu Bitkiler Fark Ödemesi Uygulamaları</w:t>
      </w:r>
      <w:r w:rsidRPr="00BF7E2E">
        <w:t>:</w:t>
      </w:r>
    </w:p>
    <w:p w:rsidR="00C51E4E" w:rsidRPr="00BF7E2E" w:rsidRDefault="00C51E4E" w:rsidP="00C51E4E">
      <w:r w:rsidRPr="00BF7E2E">
        <w:tab/>
      </w:r>
    </w:p>
    <w:p w:rsidR="00C51E4E" w:rsidRPr="00BF7E2E" w:rsidRDefault="00C51E4E" w:rsidP="00C51E4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5245"/>
      </w:tblGrid>
      <w:tr w:rsidR="00C51E4E" w:rsidRPr="00BF7E2E" w:rsidTr="00C51E4E">
        <w:tc>
          <w:tcPr>
            <w:tcW w:w="4077" w:type="dxa"/>
            <w:vAlign w:val="center"/>
          </w:tcPr>
          <w:p w:rsidR="00C51E4E" w:rsidRPr="00BF7E2E" w:rsidRDefault="00C51E4E" w:rsidP="00C51E4E">
            <w:pPr>
              <w:jc w:val="center"/>
              <w:rPr>
                <w:b/>
              </w:rPr>
            </w:pPr>
            <w:r w:rsidRPr="00BF7E2E">
              <w:rPr>
                <w:b/>
              </w:rPr>
              <w:t>Üretici Sayısı</w:t>
            </w:r>
          </w:p>
        </w:tc>
        <w:tc>
          <w:tcPr>
            <w:tcW w:w="5245" w:type="dxa"/>
            <w:vAlign w:val="center"/>
          </w:tcPr>
          <w:p w:rsidR="00C51E4E" w:rsidRPr="00BF7E2E" w:rsidRDefault="00C51E4E" w:rsidP="00C51E4E">
            <w:pPr>
              <w:jc w:val="center"/>
              <w:rPr>
                <w:b/>
              </w:rPr>
            </w:pPr>
            <w:r w:rsidRPr="00BF7E2E">
              <w:rPr>
                <w:b/>
              </w:rPr>
              <w:t>Toplam Prim Miktarı (TL)</w:t>
            </w:r>
          </w:p>
        </w:tc>
      </w:tr>
      <w:tr w:rsidR="00C51E4E" w:rsidRPr="00BF7E2E" w:rsidTr="00C51E4E">
        <w:tc>
          <w:tcPr>
            <w:tcW w:w="4077" w:type="dxa"/>
            <w:vAlign w:val="bottom"/>
          </w:tcPr>
          <w:p w:rsidR="00C51E4E" w:rsidRPr="00BF7E2E" w:rsidRDefault="00C51E4E" w:rsidP="00C51E4E">
            <w:pPr>
              <w:jc w:val="center"/>
            </w:pPr>
            <w:r w:rsidRPr="00BF7E2E">
              <w:t>1310</w:t>
            </w:r>
          </w:p>
        </w:tc>
        <w:tc>
          <w:tcPr>
            <w:tcW w:w="5245" w:type="dxa"/>
            <w:vAlign w:val="bottom"/>
          </w:tcPr>
          <w:p w:rsidR="00C51E4E" w:rsidRPr="00BF7E2E" w:rsidRDefault="00C51E4E" w:rsidP="00C51E4E">
            <w:pPr>
              <w:jc w:val="center"/>
            </w:pPr>
            <w:r w:rsidRPr="00BF7E2E">
              <w:t>7.568.510,36</w:t>
            </w:r>
          </w:p>
        </w:tc>
      </w:tr>
      <w:tr w:rsidR="00C51E4E" w:rsidRPr="00BF7E2E" w:rsidTr="00C51E4E">
        <w:tc>
          <w:tcPr>
            <w:tcW w:w="4077" w:type="dxa"/>
            <w:vAlign w:val="bottom"/>
          </w:tcPr>
          <w:p w:rsidR="00C51E4E" w:rsidRPr="00BF7E2E" w:rsidRDefault="00C51E4E" w:rsidP="00C51E4E">
            <w:pPr>
              <w:jc w:val="center"/>
            </w:pPr>
          </w:p>
        </w:tc>
        <w:tc>
          <w:tcPr>
            <w:tcW w:w="5245" w:type="dxa"/>
            <w:vAlign w:val="bottom"/>
          </w:tcPr>
          <w:p w:rsidR="00C51E4E" w:rsidRPr="00BF7E2E" w:rsidRDefault="00C51E4E" w:rsidP="00C51E4E">
            <w:pPr>
              <w:jc w:val="center"/>
            </w:pPr>
          </w:p>
        </w:tc>
      </w:tr>
    </w:tbl>
    <w:p w:rsidR="00C51E4E" w:rsidRPr="00BF7E2E" w:rsidRDefault="00C51E4E" w:rsidP="00C51E4E"/>
    <w:p w:rsidR="00C51E4E" w:rsidRPr="00BF7E2E" w:rsidRDefault="00C51E4E" w:rsidP="00C51E4E">
      <w:r w:rsidRPr="00BF7E2E">
        <w:rPr>
          <w:b/>
        </w:rPr>
        <w:t>2.1.4.  2015 Yılı Ürünü Hububat Fark Ödemesi Uygulamaları</w:t>
      </w:r>
      <w:r w:rsidRPr="00BF7E2E">
        <w:t>:</w:t>
      </w:r>
    </w:p>
    <w:p w:rsidR="00C51E4E" w:rsidRPr="00BF7E2E" w:rsidRDefault="00C51E4E" w:rsidP="00C51E4E"/>
    <w:p w:rsidR="00C51E4E" w:rsidRPr="00BF7E2E" w:rsidRDefault="00C51E4E" w:rsidP="00C51E4E">
      <w:pPr>
        <w:ind w:firstLine="708"/>
        <w:jc w:val="both"/>
      </w:pPr>
      <w:r w:rsidRPr="00BF7E2E">
        <w:rPr>
          <w:lang w:eastAsia="en-US"/>
        </w:rPr>
        <w:t>2016 yılı (2015 ürünü) arpa ve buğday üreten ve hububat fark desteklemesi başvurusunda bulunan 1. grupta 805 üreticiye 1.421.209,68-TL. hububat desteklemesi, 2. grupta 319 üreticiye 472.967,05- TL. hububat desteklemesi ödenmiştir. 3. grupta hububat desteklemesi için 69 üreticiye 100.568,51-TL.hububat desteklemesi ödenmiştir.</w:t>
      </w:r>
    </w:p>
    <w:p w:rsidR="00C51E4E" w:rsidRPr="00BF7E2E" w:rsidRDefault="00C51E4E" w:rsidP="00C51E4E">
      <w:pPr>
        <w:tabs>
          <w:tab w:val="left" w:pos="3930"/>
        </w:tabs>
      </w:pPr>
      <w:r w:rsidRPr="00BF7E2E">
        <w:tab/>
      </w:r>
    </w:p>
    <w:p w:rsidR="00C51E4E" w:rsidRPr="00BF7E2E" w:rsidRDefault="00C51E4E" w:rsidP="00C51E4E">
      <w:pPr>
        <w:rPr>
          <w:b/>
        </w:rPr>
      </w:pPr>
      <w:r w:rsidRPr="00BF7E2E">
        <w:rPr>
          <w:b/>
        </w:rPr>
        <w:lastRenderedPageBreak/>
        <w:t>2.1.5. 2015 Yılı Üretimi Yem Bitkileri Destekleme Çalışmaları:</w:t>
      </w:r>
    </w:p>
    <w:p w:rsidR="00C51E4E" w:rsidRPr="00BF7E2E" w:rsidRDefault="00C51E4E" w:rsidP="00C51E4E">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5245"/>
      </w:tblGrid>
      <w:tr w:rsidR="00C51E4E" w:rsidRPr="00BF7E2E" w:rsidTr="00C51E4E">
        <w:tc>
          <w:tcPr>
            <w:tcW w:w="4077" w:type="dxa"/>
            <w:vAlign w:val="center"/>
          </w:tcPr>
          <w:p w:rsidR="00C51E4E" w:rsidRPr="00BF7E2E" w:rsidRDefault="00C51E4E" w:rsidP="00C51E4E">
            <w:pPr>
              <w:jc w:val="center"/>
              <w:rPr>
                <w:b/>
              </w:rPr>
            </w:pPr>
            <w:r w:rsidRPr="00BF7E2E">
              <w:rPr>
                <w:b/>
              </w:rPr>
              <w:t>Üretici Sayısı</w:t>
            </w:r>
          </w:p>
        </w:tc>
        <w:tc>
          <w:tcPr>
            <w:tcW w:w="5245" w:type="dxa"/>
            <w:vAlign w:val="center"/>
          </w:tcPr>
          <w:p w:rsidR="00C51E4E" w:rsidRPr="00BF7E2E" w:rsidRDefault="00C51E4E" w:rsidP="00C51E4E">
            <w:pPr>
              <w:jc w:val="center"/>
              <w:rPr>
                <w:b/>
              </w:rPr>
            </w:pPr>
            <w:r w:rsidRPr="00BF7E2E">
              <w:rPr>
                <w:b/>
              </w:rPr>
              <w:t>Toplam Prim Miktarı (TL)</w:t>
            </w:r>
          </w:p>
        </w:tc>
      </w:tr>
      <w:tr w:rsidR="00C51E4E" w:rsidRPr="00BF7E2E" w:rsidTr="00C51E4E">
        <w:tc>
          <w:tcPr>
            <w:tcW w:w="4077" w:type="dxa"/>
            <w:vAlign w:val="bottom"/>
          </w:tcPr>
          <w:p w:rsidR="00C51E4E" w:rsidRPr="00BF7E2E" w:rsidRDefault="00C51E4E" w:rsidP="00C51E4E">
            <w:pPr>
              <w:jc w:val="center"/>
            </w:pPr>
            <w:r w:rsidRPr="00BF7E2E">
              <w:t>40</w:t>
            </w:r>
          </w:p>
        </w:tc>
        <w:tc>
          <w:tcPr>
            <w:tcW w:w="5245" w:type="dxa"/>
            <w:vAlign w:val="bottom"/>
          </w:tcPr>
          <w:p w:rsidR="00C51E4E" w:rsidRPr="00BF7E2E" w:rsidRDefault="00C51E4E" w:rsidP="00C51E4E">
            <w:pPr>
              <w:jc w:val="center"/>
            </w:pPr>
            <w:r w:rsidRPr="00BF7E2E">
              <w:t>69377,83</w:t>
            </w:r>
          </w:p>
        </w:tc>
      </w:tr>
    </w:tbl>
    <w:p w:rsidR="00C51E4E" w:rsidRPr="00BF7E2E" w:rsidRDefault="00C51E4E" w:rsidP="00C51E4E">
      <w:pPr>
        <w:rPr>
          <w:b/>
        </w:rPr>
      </w:pPr>
    </w:p>
    <w:p w:rsidR="00C51E4E" w:rsidRPr="00BF7E2E" w:rsidRDefault="00C51E4E" w:rsidP="00C51E4E">
      <w:pPr>
        <w:pStyle w:val="NormalWeb"/>
        <w:rPr>
          <w:b/>
        </w:rPr>
      </w:pPr>
      <w:r w:rsidRPr="00BF7E2E">
        <w:rPr>
          <w:b/>
        </w:rPr>
        <w:t xml:space="preserve">2.2. Mera Kanunu Çalışmaları </w:t>
      </w:r>
    </w:p>
    <w:p w:rsidR="00C51E4E" w:rsidRPr="00BF7E2E" w:rsidRDefault="00C51E4E" w:rsidP="00C51E4E">
      <w:pPr>
        <w:pStyle w:val="NormalWeb"/>
        <w:ind w:firstLine="708"/>
        <w:rPr>
          <w:rFonts w:ascii="Calibri" w:hAnsi="Calibri"/>
          <w:sz w:val="22"/>
          <w:szCs w:val="22"/>
          <w:lang w:eastAsia="en-US"/>
        </w:rPr>
      </w:pPr>
      <w:r w:rsidRPr="00BF7E2E">
        <w:t> </w:t>
      </w:r>
      <w:r w:rsidRPr="00BF7E2E">
        <w:rPr>
          <w:lang w:eastAsia="en-US"/>
        </w:rPr>
        <w:t>İlçemiz sınırlarındaki meraların mahalle bazında mera yönetim birliklerinin kuruluşu çoğunlukla tamamlanmış olup, eksik kalanları da talepler doğrultusunda yapılmaktadır. Meraların amacı doğrultusunda kullanılmasının sağlanması ve takip işleri yapılmaktadır.</w:t>
      </w:r>
    </w:p>
    <w:p w:rsidR="00C51E4E" w:rsidRPr="00BF7E2E" w:rsidRDefault="00C51E4E" w:rsidP="00C51E4E">
      <w:pPr>
        <w:pStyle w:val="NormalWeb"/>
        <w:rPr>
          <w:b/>
        </w:rPr>
      </w:pPr>
      <w:r w:rsidRPr="00BF7E2E">
        <w:rPr>
          <w:b/>
        </w:rPr>
        <w:t xml:space="preserve">2.3 Bitki Koruma Hizmetleri  </w:t>
      </w:r>
    </w:p>
    <w:p w:rsidR="00C51E4E" w:rsidRPr="00BF7E2E" w:rsidRDefault="00C51E4E" w:rsidP="00C51E4E">
      <w:pPr>
        <w:pStyle w:val="NormalWeb"/>
        <w:rPr>
          <w:b/>
        </w:rPr>
      </w:pPr>
      <w:r w:rsidRPr="00BF7E2E">
        <w:rPr>
          <w:b/>
        </w:rPr>
        <w:t>2.3.1 Süne Mücadelesi :</w:t>
      </w:r>
    </w:p>
    <w:p w:rsidR="00C51E4E" w:rsidRPr="00BF7E2E" w:rsidRDefault="00C51E4E" w:rsidP="00C51E4E">
      <w:pPr>
        <w:pStyle w:val="NormalWeb"/>
        <w:ind w:firstLine="708"/>
        <w:jc w:val="both"/>
        <w:rPr>
          <w:b/>
        </w:rPr>
      </w:pPr>
      <w:r w:rsidRPr="00BF7E2E">
        <w:t xml:space="preserve">İlçemizde 2016 yılında 23 mahallede 8 teknik personel ile 137500 dekar sahada sayım ve kontrol sunucu olarak, 31500 dekar saha yer aletleri ile ilaçlaması yaptırıldı. </w:t>
      </w:r>
    </w:p>
    <w:p w:rsidR="00C51E4E" w:rsidRPr="00BF7E2E" w:rsidRDefault="00C51E4E" w:rsidP="00C51E4E">
      <w:pPr>
        <w:pStyle w:val="NormalWeb"/>
        <w:jc w:val="both"/>
        <w:rPr>
          <w:b/>
        </w:rPr>
      </w:pPr>
      <w:r w:rsidRPr="00BF7E2E">
        <w:rPr>
          <w:b/>
        </w:rPr>
        <w:t>2.3.2 Genel Zararlılarla Mücadele :</w:t>
      </w:r>
    </w:p>
    <w:p w:rsidR="00C51E4E" w:rsidRPr="00BF7E2E" w:rsidRDefault="00C51E4E" w:rsidP="00C51E4E">
      <w:pPr>
        <w:pStyle w:val="NormalWeb"/>
        <w:ind w:firstLine="708"/>
        <w:jc w:val="both"/>
      </w:pPr>
      <w:r w:rsidRPr="00BF7E2E">
        <w:t>2016 yılında 40 da. meyve bahçesinde ve 30 dekar sebze bahçesinde genel (ani meşe ölümü-boisnoir-cam çıralı kanser hastalığı-meyve sinekleri-t</w:t>
      </w:r>
      <w:r>
        <w:t>u</w:t>
      </w:r>
      <w:r w:rsidRPr="00BF7E2E">
        <w:t xml:space="preserve">runçgil uzun antenli böceği) ve özel sürveyler (şarka virüsü) yapılmaktadır. </w:t>
      </w:r>
    </w:p>
    <w:p w:rsidR="00C51E4E" w:rsidRPr="00BF7E2E" w:rsidRDefault="00C51E4E" w:rsidP="00C51E4E">
      <w:pPr>
        <w:pStyle w:val="NormalWeb"/>
        <w:jc w:val="both"/>
        <w:rPr>
          <w:b/>
        </w:rPr>
      </w:pPr>
      <w:r w:rsidRPr="00BF7E2E">
        <w:rPr>
          <w:b/>
        </w:rPr>
        <w:t xml:space="preserve">2.3.2.a Tarla Faresi ile mücadele </w:t>
      </w:r>
    </w:p>
    <w:p w:rsidR="00C51E4E" w:rsidRPr="00BF7E2E" w:rsidRDefault="00C51E4E" w:rsidP="00C51E4E">
      <w:pPr>
        <w:pStyle w:val="NormalWeb"/>
        <w:ind w:firstLine="708"/>
        <w:jc w:val="both"/>
      </w:pPr>
      <w:r w:rsidRPr="00BF7E2E">
        <w:t>2016 yılında 30000 da. alandasürvey çalışması yapılmış olup, ilaçlama yapmayı gerektirecek yoğunluk bulunmamıştır.</w:t>
      </w:r>
    </w:p>
    <w:p w:rsidR="00C51E4E" w:rsidRPr="00BF7E2E" w:rsidRDefault="00C51E4E" w:rsidP="00C51E4E">
      <w:pPr>
        <w:pStyle w:val="NormalWeb"/>
        <w:jc w:val="both"/>
        <w:rPr>
          <w:b/>
        </w:rPr>
      </w:pPr>
      <w:r w:rsidRPr="00BF7E2E">
        <w:rPr>
          <w:b/>
        </w:rPr>
        <w:t xml:space="preserve"> 2.3.3 Devlet Yardımı Mücadelesi Program ve Gerçekleşmeleri:</w:t>
      </w:r>
    </w:p>
    <w:p w:rsidR="00C51E4E" w:rsidRPr="00BF7E2E" w:rsidRDefault="00C51E4E" w:rsidP="00C51E4E">
      <w:pPr>
        <w:pStyle w:val="NormalWeb"/>
        <w:ind w:firstLine="708"/>
        <w:jc w:val="both"/>
      </w:pPr>
      <w:r w:rsidRPr="00BF7E2E">
        <w:t xml:space="preserve">Devlet yardımı Mücadelesi Bakanlığımız tarafından kaldırılmış olup, Yönetimli Çiftçi Mücadelesine geçilmiştir.  </w:t>
      </w:r>
    </w:p>
    <w:p w:rsidR="004B57E4" w:rsidRDefault="00C51E4E" w:rsidP="004B57E4">
      <w:pPr>
        <w:pStyle w:val="NormalWeb"/>
        <w:ind w:firstLine="708"/>
        <w:jc w:val="both"/>
      </w:pPr>
      <w:r w:rsidRPr="00BF7E2E">
        <w:t xml:space="preserve">Her türlü yabancı ot,  Bitki hastalık ve Zararlıları konularında çalışmalar yürütülmekte ve çiftçilerden gelen her türlü hastalık ve zararlılarla ilgili problemler giderilmekte, gerekli hallerde Tarım İl Müdürlüğü, Namık Kemal Üniversitesi Ziraat Fakültesi ve Trakya Tarımsal Araştırma Enstitüsü ile işbirliği yapılarak çiftçi problemleri çözülmektedir. </w:t>
      </w:r>
    </w:p>
    <w:p w:rsidR="00C51E4E" w:rsidRPr="004B57E4" w:rsidRDefault="00C51E4E" w:rsidP="004B57E4">
      <w:pPr>
        <w:pStyle w:val="NormalWeb"/>
        <w:jc w:val="both"/>
      </w:pPr>
      <w:r w:rsidRPr="00BF7E2E">
        <w:rPr>
          <w:b/>
        </w:rPr>
        <w:t xml:space="preserve">2.4.Karantina Hizmetleri </w:t>
      </w:r>
    </w:p>
    <w:p w:rsidR="00C51E4E" w:rsidRPr="00BF7E2E" w:rsidRDefault="00C51E4E" w:rsidP="00C51E4E">
      <w:pPr>
        <w:pStyle w:val="NormalWeb"/>
        <w:jc w:val="both"/>
        <w:rPr>
          <w:b/>
        </w:rPr>
      </w:pPr>
      <w:r w:rsidRPr="00BF7E2E">
        <w:rPr>
          <w:b/>
        </w:rPr>
        <w:t xml:space="preserve">2.4.1. Bitki Pasaportu  </w:t>
      </w:r>
    </w:p>
    <w:p w:rsidR="00C51E4E" w:rsidRPr="00BF7E2E" w:rsidRDefault="00C51E4E" w:rsidP="00C51E4E">
      <w:pPr>
        <w:pStyle w:val="NormalWeb"/>
        <w:ind w:firstLine="708"/>
        <w:jc w:val="both"/>
        <w:rPr>
          <w:b/>
        </w:rPr>
      </w:pPr>
      <w:r w:rsidRPr="00BF7E2E">
        <w:rPr>
          <w:lang w:eastAsia="en-US"/>
        </w:rPr>
        <w:t>Tohum ve fidan satışı yapan bayilere uymaları gereken zorunluluklar ve Bitki Pasaportu Sistemi hakkında bilgilendirme ve kayıt altına alma ve denetim işlemleri yapılmıştır</w:t>
      </w:r>
      <w:r>
        <w:rPr>
          <w:lang w:eastAsia="en-US"/>
        </w:rPr>
        <w:t>.</w:t>
      </w:r>
    </w:p>
    <w:p w:rsidR="00C51E4E" w:rsidRPr="00BF7E2E" w:rsidRDefault="00C51E4E" w:rsidP="00C51E4E">
      <w:pPr>
        <w:pStyle w:val="NormalWeb"/>
        <w:jc w:val="both"/>
        <w:rPr>
          <w:b/>
        </w:rPr>
      </w:pPr>
      <w:r w:rsidRPr="00BF7E2E">
        <w:rPr>
          <w:b/>
        </w:rPr>
        <w:t xml:space="preserve">2.5.Denetim Hizmetleri </w:t>
      </w:r>
    </w:p>
    <w:p w:rsidR="00C51E4E" w:rsidRPr="00BF7E2E" w:rsidRDefault="00C51E4E" w:rsidP="00C51E4E">
      <w:pPr>
        <w:pStyle w:val="NormalWeb"/>
        <w:jc w:val="both"/>
        <w:rPr>
          <w:b/>
        </w:rPr>
      </w:pPr>
      <w:r w:rsidRPr="00BF7E2E">
        <w:rPr>
          <w:b/>
        </w:rPr>
        <w:t xml:space="preserve">2.5.1 Bitki Koruma Ürünleri ve Makineleri Denetimleri </w:t>
      </w:r>
    </w:p>
    <w:p w:rsidR="00C51E4E" w:rsidRPr="00BF7E2E" w:rsidRDefault="00C51E4E" w:rsidP="00C51E4E">
      <w:pPr>
        <w:pStyle w:val="NormalWeb"/>
        <w:ind w:firstLine="708"/>
        <w:jc w:val="both"/>
      </w:pPr>
      <w:r w:rsidRPr="00BF7E2E">
        <w:lastRenderedPageBreak/>
        <w:t xml:space="preserve">İlçemizde bulunan 10 Zirai Mücadele İlaç Bayii ve 10 Zirai Alet ve Makine Bayii mevcut olup aylık kontrolleri yapılmaktadır. </w:t>
      </w:r>
    </w:p>
    <w:p w:rsidR="00C51E4E" w:rsidRPr="00BF7E2E" w:rsidRDefault="00C51E4E" w:rsidP="00C51E4E">
      <w:pPr>
        <w:pStyle w:val="NormalWeb"/>
        <w:jc w:val="both"/>
      </w:pPr>
      <w:r w:rsidRPr="00BF7E2E">
        <w:t>İlaç Bayi Sayısı</w:t>
      </w:r>
      <w:r w:rsidRPr="00BF7E2E">
        <w:tab/>
      </w:r>
      <w:r w:rsidRPr="00BF7E2E">
        <w:tab/>
        <w:t>: 10</w:t>
      </w:r>
    </w:p>
    <w:p w:rsidR="00C51E4E" w:rsidRPr="00BF7E2E" w:rsidRDefault="00C51E4E" w:rsidP="00C51E4E">
      <w:pPr>
        <w:pStyle w:val="NormalWeb"/>
        <w:jc w:val="both"/>
      </w:pPr>
      <w:r w:rsidRPr="00BF7E2E">
        <w:t xml:space="preserve">Alet Bayi Sayısı </w:t>
      </w:r>
      <w:r w:rsidRPr="00BF7E2E">
        <w:tab/>
      </w:r>
      <w:r w:rsidRPr="00BF7E2E">
        <w:tab/>
        <w:t>:10</w:t>
      </w:r>
    </w:p>
    <w:p w:rsidR="00C51E4E" w:rsidRPr="00BF7E2E" w:rsidRDefault="00C51E4E" w:rsidP="00C51E4E">
      <w:pPr>
        <w:pStyle w:val="NormalWeb"/>
        <w:jc w:val="both"/>
      </w:pPr>
      <w:r w:rsidRPr="00BF7E2E">
        <w:t>Yapılan Denetim Sayısı</w:t>
      </w:r>
      <w:r w:rsidRPr="00BF7E2E">
        <w:tab/>
        <w:t>: 10</w:t>
      </w:r>
    </w:p>
    <w:p w:rsidR="00C51E4E" w:rsidRPr="00BF7E2E" w:rsidRDefault="00C51E4E" w:rsidP="00C51E4E">
      <w:pPr>
        <w:pStyle w:val="NormalWeb"/>
        <w:jc w:val="both"/>
        <w:rPr>
          <w:b/>
        </w:rPr>
      </w:pPr>
      <w:r w:rsidRPr="00BF7E2E">
        <w:rPr>
          <w:b/>
        </w:rPr>
        <w:t xml:space="preserve">2.5.2.Gübre Denetimi Çalışmaları </w:t>
      </w:r>
    </w:p>
    <w:p w:rsidR="00C51E4E" w:rsidRPr="004B57E4" w:rsidRDefault="00C51E4E" w:rsidP="004B57E4">
      <w:pPr>
        <w:pStyle w:val="NormalWeb"/>
        <w:ind w:firstLine="708"/>
        <w:jc w:val="both"/>
      </w:pPr>
      <w:r w:rsidRPr="00BF7E2E">
        <w:t xml:space="preserve"> İlçemizde resmi ve özel olmak üzere 13 adet Kimyevi Gübre Bayii faaliyetlerini devam ettirmektedir. Her ay düzenlenen satış-stok durumları mahallinde incelenmektedir. Toplatma kararı alan Organik Gübrelerin denetimleri yapılarak,  bu konuda yayınlanan genelge hükümlerine göre işlem yapılmaktadır.  </w:t>
      </w:r>
    </w:p>
    <w:p w:rsidR="00C51E4E" w:rsidRPr="00BF7E2E" w:rsidRDefault="00C51E4E" w:rsidP="00C51E4E">
      <w:pPr>
        <w:rPr>
          <w:b/>
          <w:u w:val="single"/>
        </w:rPr>
      </w:pPr>
    </w:p>
    <w:p w:rsidR="00C51E4E" w:rsidRDefault="00C51E4E" w:rsidP="00C51E4E">
      <w:pPr>
        <w:rPr>
          <w:b/>
          <w:u w:val="single"/>
        </w:rPr>
      </w:pPr>
    </w:p>
    <w:p w:rsidR="00C51E4E" w:rsidRPr="00ED635C" w:rsidRDefault="00C51E4E" w:rsidP="00C51E4E">
      <w:pPr>
        <w:rPr>
          <w:b/>
          <w:u w:val="single"/>
        </w:rPr>
      </w:pPr>
      <w:r w:rsidRPr="00ED635C">
        <w:rPr>
          <w:b/>
          <w:u w:val="single"/>
        </w:rPr>
        <w:t xml:space="preserve">3. HAYVAN SAĞLIĞI YETİŞTİCİLİĞİ VE SU ÜRÜNLERİ BİRİMİ </w:t>
      </w:r>
      <w:r w:rsidRPr="00ED635C">
        <w:rPr>
          <w:b/>
          <w:caps/>
          <w:u w:val="single"/>
        </w:rPr>
        <w:t>Çalışmaları</w:t>
      </w:r>
    </w:p>
    <w:p w:rsidR="00C51E4E" w:rsidRDefault="00C51E4E" w:rsidP="00C51E4E">
      <w:pPr>
        <w:rPr>
          <w:b/>
        </w:rPr>
      </w:pPr>
    </w:p>
    <w:p w:rsidR="00C51E4E" w:rsidRDefault="00C51E4E" w:rsidP="00C51E4E">
      <w:pPr>
        <w:rPr>
          <w:b/>
        </w:rPr>
      </w:pPr>
      <w:r w:rsidRPr="002C6576">
        <w:rPr>
          <w:b/>
        </w:rPr>
        <w:t>3.1</w:t>
      </w:r>
      <w:r>
        <w:rPr>
          <w:b/>
        </w:rPr>
        <w:t xml:space="preserve"> Aşılamada Tespit Edilen Hayvan Sayıları</w:t>
      </w:r>
    </w:p>
    <w:p w:rsidR="00C51E4E" w:rsidRDefault="00C51E4E" w:rsidP="00C51E4E">
      <w:pPr>
        <w:rPr>
          <w:b/>
        </w:rPr>
      </w:pPr>
      <w:r>
        <w:rPr>
          <w:b/>
        </w:rPr>
        <w:t xml:space="preserve">      (Yaşından dolayı aşılanmayan hayvanlar dâhil edilmemiştir.)</w:t>
      </w:r>
    </w:p>
    <w:p w:rsidR="00C51E4E" w:rsidRDefault="00C51E4E" w:rsidP="00C51E4E">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1640"/>
        <w:gridCol w:w="1260"/>
        <w:gridCol w:w="1260"/>
        <w:gridCol w:w="540"/>
        <w:gridCol w:w="1800"/>
        <w:gridCol w:w="1080"/>
        <w:gridCol w:w="1260"/>
      </w:tblGrid>
      <w:tr w:rsidR="00C51E4E" w:rsidRPr="002C6576" w:rsidTr="00C51E4E">
        <w:trPr>
          <w:cantSplit/>
          <w:trHeight w:val="1134"/>
        </w:trPr>
        <w:tc>
          <w:tcPr>
            <w:tcW w:w="628" w:type="dxa"/>
            <w:textDirection w:val="tbRl"/>
          </w:tcPr>
          <w:p w:rsidR="00C51E4E" w:rsidRPr="00203086" w:rsidRDefault="00C51E4E" w:rsidP="00C51E4E">
            <w:pPr>
              <w:ind w:left="113" w:right="113"/>
              <w:jc w:val="center"/>
              <w:rPr>
                <w:b/>
                <w:sz w:val="20"/>
                <w:szCs w:val="18"/>
              </w:rPr>
            </w:pPr>
            <w:r w:rsidRPr="00203086">
              <w:rPr>
                <w:b/>
                <w:sz w:val="20"/>
                <w:szCs w:val="18"/>
              </w:rPr>
              <w:t>SIRA NO</w:t>
            </w:r>
          </w:p>
        </w:tc>
        <w:tc>
          <w:tcPr>
            <w:tcW w:w="1640" w:type="dxa"/>
          </w:tcPr>
          <w:p w:rsidR="00C51E4E" w:rsidRPr="00203086" w:rsidRDefault="00C51E4E" w:rsidP="00C51E4E">
            <w:pPr>
              <w:jc w:val="center"/>
              <w:rPr>
                <w:b/>
                <w:sz w:val="20"/>
                <w:szCs w:val="18"/>
              </w:rPr>
            </w:pPr>
          </w:p>
          <w:p w:rsidR="00C51E4E" w:rsidRPr="00203086" w:rsidRDefault="00C51E4E" w:rsidP="00C51E4E">
            <w:pPr>
              <w:jc w:val="center"/>
              <w:rPr>
                <w:b/>
                <w:sz w:val="20"/>
                <w:szCs w:val="18"/>
              </w:rPr>
            </w:pPr>
            <w:r w:rsidRPr="00203086">
              <w:rPr>
                <w:b/>
                <w:sz w:val="20"/>
                <w:szCs w:val="18"/>
              </w:rPr>
              <w:t>MAHALLELER</w:t>
            </w:r>
          </w:p>
        </w:tc>
        <w:tc>
          <w:tcPr>
            <w:tcW w:w="1260" w:type="dxa"/>
          </w:tcPr>
          <w:p w:rsidR="00C51E4E" w:rsidRPr="00203086" w:rsidRDefault="00C51E4E" w:rsidP="00C51E4E">
            <w:pPr>
              <w:jc w:val="center"/>
              <w:rPr>
                <w:b/>
                <w:sz w:val="20"/>
                <w:szCs w:val="18"/>
              </w:rPr>
            </w:pPr>
          </w:p>
          <w:p w:rsidR="00C51E4E" w:rsidRPr="00203086" w:rsidRDefault="00C51E4E" w:rsidP="00C51E4E">
            <w:pPr>
              <w:jc w:val="center"/>
              <w:rPr>
                <w:b/>
                <w:sz w:val="20"/>
                <w:szCs w:val="18"/>
              </w:rPr>
            </w:pPr>
            <w:r w:rsidRPr="00203086">
              <w:rPr>
                <w:b/>
                <w:sz w:val="20"/>
                <w:szCs w:val="18"/>
              </w:rPr>
              <w:t>BÜYÜKBAŞ</w:t>
            </w:r>
          </w:p>
          <w:p w:rsidR="00C51E4E" w:rsidRPr="00203086" w:rsidRDefault="00C51E4E" w:rsidP="00C51E4E">
            <w:pPr>
              <w:jc w:val="center"/>
              <w:rPr>
                <w:b/>
                <w:sz w:val="20"/>
                <w:szCs w:val="18"/>
              </w:rPr>
            </w:pPr>
            <w:r w:rsidRPr="00203086">
              <w:rPr>
                <w:b/>
                <w:sz w:val="20"/>
                <w:szCs w:val="18"/>
              </w:rPr>
              <w:t>(ADET)</w:t>
            </w:r>
          </w:p>
        </w:tc>
        <w:tc>
          <w:tcPr>
            <w:tcW w:w="1260" w:type="dxa"/>
          </w:tcPr>
          <w:p w:rsidR="00C51E4E" w:rsidRPr="00203086" w:rsidRDefault="00C51E4E" w:rsidP="00C51E4E">
            <w:pPr>
              <w:jc w:val="center"/>
              <w:rPr>
                <w:b/>
                <w:sz w:val="20"/>
                <w:szCs w:val="18"/>
              </w:rPr>
            </w:pPr>
          </w:p>
          <w:p w:rsidR="00C51E4E" w:rsidRPr="00203086" w:rsidRDefault="00C51E4E" w:rsidP="00C51E4E">
            <w:pPr>
              <w:rPr>
                <w:b/>
                <w:sz w:val="20"/>
                <w:szCs w:val="18"/>
              </w:rPr>
            </w:pPr>
            <w:r w:rsidRPr="00203086">
              <w:rPr>
                <w:b/>
                <w:sz w:val="20"/>
                <w:szCs w:val="18"/>
              </w:rPr>
              <w:t>KÜÇÜKBAŞ</w:t>
            </w:r>
          </w:p>
          <w:p w:rsidR="00C51E4E" w:rsidRPr="00203086" w:rsidRDefault="00C51E4E" w:rsidP="00C51E4E">
            <w:pPr>
              <w:jc w:val="center"/>
              <w:rPr>
                <w:b/>
                <w:sz w:val="20"/>
                <w:szCs w:val="18"/>
              </w:rPr>
            </w:pPr>
            <w:r w:rsidRPr="00203086">
              <w:rPr>
                <w:b/>
                <w:sz w:val="20"/>
                <w:szCs w:val="18"/>
              </w:rPr>
              <w:t>(ADET)</w:t>
            </w:r>
          </w:p>
        </w:tc>
        <w:tc>
          <w:tcPr>
            <w:tcW w:w="540" w:type="dxa"/>
            <w:textDirection w:val="tbRl"/>
          </w:tcPr>
          <w:p w:rsidR="00C51E4E" w:rsidRPr="00203086" w:rsidRDefault="00C51E4E" w:rsidP="00C51E4E">
            <w:pPr>
              <w:ind w:left="113" w:right="113"/>
              <w:jc w:val="center"/>
              <w:rPr>
                <w:b/>
                <w:sz w:val="20"/>
                <w:szCs w:val="18"/>
              </w:rPr>
            </w:pPr>
            <w:r w:rsidRPr="00203086">
              <w:rPr>
                <w:b/>
                <w:sz w:val="20"/>
                <w:szCs w:val="18"/>
              </w:rPr>
              <w:t>SIRA NO</w:t>
            </w:r>
          </w:p>
        </w:tc>
        <w:tc>
          <w:tcPr>
            <w:tcW w:w="1800" w:type="dxa"/>
          </w:tcPr>
          <w:p w:rsidR="00C51E4E" w:rsidRPr="00203086" w:rsidRDefault="00C51E4E" w:rsidP="00C51E4E">
            <w:pPr>
              <w:jc w:val="center"/>
              <w:rPr>
                <w:b/>
                <w:sz w:val="20"/>
                <w:szCs w:val="18"/>
              </w:rPr>
            </w:pPr>
          </w:p>
          <w:p w:rsidR="00C51E4E" w:rsidRPr="00203086" w:rsidRDefault="00C51E4E" w:rsidP="00C51E4E">
            <w:pPr>
              <w:jc w:val="center"/>
              <w:rPr>
                <w:b/>
                <w:sz w:val="20"/>
                <w:szCs w:val="18"/>
              </w:rPr>
            </w:pPr>
            <w:r w:rsidRPr="00203086">
              <w:rPr>
                <w:b/>
                <w:sz w:val="20"/>
                <w:szCs w:val="18"/>
              </w:rPr>
              <w:t>MAHALLELER</w:t>
            </w:r>
          </w:p>
        </w:tc>
        <w:tc>
          <w:tcPr>
            <w:tcW w:w="1080" w:type="dxa"/>
          </w:tcPr>
          <w:p w:rsidR="00C51E4E" w:rsidRPr="00203086" w:rsidRDefault="00C51E4E" w:rsidP="00C51E4E">
            <w:pPr>
              <w:jc w:val="center"/>
              <w:rPr>
                <w:b/>
                <w:sz w:val="20"/>
                <w:szCs w:val="18"/>
              </w:rPr>
            </w:pPr>
          </w:p>
          <w:p w:rsidR="00C51E4E" w:rsidRPr="00203086" w:rsidRDefault="00C51E4E" w:rsidP="00C51E4E">
            <w:pPr>
              <w:jc w:val="center"/>
              <w:rPr>
                <w:b/>
                <w:sz w:val="20"/>
                <w:szCs w:val="18"/>
              </w:rPr>
            </w:pPr>
            <w:r w:rsidRPr="00203086">
              <w:rPr>
                <w:b/>
                <w:sz w:val="20"/>
                <w:szCs w:val="18"/>
              </w:rPr>
              <w:t>BÜYÜKBAŞ</w:t>
            </w:r>
          </w:p>
          <w:p w:rsidR="00C51E4E" w:rsidRPr="00203086" w:rsidRDefault="00C51E4E" w:rsidP="00C51E4E">
            <w:pPr>
              <w:jc w:val="center"/>
              <w:rPr>
                <w:b/>
                <w:sz w:val="20"/>
                <w:szCs w:val="18"/>
              </w:rPr>
            </w:pPr>
            <w:r w:rsidRPr="00203086">
              <w:rPr>
                <w:b/>
                <w:sz w:val="20"/>
                <w:szCs w:val="18"/>
              </w:rPr>
              <w:t>(ADET)</w:t>
            </w:r>
          </w:p>
        </w:tc>
        <w:tc>
          <w:tcPr>
            <w:tcW w:w="1260" w:type="dxa"/>
          </w:tcPr>
          <w:p w:rsidR="00C51E4E" w:rsidRPr="00203086" w:rsidRDefault="00C51E4E" w:rsidP="00C51E4E">
            <w:pPr>
              <w:jc w:val="center"/>
              <w:rPr>
                <w:b/>
                <w:sz w:val="20"/>
                <w:szCs w:val="18"/>
              </w:rPr>
            </w:pPr>
          </w:p>
          <w:p w:rsidR="00C51E4E" w:rsidRPr="00203086" w:rsidRDefault="00C51E4E" w:rsidP="00C51E4E">
            <w:pPr>
              <w:jc w:val="center"/>
              <w:rPr>
                <w:b/>
                <w:sz w:val="20"/>
                <w:szCs w:val="18"/>
              </w:rPr>
            </w:pPr>
            <w:r w:rsidRPr="00203086">
              <w:rPr>
                <w:b/>
                <w:sz w:val="20"/>
                <w:szCs w:val="18"/>
              </w:rPr>
              <w:t>KÜÇÜKBAŞ</w:t>
            </w:r>
          </w:p>
          <w:p w:rsidR="00C51E4E" w:rsidRPr="00203086" w:rsidRDefault="00C51E4E" w:rsidP="00C51E4E">
            <w:pPr>
              <w:jc w:val="center"/>
              <w:rPr>
                <w:b/>
                <w:sz w:val="20"/>
                <w:szCs w:val="18"/>
              </w:rPr>
            </w:pPr>
            <w:r w:rsidRPr="00203086">
              <w:rPr>
                <w:b/>
                <w:sz w:val="20"/>
                <w:szCs w:val="18"/>
              </w:rPr>
              <w:t>(ADET)</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1</w:t>
            </w:r>
          </w:p>
        </w:tc>
        <w:tc>
          <w:tcPr>
            <w:tcW w:w="1640" w:type="dxa"/>
          </w:tcPr>
          <w:p w:rsidR="00C51E4E" w:rsidRPr="00D10B3C" w:rsidRDefault="00C51E4E" w:rsidP="00C51E4E">
            <w:pPr>
              <w:rPr>
                <w:rFonts w:ascii="Calibri" w:hAnsi="Calibri"/>
              </w:rPr>
            </w:pPr>
            <w:r>
              <w:rPr>
                <w:rFonts w:ascii="Calibri" w:hAnsi="Calibri"/>
              </w:rPr>
              <w:t>AYVACIK</w:t>
            </w:r>
          </w:p>
        </w:tc>
        <w:tc>
          <w:tcPr>
            <w:tcW w:w="1260" w:type="dxa"/>
          </w:tcPr>
          <w:p w:rsidR="00C51E4E" w:rsidRPr="00D10B3C" w:rsidRDefault="00C51E4E" w:rsidP="00C51E4E">
            <w:pPr>
              <w:jc w:val="center"/>
              <w:rPr>
                <w:rFonts w:ascii="Calibri" w:hAnsi="Calibri"/>
              </w:rPr>
            </w:pPr>
            <w:r>
              <w:rPr>
                <w:rFonts w:ascii="Calibri" w:hAnsi="Calibri"/>
                <w:sz w:val="22"/>
                <w:szCs w:val="22"/>
              </w:rPr>
              <w:t>288</w:t>
            </w:r>
          </w:p>
        </w:tc>
        <w:tc>
          <w:tcPr>
            <w:tcW w:w="1260" w:type="dxa"/>
          </w:tcPr>
          <w:p w:rsidR="00C51E4E" w:rsidRPr="00D10B3C" w:rsidRDefault="00C51E4E" w:rsidP="00C51E4E">
            <w:pPr>
              <w:jc w:val="center"/>
              <w:rPr>
                <w:rFonts w:ascii="Calibri" w:hAnsi="Calibri"/>
              </w:rPr>
            </w:pPr>
            <w:r>
              <w:rPr>
                <w:rFonts w:ascii="Calibri" w:hAnsi="Calibri"/>
                <w:sz w:val="22"/>
                <w:szCs w:val="22"/>
              </w:rPr>
              <w:t>600</w:t>
            </w:r>
          </w:p>
        </w:tc>
        <w:tc>
          <w:tcPr>
            <w:tcW w:w="540" w:type="dxa"/>
          </w:tcPr>
          <w:p w:rsidR="00C51E4E" w:rsidRPr="00D10B3C" w:rsidRDefault="00C51E4E" w:rsidP="00C51E4E">
            <w:pPr>
              <w:jc w:val="center"/>
              <w:rPr>
                <w:rFonts w:ascii="Calibri" w:hAnsi="Calibri"/>
              </w:rPr>
            </w:pPr>
            <w:r>
              <w:rPr>
                <w:rFonts w:ascii="Calibri" w:hAnsi="Calibri"/>
              </w:rPr>
              <w:t>14</w:t>
            </w:r>
          </w:p>
        </w:tc>
        <w:tc>
          <w:tcPr>
            <w:tcW w:w="1800" w:type="dxa"/>
          </w:tcPr>
          <w:p w:rsidR="00C51E4E" w:rsidRPr="00D10B3C" w:rsidRDefault="00C51E4E" w:rsidP="00C51E4E">
            <w:pPr>
              <w:rPr>
                <w:rFonts w:ascii="Calibri" w:hAnsi="Calibri"/>
              </w:rPr>
            </w:pPr>
            <w:r>
              <w:rPr>
                <w:rFonts w:ascii="Calibri" w:hAnsi="Calibri"/>
                <w:sz w:val="22"/>
                <w:szCs w:val="22"/>
              </w:rPr>
              <w:t>KAVACIK</w:t>
            </w:r>
          </w:p>
        </w:tc>
        <w:tc>
          <w:tcPr>
            <w:tcW w:w="1080" w:type="dxa"/>
          </w:tcPr>
          <w:p w:rsidR="00C51E4E" w:rsidRPr="00D10B3C" w:rsidRDefault="00C51E4E" w:rsidP="00C51E4E">
            <w:pPr>
              <w:jc w:val="center"/>
              <w:rPr>
                <w:rFonts w:ascii="Calibri" w:hAnsi="Calibri"/>
              </w:rPr>
            </w:pPr>
            <w:r>
              <w:rPr>
                <w:rFonts w:ascii="Calibri" w:hAnsi="Calibri"/>
                <w:sz w:val="22"/>
                <w:szCs w:val="22"/>
              </w:rPr>
              <w:t>282</w:t>
            </w:r>
          </w:p>
        </w:tc>
        <w:tc>
          <w:tcPr>
            <w:tcW w:w="1260" w:type="dxa"/>
          </w:tcPr>
          <w:p w:rsidR="00C51E4E" w:rsidRPr="00D10B3C" w:rsidRDefault="00C51E4E" w:rsidP="00C51E4E">
            <w:pPr>
              <w:jc w:val="center"/>
              <w:rPr>
                <w:rFonts w:ascii="Calibri" w:hAnsi="Calibri"/>
              </w:rPr>
            </w:pPr>
            <w:r>
              <w:rPr>
                <w:rFonts w:ascii="Calibri" w:hAnsi="Calibri"/>
                <w:sz w:val="22"/>
                <w:szCs w:val="22"/>
              </w:rPr>
              <w:t>280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2</w:t>
            </w:r>
          </w:p>
        </w:tc>
        <w:tc>
          <w:tcPr>
            <w:tcW w:w="1640" w:type="dxa"/>
          </w:tcPr>
          <w:p w:rsidR="00C51E4E" w:rsidRPr="00D10B3C" w:rsidRDefault="00C51E4E" w:rsidP="00C51E4E">
            <w:pPr>
              <w:rPr>
                <w:rFonts w:ascii="Calibri" w:hAnsi="Calibri"/>
              </w:rPr>
            </w:pPr>
            <w:r>
              <w:rPr>
                <w:rFonts w:ascii="Calibri" w:hAnsi="Calibri"/>
                <w:sz w:val="22"/>
                <w:szCs w:val="22"/>
              </w:rPr>
              <w:t>BAHÇEDERE</w:t>
            </w:r>
          </w:p>
        </w:tc>
        <w:tc>
          <w:tcPr>
            <w:tcW w:w="1260" w:type="dxa"/>
          </w:tcPr>
          <w:p w:rsidR="00C51E4E" w:rsidRPr="00D10B3C" w:rsidRDefault="00C51E4E" w:rsidP="00C51E4E">
            <w:pPr>
              <w:jc w:val="center"/>
              <w:rPr>
                <w:rFonts w:ascii="Calibri" w:hAnsi="Calibri"/>
              </w:rPr>
            </w:pPr>
            <w:r>
              <w:rPr>
                <w:rFonts w:ascii="Calibri" w:hAnsi="Calibri"/>
                <w:sz w:val="22"/>
                <w:szCs w:val="22"/>
              </w:rPr>
              <w:t>98</w:t>
            </w:r>
          </w:p>
        </w:tc>
        <w:tc>
          <w:tcPr>
            <w:tcW w:w="1260" w:type="dxa"/>
          </w:tcPr>
          <w:p w:rsidR="00C51E4E" w:rsidRPr="00D10B3C" w:rsidRDefault="00C51E4E" w:rsidP="00C51E4E">
            <w:pPr>
              <w:jc w:val="center"/>
              <w:rPr>
                <w:rFonts w:ascii="Calibri" w:hAnsi="Calibri"/>
              </w:rPr>
            </w:pPr>
            <w:r>
              <w:rPr>
                <w:rFonts w:ascii="Calibri" w:hAnsi="Calibri"/>
                <w:sz w:val="22"/>
                <w:szCs w:val="22"/>
              </w:rPr>
              <w:t>300</w:t>
            </w:r>
          </w:p>
        </w:tc>
        <w:tc>
          <w:tcPr>
            <w:tcW w:w="540" w:type="dxa"/>
          </w:tcPr>
          <w:p w:rsidR="00C51E4E" w:rsidRPr="00D10B3C" w:rsidRDefault="00C51E4E" w:rsidP="00C51E4E">
            <w:pPr>
              <w:rPr>
                <w:rFonts w:ascii="Calibri" w:hAnsi="Calibri"/>
              </w:rPr>
            </w:pPr>
            <w:r>
              <w:rPr>
                <w:rFonts w:ascii="Calibri" w:hAnsi="Calibri"/>
                <w:sz w:val="22"/>
                <w:szCs w:val="22"/>
              </w:rPr>
              <w:t>15</w:t>
            </w:r>
          </w:p>
        </w:tc>
        <w:tc>
          <w:tcPr>
            <w:tcW w:w="1800" w:type="dxa"/>
          </w:tcPr>
          <w:p w:rsidR="00C51E4E" w:rsidRPr="00D10B3C" w:rsidRDefault="00C51E4E" w:rsidP="00C51E4E">
            <w:pPr>
              <w:rPr>
                <w:rFonts w:ascii="Calibri" w:hAnsi="Calibri"/>
              </w:rPr>
            </w:pPr>
            <w:r>
              <w:rPr>
                <w:rFonts w:ascii="Calibri" w:hAnsi="Calibri"/>
                <w:sz w:val="22"/>
                <w:szCs w:val="22"/>
              </w:rPr>
              <w:t>KURTDERE</w:t>
            </w:r>
          </w:p>
        </w:tc>
        <w:tc>
          <w:tcPr>
            <w:tcW w:w="1080" w:type="dxa"/>
          </w:tcPr>
          <w:p w:rsidR="00C51E4E" w:rsidRPr="00D10B3C" w:rsidRDefault="00C51E4E" w:rsidP="00C51E4E">
            <w:pPr>
              <w:jc w:val="center"/>
              <w:rPr>
                <w:rFonts w:ascii="Calibri" w:hAnsi="Calibri"/>
              </w:rPr>
            </w:pPr>
            <w:r>
              <w:rPr>
                <w:rFonts w:ascii="Calibri" w:hAnsi="Calibri"/>
                <w:sz w:val="22"/>
                <w:szCs w:val="22"/>
              </w:rPr>
              <w:t>33</w:t>
            </w:r>
          </w:p>
        </w:tc>
        <w:tc>
          <w:tcPr>
            <w:tcW w:w="1260" w:type="dxa"/>
          </w:tcPr>
          <w:p w:rsidR="00C51E4E" w:rsidRPr="00D10B3C" w:rsidRDefault="00C51E4E" w:rsidP="00C51E4E">
            <w:pPr>
              <w:jc w:val="center"/>
              <w:rPr>
                <w:rFonts w:ascii="Calibri" w:hAnsi="Calibri"/>
              </w:rPr>
            </w:pPr>
            <w:r>
              <w:rPr>
                <w:rFonts w:ascii="Calibri" w:hAnsi="Calibri"/>
                <w:sz w:val="22"/>
                <w:szCs w:val="22"/>
              </w:rPr>
              <w:t>210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3</w:t>
            </w:r>
          </w:p>
        </w:tc>
        <w:tc>
          <w:tcPr>
            <w:tcW w:w="1640" w:type="dxa"/>
          </w:tcPr>
          <w:p w:rsidR="00C51E4E" w:rsidRPr="00D10B3C" w:rsidRDefault="00C51E4E" w:rsidP="00C51E4E">
            <w:pPr>
              <w:rPr>
                <w:rFonts w:ascii="Calibri" w:hAnsi="Calibri"/>
              </w:rPr>
            </w:pPr>
            <w:r>
              <w:rPr>
                <w:rFonts w:ascii="Calibri" w:hAnsi="Calibri"/>
                <w:sz w:val="22"/>
                <w:szCs w:val="22"/>
              </w:rPr>
              <w:t>BAHÇEKÖY</w:t>
            </w:r>
          </w:p>
        </w:tc>
        <w:tc>
          <w:tcPr>
            <w:tcW w:w="1260" w:type="dxa"/>
          </w:tcPr>
          <w:p w:rsidR="00C51E4E" w:rsidRPr="00D10B3C" w:rsidRDefault="00C51E4E" w:rsidP="00C51E4E">
            <w:pPr>
              <w:jc w:val="center"/>
              <w:rPr>
                <w:rFonts w:ascii="Calibri" w:hAnsi="Calibri"/>
              </w:rPr>
            </w:pPr>
            <w:r>
              <w:rPr>
                <w:rFonts w:ascii="Calibri" w:hAnsi="Calibri"/>
                <w:sz w:val="22"/>
                <w:szCs w:val="22"/>
              </w:rPr>
              <w:t>129</w:t>
            </w:r>
          </w:p>
        </w:tc>
        <w:tc>
          <w:tcPr>
            <w:tcW w:w="1260" w:type="dxa"/>
          </w:tcPr>
          <w:p w:rsidR="00C51E4E" w:rsidRPr="00D10B3C" w:rsidRDefault="00C51E4E" w:rsidP="00C51E4E">
            <w:pPr>
              <w:jc w:val="center"/>
              <w:rPr>
                <w:rFonts w:ascii="Calibri" w:hAnsi="Calibri"/>
              </w:rPr>
            </w:pPr>
            <w:r>
              <w:rPr>
                <w:rFonts w:ascii="Calibri" w:hAnsi="Calibri"/>
              </w:rPr>
              <w:t>110</w:t>
            </w:r>
          </w:p>
        </w:tc>
        <w:tc>
          <w:tcPr>
            <w:tcW w:w="540" w:type="dxa"/>
          </w:tcPr>
          <w:p w:rsidR="00C51E4E" w:rsidRPr="00E24888" w:rsidRDefault="00C51E4E" w:rsidP="00C51E4E">
            <w:pPr>
              <w:rPr>
                <w:rFonts w:ascii="Calibri" w:hAnsi="Calibri"/>
              </w:rPr>
            </w:pPr>
            <w:r>
              <w:rPr>
                <w:rFonts w:ascii="Calibri" w:hAnsi="Calibri"/>
                <w:sz w:val="22"/>
                <w:szCs w:val="22"/>
              </w:rPr>
              <w:t>16</w:t>
            </w:r>
          </w:p>
        </w:tc>
        <w:tc>
          <w:tcPr>
            <w:tcW w:w="1800" w:type="dxa"/>
          </w:tcPr>
          <w:p w:rsidR="00C51E4E" w:rsidRPr="00D10B3C" w:rsidRDefault="00C51E4E" w:rsidP="00C51E4E">
            <w:pPr>
              <w:rPr>
                <w:rFonts w:ascii="Calibri" w:hAnsi="Calibri"/>
              </w:rPr>
            </w:pPr>
            <w:r>
              <w:rPr>
                <w:rFonts w:ascii="Calibri" w:hAnsi="Calibri"/>
                <w:sz w:val="22"/>
                <w:szCs w:val="22"/>
              </w:rPr>
              <w:t>KÜÇÜKYONCALI</w:t>
            </w:r>
          </w:p>
        </w:tc>
        <w:tc>
          <w:tcPr>
            <w:tcW w:w="1080" w:type="dxa"/>
          </w:tcPr>
          <w:p w:rsidR="00C51E4E" w:rsidRPr="00D10B3C" w:rsidRDefault="00C51E4E" w:rsidP="00C51E4E">
            <w:pPr>
              <w:jc w:val="center"/>
              <w:rPr>
                <w:rFonts w:ascii="Calibri" w:hAnsi="Calibri"/>
              </w:rPr>
            </w:pPr>
            <w:r>
              <w:rPr>
                <w:rFonts w:ascii="Calibri" w:hAnsi="Calibri"/>
                <w:sz w:val="22"/>
                <w:szCs w:val="22"/>
              </w:rPr>
              <w:t>975</w:t>
            </w:r>
          </w:p>
        </w:tc>
        <w:tc>
          <w:tcPr>
            <w:tcW w:w="1260" w:type="dxa"/>
          </w:tcPr>
          <w:p w:rsidR="00C51E4E" w:rsidRPr="00D10B3C" w:rsidRDefault="00C51E4E" w:rsidP="00C51E4E">
            <w:pPr>
              <w:jc w:val="center"/>
              <w:rPr>
                <w:rFonts w:ascii="Calibri" w:hAnsi="Calibri"/>
              </w:rPr>
            </w:pPr>
            <w:r>
              <w:rPr>
                <w:rFonts w:ascii="Calibri" w:hAnsi="Calibri"/>
                <w:sz w:val="22"/>
                <w:szCs w:val="22"/>
              </w:rPr>
              <w:t>1570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4</w:t>
            </w:r>
          </w:p>
        </w:tc>
        <w:tc>
          <w:tcPr>
            <w:tcW w:w="1640" w:type="dxa"/>
          </w:tcPr>
          <w:p w:rsidR="00C51E4E" w:rsidRPr="00D10B3C" w:rsidRDefault="00C51E4E" w:rsidP="00C51E4E">
            <w:pPr>
              <w:rPr>
                <w:rFonts w:ascii="Calibri" w:hAnsi="Calibri"/>
              </w:rPr>
            </w:pPr>
            <w:r>
              <w:rPr>
                <w:rFonts w:ascii="Calibri" w:hAnsi="Calibri"/>
                <w:sz w:val="22"/>
                <w:szCs w:val="22"/>
              </w:rPr>
              <w:t>BEYAZKÖY</w:t>
            </w:r>
          </w:p>
        </w:tc>
        <w:tc>
          <w:tcPr>
            <w:tcW w:w="1260" w:type="dxa"/>
          </w:tcPr>
          <w:p w:rsidR="00C51E4E" w:rsidRPr="00D10B3C" w:rsidRDefault="00C51E4E" w:rsidP="00C51E4E">
            <w:pPr>
              <w:jc w:val="center"/>
              <w:rPr>
                <w:rFonts w:ascii="Calibri" w:hAnsi="Calibri"/>
              </w:rPr>
            </w:pPr>
            <w:r>
              <w:rPr>
                <w:rFonts w:ascii="Calibri" w:hAnsi="Calibri"/>
                <w:sz w:val="22"/>
                <w:szCs w:val="22"/>
              </w:rPr>
              <w:t>718</w:t>
            </w:r>
          </w:p>
        </w:tc>
        <w:tc>
          <w:tcPr>
            <w:tcW w:w="1260" w:type="dxa"/>
          </w:tcPr>
          <w:p w:rsidR="00C51E4E" w:rsidRPr="00D10B3C" w:rsidRDefault="00C51E4E" w:rsidP="00C51E4E">
            <w:pPr>
              <w:jc w:val="center"/>
              <w:rPr>
                <w:rFonts w:ascii="Calibri" w:hAnsi="Calibri"/>
              </w:rPr>
            </w:pPr>
            <w:r>
              <w:rPr>
                <w:rFonts w:ascii="Calibri" w:hAnsi="Calibri"/>
                <w:sz w:val="22"/>
                <w:szCs w:val="22"/>
              </w:rPr>
              <w:t>537</w:t>
            </w:r>
          </w:p>
        </w:tc>
        <w:tc>
          <w:tcPr>
            <w:tcW w:w="540" w:type="dxa"/>
          </w:tcPr>
          <w:p w:rsidR="00C51E4E" w:rsidRPr="00D10B3C" w:rsidRDefault="00C51E4E" w:rsidP="00C51E4E">
            <w:pPr>
              <w:rPr>
                <w:rFonts w:ascii="Calibri" w:hAnsi="Calibri"/>
              </w:rPr>
            </w:pPr>
            <w:r>
              <w:rPr>
                <w:rFonts w:ascii="Calibri" w:hAnsi="Calibri"/>
                <w:sz w:val="22"/>
                <w:szCs w:val="22"/>
              </w:rPr>
              <w:t>17</w:t>
            </w:r>
          </w:p>
        </w:tc>
        <w:tc>
          <w:tcPr>
            <w:tcW w:w="1800" w:type="dxa"/>
          </w:tcPr>
          <w:p w:rsidR="00C51E4E" w:rsidRPr="00D10B3C" w:rsidRDefault="00C51E4E" w:rsidP="00C51E4E">
            <w:pPr>
              <w:rPr>
                <w:rFonts w:ascii="Calibri" w:hAnsi="Calibri"/>
              </w:rPr>
            </w:pPr>
            <w:r>
              <w:rPr>
                <w:rFonts w:ascii="Calibri" w:hAnsi="Calibri"/>
                <w:sz w:val="22"/>
                <w:szCs w:val="22"/>
              </w:rPr>
              <w:t>MERKEZ -AYAZPAŞA</w:t>
            </w:r>
          </w:p>
        </w:tc>
        <w:tc>
          <w:tcPr>
            <w:tcW w:w="1080" w:type="dxa"/>
          </w:tcPr>
          <w:p w:rsidR="00C51E4E" w:rsidRPr="00D10B3C" w:rsidRDefault="00C51E4E" w:rsidP="00C51E4E">
            <w:pPr>
              <w:jc w:val="center"/>
              <w:rPr>
                <w:rFonts w:ascii="Calibri" w:hAnsi="Calibri"/>
              </w:rPr>
            </w:pPr>
            <w:r>
              <w:rPr>
                <w:rFonts w:ascii="Calibri" w:hAnsi="Calibri"/>
                <w:sz w:val="22"/>
                <w:szCs w:val="22"/>
              </w:rPr>
              <w:t>102</w:t>
            </w:r>
          </w:p>
        </w:tc>
        <w:tc>
          <w:tcPr>
            <w:tcW w:w="1260" w:type="dxa"/>
          </w:tcPr>
          <w:p w:rsidR="00C51E4E" w:rsidRPr="00D10B3C" w:rsidRDefault="00C51E4E" w:rsidP="00C51E4E">
            <w:pPr>
              <w:jc w:val="center"/>
              <w:rPr>
                <w:rFonts w:ascii="Calibri" w:hAnsi="Calibri"/>
              </w:rPr>
            </w:pPr>
            <w:r>
              <w:rPr>
                <w:rFonts w:ascii="Calibri" w:hAnsi="Calibri"/>
              </w:rPr>
              <w:t>550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5</w:t>
            </w:r>
          </w:p>
        </w:tc>
        <w:tc>
          <w:tcPr>
            <w:tcW w:w="1640" w:type="dxa"/>
          </w:tcPr>
          <w:p w:rsidR="00C51E4E" w:rsidRPr="00D10B3C" w:rsidRDefault="00C51E4E" w:rsidP="00C51E4E">
            <w:pPr>
              <w:rPr>
                <w:rFonts w:ascii="Calibri" w:hAnsi="Calibri"/>
              </w:rPr>
            </w:pPr>
            <w:r>
              <w:rPr>
                <w:rFonts w:ascii="Calibri" w:hAnsi="Calibri"/>
                <w:sz w:val="22"/>
                <w:szCs w:val="22"/>
              </w:rPr>
              <w:t>BÜYÜKYONCALI</w:t>
            </w:r>
          </w:p>
        </w:tc>
        <w:tc>
          <w:tcPr>
            <w:tcW w:w="1260" w:type="dxa"/>
          </w:tcPr>
          <w:p w:rsidR="00C51E4E" w:rsidRPr="00D10B3C" w:rsidRDefault="00C51E4E" w:rsidP="00C51E4E">
            <w:pPr>
              <w:jc w:val="center"/>
              <w:rPr>
                <w:rFonts w:ascii="Calibri" w:hAnsi="Calibri"/>
              </w:rPr>
            </w:pPr>
            <w:r>
              <w:rPr>
                <w:rFonts w:ascii="Calibri" w:hAnsi="Calibri"/>
                <w:sz w:val="22"/>
                <w:szCs w:val="22"/>
              </w:rPr>
              <w:t>243</w:t>
            </w:r>
          </w:p>
        </w:tc>
        <w:tc>
          <w:tcPr>
            <w:tcW w:w="1260" w:type="dxa"/>
          </w:tcPr>
          <w:p w:rsidR="00C51E4E" w:rsidRPr="00D10B3C" w:rsidRDefault="00C51E4E" w:rsidP="00C51E4E">
            <w:pPr>
              <w:jc w:val="center"/>
              <w:rPr>
                <w:rFonts w:ascii="Calibri" w:hAnsi="Calibri"/>
              </w:rPr>
            </w:pPr>
            <w:r>
              <w:rPr>
                <w:rFonts w:ascii="Calibri" w:hAnsi="Calibri"/>
                <w:sz w:val="22"/>
                <w:szCs w:val="22"/>
              </w:rPr>
              <w:t>1350</w:t>
            </w:r>
          </w:p>
        </w:tc>
        <w:tc>
          <w:tcPr>
            <w:tcW w:w="540" w:type="dxa"/>
          </w:tcPr>
          <w:p w:rsidR="00C51E4E" w:rsidRPr="00D10B3C" w:rsidRDefault="00C51E4E" w:rsidP="00C51E4E">
            <w:pPr>
              <w:rPr>
                <w:rFonts w:ascii="Calibri" w:hAnsi="Calibri"/>
              </w:rPr>
            </w:pPr>
            <w:r>
              <w:rPr>
                <w:rFonts w:ascii="Calibri" w:hAnsi="Calibri"/>
                <w:sz w:val="22"/>
                <w:szCs w:val="22"/>
              </w:rPr>
              <w:t>18</w:t>
            </w:r>
          </w:p>
        </w:tc>
        <w:tc>
          <w:tcPr>
            <w:tcW w:w="1800" w:type="dxa"/>
          </w:tcPr>
          <w:p w:rsidR="00C51E4E" w:rsidRPr="00D10B3C" w:rsidRDefault="00C51E4E" w:rsidP="00C51E4E">
            <w:pPr>
              <w:rPr>
                <w:rFonts w:ascii="Calibri" w:hAnsi="Calibri"/>
              </w:rPr>
            </w:pPr>
            <w:r>
              <w:rPr>
                <w:rFonts w:ascii="Calibri" w:hAnsi="Calibri"/>
                <w:sz w:val="22"/>
                <w:szCs w:val="22"/>
              </w:rPr>
              <w:t>MERKEZ-KEMALPAŞA</w:t>
            </w:r>
          </w:p>
        </w:tc>
        <w:tc>
          <w:tcPr>
            <w:tcW w:w="1080" w:type="dxa"/>
          </w:tcPr>
          <w:p w:rsidR="00C51E4E" w:rsidRPr="00D10B3C" w:rsidRDefault="00C51E4E" w:rsidP="00C51E4E">
            <w:pPr>
              <w:jc w:val="center"/>
              <w:rPr>
                <w:rFonts w:ascii="Calibri" w:hAnsi="Calibri"/>
              </w:rPr>
            </w:pPr>
            <w:r>
              <w:rPr>
                <w:rFonts w:ascii="Calibri" w:hAnsi="Calibri"/>
                <w:sz w:val="22"/>
                <w:szCs w:val="22"/>
              </w:rPr>
              <w:t>60</w:t>
            </w:r>
          </w:p>
        </w:tc>
        <w:tc>
          <w:tcPr>
            <w:tcW w:w="1260" w:type="dxa"/>
          </w:tcPr>
          <w:p w:rsidR="00C51E4E" w:rsidRPr="00D10B3C" w:rsidRDefault="00C51E4E" w:rsidP="00C51E4E">
            <w:pPr>
              <w:jc w:val="center"/>
              <w:rPr>
                <w:rFonts w:ascii="Calibri" w:hAnsi="Calibri"/>
              </w:rPr>
            </w:pPr>
            <w:r>
              <w:rPr>
                <w:rFonts w:ascii="Calibri" w:hAnsi="Calibri"/>
              </w:rPr>
              <w:t>410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6</w:t>
            </w:r>
          </w:p>
        </w:tc>
        <w:tc>
          <w:tcPr>
            <w:tcW w:w="1640" w:type="dxa"/>
          </w:tcPr>
          <w:p w:rsidR="00C51E4E" w:rsidRPr="00D10B3C" w:rsidRDefault="00C51E4E" w:rsidP="00C51E4E">
            <w:pPr>
              <w:rPr>
                <w:rFonts w:ascii="Calibri" w:hAnsi="Calibri"/>
              </w:rPr>
            </w:pPr>
            <w:r>
              <w:rPr>
                <w:rFonts w:ascii="Calibri" w:hAnsi="Calibri"/>
                <w:sz w:val="22"/>
                <w:szCs w:val="22"/>
              </w:rPr>
              <w:t>ÇAYLA</w:t>
            </w:r>
          </w:p>
        </w:tc>
        <w:tc>
          <w:tcPr>
            <w:tcW w:w="1260" w:type="dxa"/>
          </w:tcPr>
          <w:p w:rsidR="00C51E4E" w:rsidRPr="00D10B3C" w:rsidRDefault="00C51E4E" w:rsidP="00C51E4E">
            <w:pPr>
              <w:jc w:val="center"/>
              <w:rPr>
                <w:rFonts w:ascii="Calibri" w:hAnsi="Calibri"/>
              </w:rPr>
            </w:pPr>
            <w:r>
              <w:rPr>
                <w:rFonts w:ascii="Calibri" w:hAnsi="Calibri"/>
                <w:sz w:val="22"/>
                <w:szCs w:val="22"/>
              </w:rPr>
              <w:t>408</w:t>
            </w:r>
          </w:p>
        </w:tc>
        <w:tc>
          <w:tcPr>
            <w:tcW w:w="1260" w:type="dxa"/>
          </w:tcPr>
          <w:p w:rsidR="00C51E4E" w:rsidRPr="00D10B3C" w:rsidRDefault="00C51E4E" w:rsidP="00C51E4E">
            <w:pPr>
              <w:jc w:val="center"/>
              <w:rPr>
                <w:rFonts w:ascii="Calibri" w:hAnsi="Calibri"/>
              </w:rPr>
            </w:pPr>
            <w:r>
              <w:rPr>
                <w:rFonts w:ascii="Calibri" w:hAnsi="Calibri"/>
                <w:sz w:val="22"/>
                <w:szCs w:val="22"/>
              </w:rPr>
              <w:t>730</w:t>
            </w:r>
          </w:p>
        </w:tc>
        <w:tc>
          <w:tcPr>
            <w:tcW w:w="540" w:type="dxa"/>
          </w:tcPr>
          <w:p w:rsidR="00C51E4E" w:rsidRPr="00D10B3C" w:rsidRDefault="00C51E4E" w:rsidP="00C51E4E">
            <w:pPr>
              <w:rPr>
                <w:rFonts w:ascii="Calibri" w:hAnsi="Calibri"/>
              </w:rPr>
            </w:pPr>
            <w:r>
              <w:rPr>
                <w:rFonts w:ascii="Calibri" w:hAnsi="Calibri"/>
                <w:sz w:val="22"/>
                <w:szCs w:val="22"/>
              </w:rPr>
              <w:t>19</w:t>
            </w:r>
          </w:p>
        </w:tc>
        <w:tc>
          <w:tcPr>
            <w:tcW w:w="1800" w:type="dxa"/>
          </w:tcPr>
          <w:p w:rsidR="00C51E4E" w:rsidRPr="00D10B3C" w:rsidRDefault="00C51E4E" w:rsidP="00C51E4E">
            <w:pPr>
              <w:rPr>
                <w:rFonts w:ascii="Calibri" w:hAnsi="Calibri"/>
              </w:rPr>
            </w:pPr>
            <w:r w:rsidRPr="00D10B3C">
              <w:rPr>
                <w:rFonts w:ascii="Calibri" w:hAnsi="Calibri"/>
                <w:sz w:val="22"/>
                <w:szCs w:val="22"/>
              </w:rPr>
              <w:t>MERKEZ</w:t>
            </w:r>
            <w:r>
              <w:rPr>
                <w:rFonts w:ascii="Calibri" w:hAnsi="Calibri"/>
                <w:sz w:val="22"/>
                <w:szCs w:val="22"/>
              </w:rPr>
              <w:t>-PAZARCIK</w:t>
            </w:r>
          </w:p>
        </w:tc>
        <w:tc>
          <w:tcPr>
            <w:tcW w:w="1080" w:type="dxa"/>
          </w:tcPr>
          <w:p w:rsidR="00C51E4E" w:rsidRPr="00D10B3C" w:rsidRDefault="00C51E4E" w:rsidP="00C51E4E">
            <w:pPr>
              <w:jc w:val="center"/>
              <w:rPr>
                <w:rFonts w:ascii="Calibri" w:hAnsi="Calibri"/>
              </w:rPr>
            </w:pPr>
            <w:r>
              <w:rPr>
                <w:rFonts w:ascii="Calibri" w:hAnsi="Calibri"/>
                <w:sz w:val="22"/>
                <w:szCs w:val="22"/>
              </w:rPr>
              <w:t>520</w:t>
            </w:r>
          </w:p>
        </w:tc>
        <w:tc>
          <w:tcPr>
            <w:tcW w:w="1260" w:type="dxa"/>
          </w:tcPr>
          <w:p w:rsidR="00C51E4E" w:rsidRPr="00D10B3C" w:rsidRDefault="00C51E4E" w:rsidP="00C51E4E">
            <w:pPr>
              <w:jc w:val="center"/>
              <w:rPr>
                <w:rFonts w:ascii="Calibri" w:hAnsi="Calibri"/>
              </w:rPr>
            </w:pPr>
            <w:r>
              <w:rPr>
                <w:rFonts w:ascii="Calibri" w:hAnsi="Calibri"/>
              </w:rPr>
              <w:t>2800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7</w:t>
            </w:r>
          </w:p>
        </w:tc>
        <w:tc>
          <w:tcPr>
            <w:tcW w:w="1640" w:type="dxa"/>
          </w:tcPr>
          <w:p w:rsidR="00C51E4E" w:rsidRPr="00D10B3C" w:rsidRDefault="00C51E4E" w:rsidP="00C51E4E">
            <w:pPr>
              <w:rPr>
                <w:rFonts w:ascii="Calibri" w:hAnsi="Calibri"/>
              </w:rPr>
            </w:pPr>
            <w:r>
              <w:rPr>
                <w:rFonts w:ascii="Calibri" w:hAnsi="Calibri"/>
                <w:sz w:val="22"/>
                <w:szCs w:val="22"/>
              </w:rPr>
              <w:t>ÇUKURYURT</w:t>
            </w:r>
          </w:p>
        </w:tc>
        <w:tc>
          <w:tcPr>
            <w:tcW w:w="1260" w:type="dxa"/>
          </w:tcPr>
          <w:p w:rsidR="00C51E4E" w:rsidRPr="00D10B3C" w:rsidRDefault="00C51E4E" w:rsidP="00C51E4E">
            <w:pPr>
              <w:jc w:val="center"/>
              <w:rPr>
                <w:rFonts w:ascii="Calibri" w:hAnsi="Calibri"/>
              </w:rPr>
            </w:pPr>
            <w:r>
              <w:rPr>
                <w:rFonts w:ascii="Calibri" w:hAnsi="Calibri"/>
                <w:sz w:val="22"/>
                <w:szCs w:val="22"/>
              </w:rPr>
              <w:t>505</w:t>
            </w:r>
          </w:p>
        </w:tc>
        <w:tc>
          <w:tcPr>
            <w:tcW w:w="1260" w:type="dxa"/>
          </w:tcPr>
          <w:p w:rsidR="00C51E4E" w:rsidRPr="00D10B3C" w:rsidRDefault="00C51E4E" w:rsidP="00C51E4E">
            <w:pPr>
              <w:jc w:val="center"/>
              <w:rPr>
                <w:rFonts w:ascii="Calibri" w:hAnsi="Calibri"/>
              </w:rPr>
            </w:pPr>
            <w:r>
              <w:rPr>
                <w:rFonts w:ascii="Calibri" w:hAnsi="Calibri"/>
                <w:sz w:val="22"/>
                <w:szCs w:val="22"/>
              </w:rPr>
              <w:t>740</w:t>
            </w:r>
          </w:p>
        </w:tc>
        <w:tc>
          <w:tcPr>
            <w:tcW w:w="540" w:type="dxa"/>
          </w:tcPr>
          <w:p w:rsidR="00C51E4E" w:rsidRPr="00D10B3C" w:rsidRDefault="00C51E4E" w:rsidP="00C51E4E">
            <w:pPr>
              <w:rPr>
                <w:rFonts w:ascii="Calibri" w:hAnsi="Calibri"/>
              </w:rPr>
            </w:pPr>
            <w:r>
              <w:rPr>
                <w:rFonts w:ascii="Calibri" w:hAnsi="Calibri"/>
                <w:sz w:val="22"/>
                <w:szCs w:val="22"/>
              </w:rPr>
              <w:t>20</w:t>
            </w:r>
          </w:p>
        </w:tc>
        <w:tc>
          <w:tcPr>
            <w:tcW w:w="1800" w:type="dxa"/>
          </w:tcPr>
          <w:p w:rsidR="00C51E4E" w:rsidRPr="00D10B3C" w:rsidRDefault="00C51E4E" w:rsidP="00C51E4E">
            <w:pPr>
              <w:rPr>
                <w:rFonts w:ascii="Calibri" w:hAnsi="Calibri"/>
              </w:rPr>
            </w:pPr>
            <w:r>
              <w:rPr>
                <w:rFonts w:ascii="Calibri" w:hAnsi="Calibri"/>
              </w:rPr>
              <w:t>MERKEZ-YENİMAHALLE</w:t>
            </w:r>
          </w:p>
        </w:tc>
        <w:tc>
          <w:tcPr>
            <w:tcW w:w="1080" w:type="dxa"/>
          </w:tcPr>
          <w:p w:rsidR="00C51E4E" w:rsidRPr="00D10B3C" w:rsidRDefault="00C51E4E" w:rsidP="00C51E4E">
            <w:pPr>
              <w:jc w:val="center"/>
              <w:rPr>
                <w:rFonts w:ascii="Calibri" w:hAnsi="Calibri"/>
              </w:rPr>
            </w:pPr>
            <w:r>
              <w:rPr>
                <w:rFonts w:ascii="Calibri" w:hAnsi="Calibri"/>
              </w:rPr>
              <w:t>25</w:t>
            </w:r>
          </w:p>
        </w:tc>
        <w:tc>
          <w:tcPr>
            <w:tcW w:w="1260" w:type="dxa"/>
          </w:tcPr>
          <w:p w:rsidR="00C51E4E" w:rsidRPr="00D10B3C" w:rsidRDefault="00C51E4E" w:rsidP="00C51E4E">
            <w:pPr>
              <w:jc w:val="center"/>
              <w:rPr>
                <w:rFonts w:ascii="Calibri" w:hAnsi="Calibri"/>
              </w:rPr>
            </w:pPr>
            <w:r>
              <w:rPr>
                <w:rFonts w:ascii="Calibri" w:hAnsi="Calibri"/>
              </w:rPr>
              <w:t>180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8</w:t>
            </w:r>
          </w:p>
        </w:tc>
        <w:tc>
          <w:tcPr>
            <w:tcW w:w="1640" w:type="dxa"/>
          </w:tcPr>
          <w:p w:rsidR="00C51E4E" w:rsidRPr="00D10B3C" w:rsidRDefault="00C51E4E" w:rsidP="00C51E4E">
            <w:pPr>
              <w:rPr>
                <w:rFonts w:ascii="Calibri" w:hAnsi="Calibri"/>
              </w:rPr>
            </w:pPr>
            <w:r>
              <w:rPr>
                <w:rFonts w:ascii="Calibri" w:hAnsi="Calibri"/>
                <w:sz w:val="22"/>
                <w:szCs w:val="22"/>
              </w:rPr>
              <w:t>DEMİRLER</w:t>
            </w:r>
          </w:p>
        </w:tc>
        <w:tc>
          <w:tcPr>
            <w:tcW w:w="1260" w:type="dxa"/>
          </w:tcPr>
          <w:p w:rsidR="00C51E4E" w:rsidRPr="00D10B3C" w:rsidRDefault="00C51E4E" w:rsidP="00C51E4E">
            <w:pPr>
              <w:jc w:val="center"/>
              <w:rPr>
                <w:rFonts w:ascii="Calibri" w:hAnsi="Calibri"/>
              </w:rPr>
            </w:pPr>
            <w:r>
              <w:rPr>
                <w:rFonts w:ascii="Calibri" w:hAnsi="Calibri"/>
                <w:sz w:val="22"/>
                <w:szCs w:val="22"/>
              </w:rPr>
              <w:t>346</w:t>
            </w:r>
          </w:p>
        </w:tc>
        <w:tc>
          <w:tcPr>
            <w:tcW w:w="1260" w:type="dxa"/>
          </w:tcPr>
          <w:p w:rsidR="00C51E4E" w:rsidRPr="00D10B3C" w:rsidRDefault="00C51E4E" w:rsidP="00C51E4E">
            <w:pPr>
              <w:jc w:val="center"/>
              <w:rPr>
                <w:rFonts w:ascii="Calibri" w:hAnsi="Calibri"/>
              </w:rPr>
            </w:pPr>
            <w:r>
              <w:rPr>
                <w:rFonts w:ascii="Calibri" w:hAnsi="Calibri"/>
                <w:sz w:val="22"/>
                <w:szCs w:val="22"/>
              </w:rPr>
              <w:t>170</w:t>
            </w:r>
          </w:p>
        </w:tc>
        <w:tc>
          <w:tcPr>
            <w:tcW w:w="540" w:type="dxa"/>
          </w:tcPr>
          <w:p w:rsidR="00C51E4E" w:rsidRPr="00D10B3C" w:rsidRDefault="00C51E4E" w:rsidP="00C51E4E">
            <w:pPr>
              <w:rPr>
                <w:rFonts w:ascii="Calibri" w:hAnsi="Calibri"/>
              </w:rPr>
            </w:pPr>
            <w:r>
              <w:rPr>
                <w:rFonts w:ascii="Calibri" w:hAnsi="Calibri"/>
                <w:sz w:val="22"/>
                <w:szCs w:val="22"/>
              </w:rPr>
              <w:t>21</w:t>
            </w:r>
          </w:p>
        </w:tc>
        <w:tc>
          <w:tcPr>
            <w:tcW w:w="1800" w:type="dxa"/>
          </w:tcPr>
          <w:p w:rsidR="00C51E4E" w:rsidRPr="00D10B3C" w:rsidRDefault="00C51E4E" w:rsidP="00C51E4E">
            <w:pPr>
              <w:rPr>
                <w:rFonts w:ascii="Calibri" w:hAnsi="Calibri"/>
              </w:rPr>
            </w:pPr>
            <w:r>
              <w:rPr>
                <w:rFonts w:ascii="Calibri" w:hAnsi="Calibri"/>
              </w:rPr>
              <w:t>OSMANLI</w:t>
            </w:r>
          </w:p>
        </w:tc>
        <w:tc>
          <w:tcPr>
            <w:tcW w:w="1080" w:type="dxa"/>
          </w:tcPr>
          <w:p w:rsidR="00C51E4E" w:rsidRPr="00D10B3C" w:rsidRDefault="00C51E4E" w:rsidP="00C51E4E">
            <w:pPr>
              <w:jc w:val="center"/>
              <w:rPr>
                <w:rFonts w:ascii="Calibri" w:hAnsi="Calibri"/>
              </w:rPr>
            </w:pPr>
            <w:r>
              <w:rPr>
                <w:rFonts w:ascii="Calibri" w:hAnsi="Calibri"/>
              </w:rPr>
              <w:t>192</w:t>
            </w:r>
          </w:p>
        </w:tc>
        <w:tc>
          <w:tcPr>
            <w:tcW w:w="1260" w:type="dxa"/>
          </w:tcPr>
          <w:p w:rsidR="00C51E4E" w:rsidRPr="00D10B3C" w:rsidRDefault="00C51E4E" w:rsidP="00C51E4E">
            <w:pPr>
              <w:jc w:val="center"/>
              <w:rPr>
                <w:rFonts w:ascii="Calibri" w:hAnsi="Calibri"/>
              </w:rPr>
            </w:pPr>
            <w:r>
              <w:rPr>
                <w:rFonts w:ascii="Calibri" w:hAnsi="Calibri"/>
              </w:rPr>
              <w:t>650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9</w:t>
            </w:r>
          </w:p>
        </w:tc>
        <w:tc>
          <w:tcPr>
            <w:tcW w:w="1640" w:type="dxa"/>
          </w:tcPr>
          <w:p w:rsidR="00C51E4E" w:rsidRPr="00D10B3C" w:rsidRDefault="00C51E4E" w:rsidP="00C51E4E">
            <w:pPr>
              <w:rPr>
                <w:rFonts w:ascii="Calibri" w:hAnsi="Calibri"/>
              </w:rPr>
            </w:pPr>
            <w:r>
              <w:rPr>
                <w:rFonts w:ascii="Calibri" w:hAnsi="Calibri"/>
                <w:sz w:val="22"/>
                <w:szCs w:val="22"/>
              </w:rPr>
              <w:t>EDİRKÖY</w:t>
            </w:r>
          </w:p>
        </w:tc>
        <w:tc>
          <w:tcPr>
            <w:tcW w:w="1260" w:type="dxa"/>
          </w:tcPr>
          <w:p w:rsidR="00C51E4E" w:rsidRPr="00D10B3C" w:rsidRDefault="00C51E4E" w:rsidP="00C51E4E">
            <w:pPr>
              <w:jc w:val="center"/>
              <w:rPr>
                <w:rFonts w:ascii="Calibri" w:hAnsi="Calibri"/>
              </w:rPr>
            </w:pPr>
            <w:r>
              <w:rPr>
                <w:rFonts w:ascii="Calibri" w:hAnsi="Calibri"/>
                <w:sz w:val="22"/>
                <w:szCs w:val="22"/>
              </w:rPr>
              <w:t>490</w:t>
            </w:r>
          </w:p>
        </w:tc>
        <w:tc>
          <w:tcPr>
            <w:tcW w:w="1260" w:type="dxa"/>
          </w:tcPr>
          <w:p w:rsidR="00C51E4E" w:rsidRPr="00D10B3C" w:rsidRDefault="00C51E4E" w:rsidP="00C51E4E">
            <w:pPr>
              <w:jc w:val="center"/>
              <w:rPr>
                <w:rFonts w:ascii="Calibri" w:hAnsi="Calibri"/>
              </w:rPr>
            </w:pPr>
            <w:r>
              <w:rPr>
                <w:rFonts w:ascii="Calibri" w:hAnsi="Calibri"/>
                <w:sz w:val="22"/>
                <w:szCs w:val="22"/>
              </w:rPr>
              <w:t>450</w:t>
            </w:r>
          </w:p>
        </w:tc>
        <w:tc>
          <w:tcPr>
            <w:tcW w:w="540" w:type="dxa"/>
          </w:tcPr>
          <w:p w:rsidR="00C51E4E" w:rsidRPr="00D10B3C" w:rsidRDefault="00C51E4E" w:rsidP="00C51E4E">
            <w:pPr>
              <w:rPr>
                <w:rFonts w:ascii="Calibri" w:hAnsi="Calibri"/>
              </w:rPr>
            </w:pPr>
            <w:r>
              <w:rPr>
                <w:rFonts w:ascii="Calibri" w:hAnsi="Calibri"/>
                <w:sz w:val="22"/>
                <w:szCs w:val="22"/>
              </w:rPr>
              <w:t>22</w:t>
            </w:r>
          </w:p>
        </w:tc>
        <w:tc>
          <w:tcPr>
            <w:tcW w:w="1800" w:type="dxa"/>
          </w:tcPr>
          <w:p w:rsidR="00C51E4E" w:rsidRPr="00D10B3C" w:rsidRDefault="00C51E4E" w:rsidP="00C51E4E">
            <w:pPr>
              <w:rPr>
                <w:rFonts w:ascii="Calibri" w:hAnsi="Calibri"/>
              </w:rPr>
            </w:pPr>
            <w:r>
              <w:rPr>
                <w:rFonts w:ascii="Calibri" w:hAnsi="Calibri"/>
              </w:rPr>
              <w:t>SEFAALAN</w:t>
            </w:r>
          </w:p>
        </w:tc>
        <w:tc>
          <w:tcPr>
            <w:tcW w:w="1080" w:type="dxa"/>
          </w:tcPr>
          <w:p w:rsidR="00C51E4E" w:rsidRPr="00D10B3C" w:rsidRDefault="00C51E4E" w:rsidP="00C51E4E">
            <w:pPr>
              <w:jc w:val="center"/>
              <w:rPr>
                <w:rFonts w:ascii="Calibri" w:hAnsi="Calibri"/>
              </w:rPr>
            </w:pPr>
            <w:r>
              <w:rPr>
                <w:rFonts w:ascii="Calibri" w:hAnsi="Calibri"/>
              </w:rPr>
              <w:t>489</w:t>
            </w:r>
          </w:p>
        </w:tc>
        <w:tc>
          <w:tcPr>
            <w:tcW w:w="1260" w:type="dxa"/>
          </w:tcPr>
          <w:p w:rsidR="00C51E4E" w:rsidRPr="00D10B3C" w:rsidRDefault="00C51E4E" w:rsidP="00C51E4E">
            <w:pPr>
              <w:jc w:val="center"/>
              <w:rPr>
                <w:rFonts w:ascii="Calibri" w:hAnsi="Calibri"/>
              </w:rPr>
            </w:pPr>
            <w:r>
              <w:rPr>
                <w:rFonts w:ascii="Calibri" w:hAnsi="Calibri"/>
              </w:rPr>
              <w:t>360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10</w:t>
            </w:r>
          </w:p>
        </w:tc>
        <w:tc>
          <w:tcPr>
            <w:tcW w:w="1640" w:type="dxa"/>
          </w:tcPr>
          <w:p w:rsidR="00C51E4E" w:rsidRPr="00D10B3C" w:rsidRDefault="00C51E4E" w:rsidP="00C51E4E">
            <w:pPr>
              <w:rPr>
                <w:rFonts w:ascii="Calibri" w:hAnsi="Calibri"/>
              </w:rPr>
            </w:pPr>
            <w:r>
              <w:rPr>
                <w:rFonts w:ascii="Calibri" w:hAnsi="Calibri"/>
                <w:sz w:val="22"/>
                <w:szCs w:val="22"/>
              </w:rPr>
              <w:t>GÖÇERLER</w:t>
            </w:r>
          </w:p>
        </w:tc>
        <w:tc>
          <w:tcPr>
            <w:tcW w:w="1260" w:type="dxa"/>
          </w:tcPr>
          <w:p w:rsidR="00C51E4E" w:rsidRPr="00D10B3C" w:rsidRDefault="00C51E4E" w:rsidP="00C51E4E">
            <w:pPr>
              <w:jc w:val="center"/>
              <w:rPr>
                <w:rFonts w:ascii="Calibri" w:hAnsi="Calibri"/>
              </w:rPr>
            </w:pPr>
            <w:r>
              <w:rPr>
                <w:rFonts w:ascii="Calibri" w:hAnsi="Calibri"/>
                <w:sz w:val="22"/>
                <w:szCs w:val="22"/>
              </w:rPr>
              <w:t>840</w:t>
            </w:r>
          </w:p>
        </w:tc>
        <w:tc>
          <w:tcPr>
            <w:tcW w:w="1260" w:type="dxa"/>
          </w:tcPr>
          <w:p w:rsidR="00C51E4E" w:rsidRPr="00D10B3C" w:rsidRDefault="00C51E4E" w:rsidP="00C51E4E">
            <w:pPr>
              <w:jc w:val="center"/>
              <w:rPr>
                <w:rFonts w:ascii="Calibri" w:hAnsi="Calibri"/>
              </w:rPr>
            </w:pPr>
            <w:r>
              <w:rPr>
                <w:rFonts w:ascii="Calibri" w:hAnsi="Calibri"/>
                <w:sz w:val="22"/>
                <w:szCs w:val="22"/>
              </w:rPr>
              <w:t>2150</w:t>
            </w:r>
          </w:p>
        </w:tc>
        <w:tc>
          <w:tcPr>
            <w:tcW w:w="540" w:type="dxa"/>
          </w:tcPr>
          <w:p w:rsidR="00C51E4E" w:rsidRPr="00D10B3C" w:rsidRDefault="00C51E4E" w:rsidP="00C51E4E">
            <w:pPr>
              <w:rPr>
                <w:rFonts w:ascii="Calibri" w:hAnsi="Calibri"/>
              </w:rPr>
            </w:pPr>
            <w:r>
              <w:rPr>
                <w:rFonts w:ascii="Calibri" w:hAnsi="Calibri"/>
                <w:sz w:val="22"/>
                <w:szCs w:val="22"/>
              </w:rPr>
              <w:t>23</w:t>
            </w:r>
          </w:p>
        </w:tc>
        <w:tc>
          <w:tcPr>
            <w:tcW w:w="1800" w:type="dxa"/>
          </w:tcPr>
          <w:p w:rsidR="00C51E4E" w:rsidRPr="00D10B3C" w:rsidRDefault="00C51E4E" w:rsidP="00C51E4E">
            <w:pPr>
              <w:rPr>
                <w:rFonts w:ascii="Calibri" w:hAnsi="Calibri"/>
              </w:rPr>
            </w:pPr>
            <w:r>
              <w:rPr>
                <w:rFonts w:ascii="Calibri" w:hAnsi="Calibri"/>
              </w:rPr>
              <w:t>SERVİ</w:t>
            </w:r>
          </w:p>
        </w:tc>
        <w:tc>
          <w:tcPr>
            <w:tcW w:w="1080" w:type="dxa"/>
          </w:tcPr>
          <w:p w:rsidR="00C51E4E" w:rsidRPr="00D10B3C" w:rsidRDefault="00C51E4E" w:rsidP="00C51E4E">
            <w:pPr>
              <w:jc w:val="center"/>
              <w:rPr>
                <w:rFonts w:ascii="Calibri" w:hAnsi="Calibri"/>
              </w:rPr>
            </w:pPr>
            <w:r>
              <w:rPr>
                <w:rFonts w:ascii="Calibri" w:hAnsi="Calibri"/>
                <w:sz w:val="22"/>
                <w:szCs w:val="22"/>
              </w:rPr>
              <w:t>188</w:t>
            </w:r>
          </w:p>
        </w:tc>
        <w:tc>
          <w:tcPr>
            <w:tcW w:w="1260" w:type="dxa"/>
          </w:tcPr>
          <w:p w:rsidR="00C51E4E" w:rsidRPr="00D10B3C" w:rsidRDefault="00C51E4E" w:rsidP="00C51E4E">
            <w:pPr>
              <w:jc w:val="center"/>
              <w:rPr>
                <w:rFonts w:ascii="Calibri" w:hAnsi="Calibri"/>
              </w:rPr>
            </w:pPr>
            <w:r>
              <w:rPr>
                <w:rFonts w:ascii="Calibri" w:hAnsi="Calibri"/>
                <w:sz w:val="22"/>
                <w:szCs w:val="22"/>
              </w:rPr>
              <w:t>320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11</w:t>
            </w:r>
          </w:p>
        </w:tc>
        <w:tc>
          <w:tcPr>
            <w:tcW w:w="1640" w:type="dxa"/>
          </w:tcPr>
          <w:p w:rsidR="00C51E4E" w:rsidRPr="00D10B3C" w:rsidRDefault="00C51E4E" w:rsidP="00C51E4E">
            <w:pPr>
              <w:rPr>
                <w:rFonts w:ascii="Calibri" w:hAnsi="Calibri"/>
              </w:rPr>
            </w:pPr>
            <w:r>
              <w:rPr>
                <w:rFonts w:ascii="Calibri" w:hAnsi="Calibri"/>
                <w:sz w:val="22"/>
                <w:szCs w:val="22"/>
              </w:rPr>
              <w:t>GÜNGÖRMEZ</w:t>
            </w:r>
          </w:p>
        </w:tc>
        <w:tc>
          <w:tcPr>
            <w:tcW w:w="1260" w:type="dxa"/>
          </w:tcPr>
          <w:p w:rsidR="00C51E4E" w:rsidRPr="00D10B3C" w:rsidRDefault="00C51E4E" w:rsidP="00C51E4E">
            <w:pPr>
              <w:jc w:val="center"/>
              <w:rPr>
                <w:rFonts w:ascii="Calibri" w:hAnsi="Calibri"/>
              </w:rPr>
            </w:pPr>
            <w:r>
              <w:rPr>
                <w:rFonts w:ascii="Calibri" w:hAnsi="Calibri"/>
                <w:sz w:val="22"/>
                <w:szCs w:val="22"/>
              </w:rPr>
              <w:t>1499</w:t>
            </w:r>
          </w:p>
        </w:tc>
        <w:tc>
          <w:tcPr>
            <w:tcW w:w="1260" w:type="dxa"/>
          </w:tcPr>
          <w:p w:rsidR="00C51E4E" w:rsidRPr="00D10B3C" w:rsidRDefault="00C51E4E" w:rsidP="00C51E4E">
            <w:pPr>
              <w:jc w:val="center"/>
              <w:rPr>
                <w:rFonts w:ascii="Calibri" w:hAnsi="Calibri"/>
              </w:rPr>
            </w:pPr>
            <w:r>
              <w:rPr>
                <w:rFonts w:ascii="Calibri" w:hAnsi="Calibri"/>
                <w:sz w:val="22"/>
                <w:szCs w:val="22"/>
              </w:rPr>
              <w:t>470</w:t>
            </w:r>
          </w:p>
        </w:tc>
        <w:tc>
          <w:tcPr>
            <w:tcW w:w="540" w:type="dxa"/>
          </w:tcPr>
          <w:p w:rsidR="00C51E4E" w:rsidRPr="00D10B3C" w:rsidRDefault="00C51E4E" w:rsidP="00C51E4E">
            <w:pPr>
              <w:rPr>
                <w:rFonts w:ascii="Calibri" w:hAnsi="Calibri"/>
              </w:rPr>
            </w:pPr>
            <w:r>
              <w:rPr>
                <w:rFonts w:ascii="Calibri" w:hAnsi="Calibri"/>
                <w:sz w:val="22"/>
                <w:szCs w:val="22"/>
              </w:rPr>
              <w:t>24</w:t>
            </w:r>
          </w:p>
        </w:tc>
        <w:tc>
          <w:tcPr>
            <w:tcW w:w="1800" w:type="dxa"/>
          </w:tcPr>
          <w:p w:rsidR="00C51E4E" w:rsidRPr="00D10B3C" w:rsidRDefault="00C51E4E" w:rsidP="00C51E4E">
            <w:pPr>
              <w:rPr>
                <w:rFonts w:ascii="Calibri" w:hAnsi="Calibri"/>
              </w:rPr>
            </w:pPr>
            <w:r>
              <w:rPr>
                <w:rFonts w:ascii="Calibri" w:hAnsi="Calibri"/>
              </w:rPr>
              <w:t>SİNANLI</w:t>
            </w:r>
          </w:p>
        </w:tc>
        <w:tc>
          <w:tcPr>
            <w:tcW w:w="1080" w:type="dxa"/>
          </w:tcPr>
          <w:p w:rsidR="00C51E4E" w:rsidRPr="00D10B3C" w:rsidRDefault="00C51E4E" w:rsidP="00C51E4E">
            <w:pPr>
              <w:jc w:val="center"/>
              <w:rPr>
                <w:rFonts w:ascii="Calibri" w:hAnsi="Calibri"/>
              </w:rPr>
            </w:pPr>
            <w:r>
              <w:rPr>
                <w:rFonts w:ascii="Calibri" w:hAnsi="Calibri"/>
              </w:rPr>
              <w:t>147</w:t>
            </w:r>
          </w:p>
        </w:tc>
        <w:tc>
          <w:tcPr>
            <w:tcW w:w="1260" w:type="dxa"/>
          </w:tcPr>
          <w:p w:rsidR="00C51E4E" w:rsidRPr="00D10B3C" w:rsidRDefault="00C51E4E" w:rsidP="00C51E4E">
            <w:pPr>
              <w:jc w:val="center"/>
              <w:rPr>
                <w:rFonts w:ascii="Calibri" w:hAnsi="Calibri"/>
              </w:rPr>
            </w:pPr>
            <w:r>
              <w:rPr>
                <w:rFonts w:ascii="Calibri" w:hAnsi="Calibri"/>
              </w:rPr>
              <w:t>370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12</w:t>
            </w:r>
          </w:p>
        </w:tc>
        <w:tc>
          <w:tcPr>
            <w:tcW w:w="1640" w:type="dxa"/>
          </w:tcPr>
          <w:p w:rsidR="00C51E4E" w:rsidRPr="00D10B3C" w:rsidRDefault="00C51E4E" w:rsidP="00C51E4E">
            <w:pPr>
              <w:rPr>
                <w:rFonts w:ascii="Calibri" w:hAnsi="Calibri"/>
              </w:rPr>
            </w:pPr>
            <w:r>
              <w:rPr>
                <w:rFonts w:ascii="Calibri" w:hAnsi="Calibri"/>
                <w:sz w:val="22"/>
                <w:szCs w:val="22"/>
              </w:rPr>
              <w:t>KADIKÖY</w:t>
            </w:r>
          </w:p>
        </w:tc>
        <w:tc>
          <w:tcPr>
            <w:tcW w:w="1260" w:type="dxa"/>
          </w:tcPr>
          <w:p w:rsidR="00C51E4E" w:rsidRPr="00D10B3C" w:rsidRDefault="00C51E4E" w:rsidP="00C51E4E">
            <w:pPr>
              <w:jc w:val="center"/>
              <w:rPr>
                <w:rFonts w:ascii="Calibri" w:hAnsi="Calibri"/>
              </w:rPr>
            </w:pPr>
            <w:r>
              <w:rPr>
                <w:rFonts w:ascii="Calibri" w:hAnsi="Calibri"/>
                <w:sz w:val="22"/>
                <w:szCs w:val="22"/>
              </w:rPr>
              <w:t>223</w:t>
            </w:r>
          </w:p>
        </w:tc>
        <w:tc>
          <w:tcPr>
            <w:tcW w:w="1260" w:type="dxa"/>
          </w:tcPr>
          <w:p w:rsidR="00C51E4E" w:rsidRPr="00D10B3C" w:rsidRDefault="00C51E4E" w:rsidP="00C51E4E">
            <w:pPr>
              <w:jc w:val="center"/>
              <w:rPr>
                <w:rFonts w:ascii="Calibri" w:hAnsi="Calibri"/>
              </w:rPr>
            </w:pPr>
            <w:r>
              <w:rPr>
                <w:rFonts w:ascii="Calibri" w:hAnsi="Calibri"/>
                <w:sz w:val="22"/>
                <w:szCs w:val="22"/>
              </w:rPr>
              <w:t>950</w:t>
            </w:r>
          </w:p>
        </w:tc>
        <w:tc>
          <w:tcPr>
            <w:tcW w:w="540" w:type="dxa"/>
          </w:tcPr>
          <w:p w:rsidR="00C51E4E" w:rsidRPr="00D10B3C" w:rsidRDefault="00C51E4E" w:rsidP="00C51E4E">
            <w:pPr>
              <w:rPr>
                <w:rFonts w:ascii="Calibri" w:hAnsi="Calibri"/>
              </w:rPr>
            </w:pPr>
            <w:r>
              <w:rPr>
                <w:rFonts w:ascii="Calibri" w:hAnsi="Calibri"/>
              </w:rPr>
              <w:t>25</w:t>
            </w:r>
          </w:p>
        </w:tc>
        <w:tc>
          <w:tcPr>
            <w:tcW w:w="1800" w:type="dxa"/>
          </w:tcPr>
          <w:p w:rsidR="00C51E4E" w:rsidRPr="00D10B3C" w:rsidRDefault="00C51E4E" w:rsidP="00C51E4E">
            <w:pPr>
              <w:rPr>
                <w:rFonts w:ascii="Calibri" w:hAnsi="Calibri"/>
              </w:rPr>
            </w:pPr>
            <w:r>
              <w:rPr>
                <w:rFonts w:ascii="Calibri" w:hAnsi="Calibri"/>
              </w:rPr>
              <w:t>SOFULAR</w:t>
            </w:r>
          </w:p>
        </w:tc>
        <w:tc>
          <w:tcPr>
            <w:tcW w:w="1080" w:type="dxa"/>
          </w:tcPr>
          <w:p w:rsidR="00C51E4E" w:rsidRPr="00D10B3C" w:rsidRDefault="00C51E4E" w:rsidP="00C51E4E">
            <w:pPr>
              <w:jc w:val="center"/>
              <w:rPr>
                <w:rFonts w:ascii="Calibri" w:hAnsi="Calibri"/>
              </w:rPr>
            </w:pPr>
            <w:r>
              <w:rPr>
                <w:rFonts w:ascii="Calibri" w:hAnsi="Calibri"/>
              </w:rPr>
              <w:t>470</w:t>
            </w:r>
          </w:p>
        </w:tc>
        <w:tc>
          <w:tcPr>
            <w:tcW w:w="1260" w:type="dxa"/>
          </w:tcPr>
          <w:p w:rsidR="00C51E4E" w:rsidRPr="00D10B3C" w:rsidRDefault="00C51E4E" w:rsidP="00C51E4E">
            <w:pPr>
              <w:jc w:val="center"/>
              <w:rPr>
                <w:rFonts w:ascii="Calibri" w:hAnsi="Calibri"/>
              </w:rPr>
            </w:pPr>
            <w:r>
              <w:rPr>
                <w:rFonts w:ascii="Calibri" w:hAnsi="Calibri"/>
              </w:rPr>
              <w:t>850</w:t>
            </w:r>
          </w:p>
        </w:tc>
      </w:tr>
      <w:tr w:rsidR="00C51E4E" w:rsidRPr="002C6576" w:rsidTr="00C51E4E">
        <w:tc>
          <w:tcPr>
            <w:tcW w:w="628" w:type="dxa"/>
          </w:tcPr>
          <w:p w:rsidR="00C51E4E" w:rsidRPr="00D10B3C" w:rsidRDefault="00C51E4E" w:rsidP="00C51E4E">
            <w:pPr>
              <w:jc w:val="center"/>
              <w:rPr>
                <w:rFonts w:ascii="Calibri" w:hAnsi="Calibri"/>
              </w:rPr>
            </w:pPr>
            <w:r w:rsidRPr="00D10B3C">
              <w:rPr>
                <w:rFonts w:ascii="Calibri" w:hAnsi="Calibri"/>
                <w:sz w:val="22"/>
                <w:szCs w:val="22"/>
              </w:rPr>
              <w:t>13</w:t>
            </w:r>
          </w:p>
        </w:tc>
        <w:tc>
          <w:tcPr>
            <w:tcW w:w="1640" w:type="dxa"/>
          </w:tcPr>
          <w:p w:rsidR="00C51E4E" w:rsidRPr="00D10B3C" w:rsidRDefault="00C51E4E" w:rsidP="00C51E4E">
            <w:pPr>
              <w:rPr>
                <w:rFonts w:ascii="Calibri" w:hAnsi="Calibri"/>
              </w:rPr>
            </w:pPr>
            <w:r>
              <w:rPr>
                <w:rFonts w:ascii="Calibri" w:hAnsi="Calibri"/>
                <w:sz w:val="22"/>
                <w:szCs w:val="22"/>
              </w:rPr>
              <w:t>KARABÜRÇEK</w:t>
            </w:r>
          </w:p>
        </w:tc>
        <w:tc>
          <w:tcPr>
            <w:tcW w:w="1260" w:type="dxa"/>
          </w:tcPr>
          <w:p w:rsidR="00C51E4E" w:rsidRPr="00D10B3C" w:rsidRDefault="00C51E4E" w:rsidP="00C51E4E">
            <w:pPr>
              <w:jc w:val="center"/>
              <w:rPr>
                <w:rFonts w:ascii="Calibri" w:hAnsi="Calibri"/>
              </w:rPr>
            </w:pPr>
            <w:r>
              <w:rPr>
                <w:rFonts w:ascii="Calibri" w:hAnsi="Calibri"/>
                <w:sz w:val="22"/>
                <w:szCs w:val="22"/>
              </w:rPr>
              <w:t>168</w:t>
            </w:r>
          </w:p>
        </w:tc>
        <w:tc>
          <w:tcPr>
            <w:tcW w:w="1260" w:type="dxa"/>
          </w:tcPr>
          <w:p w:rsidR="00C51E4E" w:rsidRPr="00D10B3C" w:rsidRDefault="00C51E4E" w:rsidP="00C51E4E">
            <w:pPr>
              <w:jc w:val="center"/>
              <w:rPr>
                <w:rFonts w:ascii="Calibri" w:hAnsi="Calibri"/>
              </w:rPr>
            </w:pPr>
            <w:r>
              <w:rPr>
                <w:rFonts w:ascii="Calibri" w:hAnsi="Calibri"/>
                <w:sz w:val="22"/>
                <w:szCs w:val="22"/>
              </w:rPr>
              <w:t>440</w:t>
            </w:r>
          </w:p>
        </w:tc>
        <w:tc>
          <w:tcPr>
            <w:tcW w:w="540" w:type="dxa"/>
          </w:tcPr>
          <w:p w:rsidR="00C51E4E" w:rsidRPr="00D10B3C" w:rsidRDefault="00C51E4E" w:rsidP="00C51E4E">
            <w:pPr>
              <w:rPr>
                <w:rFonts w:ascii="Calibri" w:hAnsi="Calibri"/>
              </w:rPr>
            </w:pPr>
            <w:r>
              <w:rPr>
                <w:rFonts w:ascii="Calibri" w:hAnsi="Calibri"/>
              </w:rPr>
              <w:t>26</w:t>
            </w:r>
          </w:p>
        </w:tc>
        <w:tc>
          <w:tcPr>
            <w:tcW w:w="1800" w:type="dxa"/>
          </w:tcPr>
          <w:p w:rsidR="00C51E4E" w:rsidRPr="00D10B3C" w:rsidRDefault="00C51E4E" w:rsidP="00C51E4E">
            <w:pPr>
              <w:rPr>
                <w:rFonts w:ascii="Calibri" w:hAnsi="Calibri"/>
              </w:rPr>
            </w:pPr>
            <w:r>
              <w:rPr>
                <w:rFonts w:ascii="Calibri" w:hAnsi="Calibri"/>
              </w:rPr>
              <w:t>YUVALI</w:t>
            </w:r>
          </w:p>
        </w:tc>
        <w:tc>
          <w:tcPr>
            <w:tcW w:w="1080" w:type="dxa"/>
          </w:tcPr>
          <w:p w:rsidR="00C51E4E" w:rsidRPr="00D10B3C" w:rsidRDefault="00C51E4E" w:rsidP="00C51E4E">
            <w:pPr>
              <w:jc w:val="center"/>
              <w:rPr>
                <w:rFonts w:ascii="Calibri" w:hAnsi="Calibri"/>
              </w:rPr>
            </w:pPr>
            <w:r>
              <w:rPr>
                <w:rFonts w:ascii="Calibri" w:hAnsi="Calibri"/>
              </w:rPr>
              <w:t>405</w:t>
            </w:r>
          </w:p>
        </w:tc>
        <w:tc>
          <w:tcPr>
            <w:tcW w:w="1260" w:type="dxa"/>
          </w:tcPr>
          <w:p w:rsidR="00C51E4E" w:rsidRPr="00D10B3C" w:rsidRDefault="00C51E4E" w:rsidP="00C51E4E">
            <w:pPr>
              <w:jc w:val="center"/>
              <w:rPr>
                <w:rFonts w:ascii="Calibri" w:hAnsi="Calibri"/>
              </w:rPr>
            </w:pPr>
            <w:r>
              <w:rPr>
                <w:rFonts w:ascii="Calibri" w:hAnsi="Calibri"/>
              </w:rPr>
              <w:t>650</w:t>
            </w:r>
          </w:p>
        </w:tc>
      </w:tr>
    </w:tbl>
    <w:p w:rsidR="00C51E4E" w:rsidRPr="002C6576" w:rsidRDefault="00C51E4E" w:rsidP="00C51E4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10"/>
      </w:tblGrid>
      <w:tr w:rsidR="00C51E4E" w:rsidRPr="002C6576" w:rsidTr="00C51E4E">
        <w:tc>
          <w:tcPr>
            <w:tcW w:w="1951" w:type="dxa"/>
          </w:tcPr>
          <w:p w:rsidR="00C51E4E" w:rsidRPr="00D10B3C" w:rsidRDefault="00C51E4E" w:rsidP="00C51E4E">
            <w:pPr>
              <w:rPr>
                <w:rFonts w:ascii="Calibri" w:hAnsi="Calibri"/>
                <w:b/>
              </w:rPr>
            </w:pPr>
            <w:r w:rsidRPr="00D10B3C">
              <w:rPr>
                <w:rFonts w:ascii="Calibri" w:hAnsi="Calibri"/>
                <w:b/>
                <w:sz w:val="22"/>
                <w:szCs w:val="22"/>
              </w:rPr>
              <w:t>TOPLAM BÜYÜKBAŞ (ADET)</w:t>
            </w:r>
          </w:p>
        </w:tc>
        <w:tc>
          <w:tcPr>
            <w:tcW w:w="2410" w:type="dxa"/>
          </w:tcPr>
          <w:p w:rsidR="00C51E4E" w:rsidRPr="00D10B3C" w:rsidRDefault="00C51E4E" w:rsidP="00C51E4E">
            <w:pPr>
              <w:jc w:val="center"/>
              <w:rPr>
                <w:rFonts w:ascii="Calibri" w:hAnsi="Calibri"/>
                <w:b/>
              </w:rPr>
            </w:pPr>
          </w:p>
          <w:p w:rsidR="00C51E4E" w:rsidRPr="00D10B3C" w:rsidRDefault="00C51E4E" w:rsidP="00C51E4E">
            <w:pPr>
              <w:jc w:val="center"/>
              <w:rPr>
                <w:rFonts w:ascii="Calibri" w:hAnsi="Calibri"/>
                <w:b/>
              </w:rPr>
            </w:pPr>
            <w:r>
              <w:rPr>
                <w:rFonts w:ascii="Calibri" w:hAnsi="Calibri"/>
                <w:b/>
                <w:sz w:val="22"/>
                <w:szCs w:val="22"/>
              </w:rPr>
              <w:t>10.150</w:t>
            </w:r>
          </w:p>
        </w:tc>
      </w:tr>
      <w:tr w:rsidR="00C51E4E" w:rsidRPr="002C6576" w:rsidTr="00C51E4E">
        <w:tc>
          <w:tcPr>
            <w:tcW w:w="1951" w:type="dxa"/>
          </w:tcPr>
          <w:p w:rsidR="00C51E4E" w:rsidRPr="00D10B3C" w:rsidRDefault="00C51E4E" w:rsidP="00C51E4E">
            <w:pPr>
              <w:rPr>
                <w:rFonts w:ascii="Calibri" w:hAnsi="Calibri"/>
                <w:b/>
              </w:rPr>
            </w:pPr>
            <w:r w:rsidRPr="00D10B3C">
              <w:rPr>
                <w:rFonts w:ascii="Calibri" w:hAnsi="Calibri"/>
                <w:b/>
                <w:sz w:val="22"/>
                <w:szCs w:val="22"/>
              </w:rPr>
              <w:t>TOPLAM KÜÇÜKBAŞ (ADET)</w:t>
            </w:r>
          </w:p>
        </w:tc>
        <w:tc>
          <w:tcPr>
            <w:tcW w:w="2410" w:type="dxa"/>
          </w:tcPr>
          <w:p w:rsidR="00C51E4E" w:rsidRPr="00D10B3C" w:rsidRDefault="00C51E4E" w:rsidP="00C51E4E">
            <w:pPr>
              <w:rPr>
                <w:rFonts w:ascii="Calibri" w:hAnsi="Calibri"/>
                <w:b/>
              </w:rPr>
            </w:pPr>
          </w:p>
          <w:p w:rsidR="00C51E4E" w:rsidRPr="00D10B3C" w:rsidRDefault="00C51E4E" w:rsidP="00C51E4E">
            <w:pPr>
              <w:jc w:val="center"/>
              <w:rPr>
                <w:rFonts w:ascii="Calibri" w:hAnsi="Calibri"/>
                <w:b/>
              </w:rPr>
            </w:pPr>
            <w:r>
              <w:rPr>
                <w:rFonts w:ascii="Calibri" w:hAnsi="Calibri"/>
                <w:b/>
                <w:sz w:val="22"/>
                <w:szCs w:val="22"/>
              </w:rPr>
              <w:t>18.270</w:t>
            </w:r>
          </w:p>
        </w:tc>
      </w:tr>
    </w:tbl>
    <w:p w:rsidR="00C51E4E" w:rsidRDefault="00C51E4E" w:rsidP="00C51E4E">
      <w:pPr>
        <w:rPr>
          <w:b/>
        </w:rPr>
      </w:pPr>
    </w:p>
    <w:p w:rsidR="00C51E4E" w:rsidRDefault="00C51E4E" w:rsidP="00C51E4E">
      <w:pPr>
        <w:rPr>
          <w:b/>
        </w:rPr>
      </w:pPr>
    </w:p>
    <w:p w:rsidR="00C51E4E" w:rsidRDefault="00C51E4E" w:rsidP="00C51E4E">
      <w:pPr>
        <w:rPr>
          <w:b/>
        </w:rPr>
      </w:pPr>
    </w:p>
    <w:p w:rsidR="00C51E4E" w:rsidRPr="00ED635C" w:rsidRDefault="00C51E4E" w:rsidP="00C51E4E">
      <w:pPr>
        <w:rPr>
          <w:b/>
        </w:rPr>
      </w:pPr>
      <w:r>
        <w:rPr>
          <w:b/>
        </w:rPr>
        <w:t>3.2</w:t>
      </w:r>
      <w:r w:rsidRPr="00ED635C">
        <w:rPr>
          <w:b/>
        </w:rPr>
        <w:t xml:space="preserve"> Koruyucu Mücadele Programlı Aşılama Çalışmaları</w:t>
      </w:r>
    </w:p>
    <w:p w:rsidR="00C51E4E" w:rsidRPr="00ED635C" w:rsidRDefault="00C51E4E" w:rsidP="00C51E4E"/>
    <w:p w:rsidR="00C51E4E" w:rsidRPr="00ED635C" w:rsidRDefault="00C51E4E" w:rsidP="00C51E4E">
      <w:r w:rsidRPr="00ED635C">
        <w:tab/>
        <w:t>Programlı Aşılama Çalışmaları</w:t>
      </w:r>
    </w:p>
    <w:p w:rsidR="00C51E4E" w:rsidRPr="00ED635C" w:rsidRDefault="00C51E4E" w:rsidP="00C51E4E"/>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367"/>
        <w:gridCol w:w="930"/>
        <w:gridCol w:w="1047"/>
        <w:gridCol w:w="1136"/>
        <w:gridCol w:w="787"/>
        <w:gridCol w:w="787"/>
        <w:gridCol w:w="776"/>
        <w:gridCol w:w="720"/>
        <w:gridCol w:w="836"/>
      </w:tblGrid>
      <w:tr w:rsidR="00C51E4E" w:rsidRPr="00BD2AE4" w:rsidTr="00C51E4E">
        <w:trPr>
          <w:trHeight w:val="330"/>
        </w:trPr>
        <w:tc>
          <w:tcPr>
            <w:tcW w:w="363" w:type="pct"/>
            <w:vMerge w:val="restart"/>
            <w:vAlign w:val="center"/>
          </w:tcPr>
          <w:p w:rsidR="00C51E4E" w:rsidRPr="000F6ADA" w:rsidRDefault="00C51E4E" w:rsidP="00C51E4E">
            <w:pPr>
              <w:jc w:val="center"/>
              <w:rPr>
                <w:b/>
                <w:szCs w:val="20"/>
              </w:rPr>
            </w:pPr>
            <w:r w:rsidRPr="000F6ADA">
              <w:rPr>
                <w:b/>
                <w:sz w:val="22"/>
                <w:szCs w:val="20"/>
              </w:rPr>
              <w:t>Yıl</w:t>
            </w:r>
          </w:p>
        </w:tc>
        <w:tc>
          <w:tcPr>
            <w:tcW w:w="756" w:type="pct"/>
          </w:tcPr>
          <w:p w:rsidR="00C51E4E" w:rsidRPr="000F6ADA" w:rsidRDefault="00C51E4E" w:rsidP="00C51E4E">
            <w:pPr>
              <w:jc w:val="center"/>
              <w:rPr>
                <w:b/>
                <w:szCs w:val="20"/>
              </w:rPr>
            </w:pPr>
            <w:r w:rsidRPr="000F6ADA">
              <w:rPr>
                <w:b/>
                <w:sz w:val="22"/>
                <w:szCs w:val="20"/>
              </w:rPr>
              <w:t>B.Melitensis</w:t>
            </w:r>
          </w:p>
        </w:tc>
        <w:tc>
          <w:tcPr>
            <w:tcW w:w="514" w:type="pct"/>
          </w:tcPr>
          <w:p w:rsidR="00C51E4E" w:rsidRPr="000F6ADA" w:rsidRDefault="00C51E4E" w:rsidP="00C51E4E">
            <w:pPr>
              <w:rPr>
                <w:b/>
                <w:szCs w:val="20"/>
              </w:rPr>
            </w:pPr>
            <w:r w:rsidRPr="000F6ADA">
              <w:rPr>
                <w:b/>
                <w:sz w:val="22"/>
                <w:szCs w:val="20"/>
              </w:rPr>
              <w:t>Kuduz</w:t>
            </w:r>
          </w:p>
        </w:tc>
        <w:tc>
          <w:tcPr>
            <w:tcW w:w="1642" w:type="pct"/>
            <w:gridSpan w:val="3"/>
          </w:tcPr>
          <w:p w:rsidR="00C51E4E" w:rsidRPr="000F6ADA" w:rsidRDefault="00C51E4E" w:rsidP="00C51E4E">
            <w:pPr>
              <w:jc w:val="center"/>
              <w:rPr>
                <w:b/>
                <w:szCs w:val="20"/>
              </w:rPr>
            </w:pPr>
            <w:r w:rsidRPr="000F6ADA">
              <w:rPr>
                <w:b/>
                <w:sz w:val="22"/>
                <w:szCs w:val="20"/>
              </w:rPr>
              <w:t>Şap</w:t>
            </w:r>
          </w:p>
        </w:tc>
        <w:tc>
          <w:tcPr>
            <w:tcW w:w="435" w:type="pct"/>
          </w:tcPr>
          <w:p w:rsidR="00C51E4E" w:rsidRPr="000F6ADA" w:rsidRDefault="00C51E4E" w:rsidP="00C51E4E">
            <w:pPr>
              <w:rPr>
                <w:b/>
                <w:szCs w:val="20"/>
              </w:rPr>
            </w:pPr>
            <w:r w:rsidRPr="000F6ADA">
              <w:rPr>
                <w:b/>
                <w:sz w:val="22"/>
                <w:szCs w:val="20"/>
              </w:rPr>
              <w:t>P.P.R</w:t>
            </w:r>
          </w:p>
        </w:tc>
        <w:tc>
          <w:tcPr>
            <w:tcW w:w="429" w:type="pct"/>
          </w:tcPr>
          <w:p w:rsidR="00C51E4E" w:rsidRPr="000F6ADA" w:rsidRDefault="00C51E4E" w:rsidP="00C51E4E">
            <w:pPr>
              <w:rPr>
                <w:b/>
                <w:szCs w:val="20"/>
              </w:rPr>
            </w:pPr>
            <w:r w:rsidRPr="000F6ADA">
              <w:rPr>
                <w:b/>
                <w:sz w:val="22"/>
                <w:szCs w:val="20"/>
              </w:rPr>
              <w:t>Brupen A</w:t>
            </w:r>
          </w:p>
        </w:tc>
        <w:tc>
          <w:tcPr>
            <w:tcW w:w="398" w:type="pct"/>
          </w:tcPr>
          <w:p w:rsidR="00C51E4E" w:rsidRPr="000F6ADA" w:rsidRDefault="00C51E4E" w:rsidP="00C51E4E">
            <w:pPr>
              <w:rPr>
                <w:b/>
                <w:szCs w:val="20"/>
              </w:rPr>
            </w:pPr>
            <w:r w:rsidRPr="000F6ADA">
              <w:rPr>
                <w:b/>
                <w:sz w:val="22"/>
                <w:szCs w:val="20"/>
              </w:rPr>
              <w:t>Çiçek</w:t>
            </w:r>
          </w:p>
        </w:tc>
        <w:tc>
          <w:tcPr>
            <w:tcW w:w="462" w:type="pct"/>
          </w:tcPr>
          <w:p w:rsidR="00C51E4E" w:rsidRPr="000F6ADA" w:rsidRDefault="00C51E4E" w:rsidP="00C51E4E">
            <w:pPr>
              <w:rPr>
                <w:b/>
                <w:szCs w:val="20"/>
              </w:rPr>
            </w:pPr>
            <w:r>
              <w:rPr>
                <w:b/>
                <w:sz w:val="22"/>
                <w:szCs w:val="20"/>
              </w:rPr>
              <w:t>Mavi Dil</w:t>
            </w:r>
          </w:p>
        </w:tc>
      </w:tr>
      <w:tr w:rsidR="00C51E4E" w:rsidRPr="00BD2AE4" w:rsidTr="00C51E4E">
        <w:trPr>
          <w:trHeight w:val="176"/>
        </w:trPr>
        <w:tc>
          <w:tcPr>
            <w:tcW w:w="363" w:type="pct"/>
            <w:vMerge/>
          </w:tcPr>
          <w:p w:rsidR="00C51E4E" w:rsidRPr="000F6ADA" w:rsidRDefault="00C51E4E" w:rsidP="00C51E4E">
            <w:pPr>
              <w:rPr>
                <w:b/>
                <w:szCs w:val="20"/>
              </w:rPr>
            </w:pPr>
          </w:p>
        </w:tc>
        <w:tc>
          <w:tcPr>
            <w:tcW w:w="756" w:type="pct"/>
            <w:vMerge w:val="restart"/>
            <w:vAlign w:val="center"/>
          </w:tcPr>
          <w:p w:rsidR="00C51E4E" w:rsidRPr="000F6ADA" w:rsidRDefault="00C51E4E" w:rsidP="00C51E4E">
            <w:pPr>
              <w:jc w:val="center"/>
              <w:rPr>
                <w:b/>
                <w:szCs w:val="20"/>
              </w:rPr>
            </w:pPr>
            <w:r w:rsidRPr="000F6ADA">
              <w:rPr>
                <w:b/>
                <w:sz w:val="22"/>
                <w:szCs w:val="20"/>
              </w:rPr>
              <w:t>K.Baş</w:t>
            </w:r>
          </w:p>
        </w:tc>
        <w:tc>
          <w:tcPr>
            <w:tcW w:w="514" w:type="pct"/>
            <w:vMerge w:val="restart"/>
            <w:vAlign w:val="center"/>
          </w:tcPr>
          <w:p w:rsidR="00C51E4E" w:rsidRPr="000F6ADA" w:rsidRDefault="00C51E4E" w:rsidP="00C51E4E">
            <w:pPr>
              <w:jc w:val="center"/>
              <w:rPr>
                <w:b/>
                <w:szCs w:val="20"/>
              </w:rPr>
            </w:pPr>
            <w:r w:rsidRPr="000F6ADA">
              <w:rPr>
                <w:b/>
                <w:sz w:val="22"/>
                <w:szCs w:val="20"/>
              </w:rPr>
              <w:t>Köpek-Kedi</w:t>
            </w:r>
          </w:p>
        </w:tc>
        <w:tc>
          <w:tcPr>
            <w:tcW w:w="1207" w:type="pct"/>
            <w:gridSpan w:val="2"/>
          </w:tcPr>
          <w:p w:rsidR="00C51E4E" w:rsidRPr="000F6ADA" w:rsidRDefault="00C51E4E" w:rsidP="00C51E4E">
            <w:pPr>
              <w:jc w:val="center"/>
              <w:rPr>
                <w:b/>
                <w:szCs w:val="20"/>
              </w:rPr>
            </w:pPr>
            <w:r w:rsidRPr="000F6ADA">
              <w:rPr>
                <w:b/>
                <w:sz w:val="22"/>
                <w:szCs w:val="20"/>
              </w:rPr>
              <w:t>B.Baş</w:t>
            </w:r>
          </w:p>
        </w:tc>
        <w:tc>
          <w:tcPr>
            <w:tcW w:w="435" w:type="pct"/>
            <w:vMerge w:val="restart"/>
            <w:vAlign w:val="center"/>
          </w:tcPr>
          <w:p w:rsidR="00C51E4E" w:rsidRPr="000F6ADA" w:rsidRDefault="00C51E4E" w:rsidP="00C51E4E">
            <w:pPr>
              <w:jc w:val="center"/>
              <w:rPr>
                <w:b/>
                <w:szCs w:val="20"/>
              </w:rPr>
            </w:pPr>
            <w:r w:rsidRPr="000F6ADA">
              <w:rPr>
                <w:b/>
                <w:sz w:val="22"/>
                <w:szCs w:val="20"/>
              </w:rPr>
              <w:t>K.Baş</w:t>
            </w:r>
          </w:p>
        </w:tc>
        <w:tc>
          <w:tcPr>
            <w:tcW w:w="435" w:type="pct"/>
            <w:vMerge w:val="restart"/>
            <w:vAlign w:val="center"/>
          </w:tcPr>
          <w:p w:rsidR="00C51E4E" w:rsidRPr="000F6ADA" w:rsidRDefault="00C51E4E" w:rsidP="00C51E4E">
            <w:pPr>
              <w:jc w:val="center"/>
              <w:rPr>
                <w:b/>
                <w:szCs w:val="20"/>
              </w:rPr>
            </w:pPr>
            <w:r w:rsidRPr="000F6ADA">
              <w:rPr>
                <w:b/>
                <w:sz w:val="22"/>
                <w:szCs w:val="20"/>
              </w:rPr>
              <w:t>K.Baş</w:t>
            </w:r>
          </w:p>
        </w:tc>
        <w:tc>
          <w:tcPr>
            <w:tcW w:w="429" w:type="pct"/>
            <w:vMerge w:val="restart"/>
            <w:vAlign w:val="center"/>
          </w:tcPr>
          <w:p w:rsidR="00C51E4E" w:rsidRPr="000F6ADA" w:rsidRDefault="00C51E4E" w:rsidP="00C51E4E">
            <w:pPr>
              <w:jc w:val="center"/>
              <w:rPr>
                <w:b/>
                <w:szCs w:val="20"/>
              </w:rPr>
            </w:pPr>
            <w:r w:rsidRPr="000F6ADA">
              <w:rPr>
                <w:b/>
                <w:sz w:val="22"/>
                <w:szCs w:val="20"/>
              </w:rPr>
              <w:t>B.Baş</w:t>
            </w:r>
          </w:p>
        </w:tc>
        <w:tc>
          <w:tcPr>
            <w:tcW w:w="398" w:type="pct"/>
            <w:vMerge w:val="restart"/>
          </w:tcPr>
          <w:p w:rsidR="00C51E4E" w:rsidRPr="000F6ADA" w:rsidRDefault="00C51E4E" w:rsidP="00C51E4E">
            <w:pPr>
              <w:jc w:val="center"/>
              <w:rPr>
                <w:b/>
                <w:szCs w:val="20"/>
              </w:rPr>
            </w:pPr>
            <w:r>
              <w:rPr>
                <w:b/>
                <w:sz w:val="22"/>
                <w:szCs w:val="20"/>
              </w:rPr>
              <w:t>K.baş</w:t>
            </w:r>
          </w:p>
        </w:tc>
        <w:tc>
          <w:tcPr>
            <w:tcW w:w="462" w:type="pct"/>
            <w:vMerge w:val="restart"/>
          </w:tcPr>
          <w:p w:rsidR="00C51E4E" w:rsidRPr="000F6ADA" w:rsidRDefault="00C51E4E" w:rsidP="00C51E4E">
            <w:pPr>
              <w:jc w:val="center"/>
              <w:rPr>
                <w:b/>
                <w:szCs w:val="20"/>
              </w:rPr>
            </w:pPr>
            <w:r>
              <w:rPr>
                <w:b/>
                <w:sz w:val="22"/>
                <w:szCs w:val="20"/>
              </w:rPr>
              <w:t>K.baş</w:t>
            </w:r>
          </w:p>
        </w:tc>
      </w:tr>
      <w:tr w:rsidR="00C51E4E" w:rsidRPr="00BD2AE4" w:rsidTr="00C51E4E">
        <w:trPr>
          <w:trHeight w:val="176"/>
        </w:trPr>
        <w:tc>
          <w:tcPr>
            <w:tcW w:w="363" w:type="pct"/>
            <w:vMerge/>
          </w:tcPr>
          <w:p w:rsidR="00C51E4E" w:rsidRPr="000F6ADA" w:rsidRDefault="00C51E4E" w:rsidP="00C51E4E">
            <w:pPr>
              <w:rPr>
                <w:b/>
                <w:szCs w:val="20"/>
              </w:rPr>
            </w:pPr>
          </w:p>
        </w:tc>
        <w:tc>
          <w:tcPr>
            <w:tcW w:w="756" w:type="pct"/>
            <w:vMerge/>
          </w:tcPr>
          <w:p w:rsidR="00C51E4E" w:rsidRPr="000F6ADA" w:rsidRDefault="00C51E4E" w:rsidP="00C51E4E">
            <w:pPr>
              <w:jc w:val="center"/>
              <w:rPr>
                <w:b/>
                <w:szCs w:val="20"/>
              </w:rPr>
            </w:pPr>
          </w:p>
        </w:tc>
        <w:tc>
          <w:tcPr>
            <w:tcW w:w="514" w:type="pct"/>
            <w:vMerge/>
          </w:tcPr>
          <w:p w:rsidR="00C51E4E" w:rsidRPr="000F6ADA" w:rsidRDefault="00C51E4E" w:rsidP="00C51E4E">
            <w:pPr>
              <w:jc w:val="center"/>
              <w:rPr>
                <w:b/>
                <w:szCs w:val="20"/>
              </w:rPr>
            </w:pPr>
          </w:p>
        </w:tc>
        <w:tc>
          <w:tcPr>
            <w:tcW w:w="579" w:type="pct"/>
          </w:tcPr>
          <w:p w:rsidR="00C51E4E" w:rsidRPr="000F6ADA" w:rsidRDefault="00C51E4E" w:rsidP="00C51E4E">
            <w:pPr>
              <w:jc w:val="center"/>
              <w:rPr>
                <w:b/>
                <w:szCs w:val="20"/>
              </w:rPr>
            </w:pPr>
            <w:r w:rsidRPr="000F6ADA">
              <w:rPr>
                <w:b/>
                <w:sz w:val="22"/>
                <w:szCs w:val="20"/>
              </w:rPr>
              <w:t>İlkbahar</w:t>
            </w:r>
          </w:p>
        </w:tc>
        <w:tc>
          <w:tcPr>
            <w:tcW w:w="628" w:type="pct"/>
          </w:tcPr>
          <w:p w:rsidR="00C51E4E" w:rsidRPr="000F6ADA" w:rsidRDefault="00C51E4E" w:rsidP="00C51E4E">
            <w:pPr>
              <w:jc w:val="center"/>
              <w:rPr>
                <w:b/>
                <w:szCs w:val="20"/>
              </w:rPr>
            </w:pPr>
            <w:r w:rsidRPr="000F6ADA">
              <w:rPr>
                <w:b/>
                <w:sz w:val="22"/>
                <w:szCs w:val="20"/>
              </w:rPr>
              <w:t>Sonbahar</w:t>
            </w:r>
          </w:p>
        </w:tc>
        <w:tc>
          <w:tcPr>
            <w:tcW w:w="435" w:type="pct"/>
            <w:vMerge/>
          </w:tcPr>
          <w:p w:rsidR="00C51E4E" w:rsidRPr="000F6ADA" w:rsidRDefault="00C51E4E" w:rsidP="00C51E4E">
            <w:pPr>
              <w:jc w:val="center"/>
              <w:rPr>
                <w:b/>
                <w:szCs w:val="20"/>
              </w:rPr>
            </w:pPr>
          </w:p>
        </w:tc>
        <w:tc>
          <w:tcPr>
            <w:tcW w:w="435" w:type="pct"/>
            <w:vMerge/>
          </w:tcPr>
          <w:p w:rsidR="00C51E4E" w:rsidRPr="000F6ADA" w:rsidRDefault="00C51E4E" w:rsidP="00C51E4E">
            <w:pPr>
              <w:jc w:val="center"/>
              <w:rPr>
                <w:b/>
                <w:szCs w:val="20"/>
              </w:rPr>
            </w:pPr>
          </w:p>
        </w:tc>
        <w:tc>
          <w:tcPr>
            <w:tcW w:w="429" w:type="pct"/>
            <w:vMerge/>
          </w:tcPr>
          <w:p w:rsidR="00C51E4E" w:rsidRPr="000F6ADA" w:rsidRDefault="00C51E4E" w:rsidP="00C51E4E">
            <w:pPr>
              <w:jc w:val="center"/>
              <w:rPr>
                <w:b/>
                <w:szCs w:val="20"/>
              </w:rPr>
            </w:pPr>
          </w:p>
        </w:tc>
        <w:tc>
          <w:tcPr>
            <w:tcW w:w="398" w:type="pct"/>
            <w:vMerge/>
          </w:tcPr>
          <w:p w:rsidR="00C51E4E" w:rsidRPr="000F6ADA" w:rsidRDefault="00C51E4E" w:rsidP="00C51E4E">
            <w:pPr>
              <w:jc w:val="center"/>
              <w:rPr>
                <w:b/>
                <w:szCs w:val="20"/>
              </w:rPr>
            </w:pPr>
          </w:p>
        </w:tc>
        <w:tc>
          <w:tcPr>
            <w:tcW w:w="462" w:type="pct"/>
            <w:vMerge/>
          </w:tcPr>
          <w:p w:rsidR="00C51E4E" w:rsidRPr="000F6ADA" w:rsidRDefault="00C51E4E" w:rsidP="00C51E4E">
            <w:pPr>
              <w:jc w:val="center"/>
              <w:rPr>
                <w:b/>
                <w:szCs w:val="20"/>
              </w:rPr>
            </w:pPr>
          </w:p>
        </w:tc>
      </w:tr>
      <w:tr w:rsidR="00C51E4E" w:rsidRPr="00BD2AE4" w:rsidTr="00C51E4E">
        <w:trPr>
          <w:trHeight w:val="344"/>
        </w:trPr>
        <w:tc>
          <w:tcPr>
            <w:tcW w:w="363" w:type="pct"/>
          </w:tcPr>
          <w:p w:rsidR="00C51E4E" w:rsidRPr="000F6ADA" w:rsidRDefault="00C51E4E" w:rsidP="00C51E4E">
            <w:pPr>
              <w:rPr>
                <w:szCs w:val="20"/>
              </w:rPr>
            </w:pPr>
            <w:r w:rsidRPr="000F6ADA">
              <w:rPr>
                <w:sz w:val="22"/>
                <w:szCs w:val="20"/>
              </w:rPr>
              <w:t>201</w:t>
            </w:r>
            <w:r>
              <w:rPr>
                <w:sz w:val="22"/>
                <w:szCs w:val="20"/>
              </w:rPr>
              <w:t>6</w:t>
            </w:r>
          </w:p>
        </w:tc>
        <w:tc>
          <w:tcPr>
            <w:tcW w:w="756" w:type="pct"/>
          </w:tcPr>
          <w:p w:rsidR="00C51E4E" w:rsidRPr="000F6ADA" w:rsidRDefault="00C51E4E" w:rsidP="00C51E4E">
            <w:pPr>
              <w:jc w:val="center"/>
              <w:rPr>
                <w:szCs w:val="20"/>
              </w:rPr>
            </w:pPr>
            <w:r w:rsidRPr="000F6ADA">
              <w:rPr>
                <w:sz w:val="22"/>
                <w:szCs w:val="20"/>
              </w:rPr>
              <w:t>19003</w:t>
            </w:r>
          </w:p>
        </w:tc>
        <w:tc>
          <w:tcPr>
            <w:tcW w:w="514" w:type="pct"/>
          </w:tcPr>
          <w:p w:rsidR="00C51E4E" w:rsidRPr="000F6ADA" w:rsidRDefault="00C51E4E" w:rsidP="00C51E4E">
            <w:pPr>
              <w:jc w:val="center"/>
              <w:rPr>
                <w:szCs w:val="20"/>
              </w:rPr>
            </w:pPr>
            <w:r>
              <w:rPr>
                <w:sz w:val="22"/>
                <w:szCs w:val="20"/>
              </w:rPr>
              <w:t>1125</w:t>
            </w:r>
          </w:p>
        </w:tc>
        <w:tc>
          <w:tcPr>
            <w:tcW w:w="1207" w:type="pct"/>
            <w:gridSpan w:val="2"/>
          </w:tcPr>
          <w:p w:rsidR="00C51E4E" w:rsidRPr="000F6ADA" w:rsidRDefault="00C51E4E" w:rsidP="00C51E4E">
            <w:pPr>
              <w:jc w:val="center"/>
              <w:rPr>
                <w:szCs w:val="20"/>
              </w:rPr>
            </w:pPr>
            <w:r>
              <w:rPr>
                <w:sz w:val="22"/>
                <w:szCs w:val="20"/>
              </w:rPr>
              <w:t>18404</w:t>
            </w:r>
          </w:p>
        </w:tc>
        <w:tc>
          <w:tcPr>
            <w:tcW w:w="435" w:type="pct"/>
          </w:tcPr>
          <w:p w:rsidR="00C51E4E" w:rsidRPr="000F6ADA" w:rsidRDefault="00C51E4E" w:rsidP="00C51E4E">
            <w:pPr>
              <w:jc w:val="center"/>
              <w:rPr>
                <w:szCs w:val="20"/>
              </w:rPr>
            </w:pPr>
            <w:r>
              <w:rPr>
                <w:sz w:val="22"/>
                <w:szCs w:val="20"/>
              </w:rPr>
              <w:t>19350</w:t>
            </w:r>
          </w:p>
        </w:tc>
        <w:tc>
          <w:tcPr>
            <w:tcW w:w="435" w:type="pct"/>
          </w:tcPr>
          <w:p w:rsidR="00C51E4E" w:rsidRPr="000F6ADA" w:rsidRDefault="00C51E4E" w:rsidP="00C51E4E">
            <w:pPr>
              <w:jc w:val="center"/>
              <w:rPr>
                <w:szCs w:val="20"/>
              </w:rPr>
            </w:pPr>
            <w:r>
              <w:rPr>
                <w:sz w:val="22"/>
                <w:szCs w:val="20"/>
              </w:rPr>
              <w:t>9100</w:t>
            </w:r>
          </w:p>
        </w:tc>
        <w:tc>
          <w:tcPr>
            <w:tcW w:w="429" w:type="pct"/>
          </w:tcPr>
          <w:p w:rsidR="00C51E4E" w:rsidRPr="000F6ADA" w:rsidRDefault="00C51E4E" w:rsidP="00C51E4E">
            <w:pPr>
              <w:jc w:val="center"/>
              <w:rPr>
                <w:szCs w:val="20"/>
              </w:rPr>
            </w:pPr>
            <w:r>
              <w:rPr>
                <w:sz w:val="22"/>
                <w:szCs w:val="20"/>
              </w:rPr>
              <w:t>1069</w:t>
            </w:r>
          </w:p>
        </w:tc>
        <w:tc>
          <w:tcPr>
            <w:tcW w:w="398" w:type="pct"/>
          </w:tcPr>
          <w:p w:rsidR="00C51E4E" w:rsidRPr="000F6ADA" w:rsidRDefault="00C51E4E" w:rsidP="00C51E4E">
            <w:pPr>
              <w:jc w:val="center"/>
              <w:rPr>
                <w:szCs w:val="20"/>
              </w:rPr>
            </w:pPr>
            <w:r>
              <w:rPr>
                <w:sz w:val="22"/>
                <w:szCs w:val="20"/>
              </w:rPr>
              <w:t>9345</w:t>
            </w:r>
          </w:p>
        </w:tc>
        <w:tc>
          <w:tcPr>
            <w:tcW w:w="462" w:type="pct"/>
          </w:tcPr>
          <w:p w:rsidR="00C51E4E" w:rsidRPr="000F6ADA" w:rsidRDefault="00C51E4E" w:rsidP="00C51E4E">
            <w:pPr>
              <w:jc w:val="center"/>
              <w:rPr>
                <w:szCs w:val="20"/>
              </w:rPr>
            </w:pPr>
            <w:r>
              <w:rPr>
                <w:sz w:val="22"/>
                <w:szCs w:val="20"/>
              </w:rPr>
              <w:t>15180</w:t>
            </w:r>
          </w:p>
        </w:tc>
      </w:tr>
    </w:tbl>
    <w:p w:rsidR="00C51E4E" w:rsidRDefault="00C51E4E" w:rsidP="00C51E4E">
      <w:pPr>
        <w:rPr>
          <w:b/>
        </w:rPr>
      </w:pPr>
    </w:p>
    <w:p w:rsidR="00C51E4E" w:rsidRDefault="00C51E4E" w:rsidP="00C51E4E">
      <w:pPr>
        <w:jc w:val="both"/>
        <w:rPr>
          <w:b/>
        </w:rPr>
      </w:pPr>
      <w:r w:rsidRPr="003E5758">
        <w:rPr>
          <w:b/>
        </w:rPr>
        <w:t>3.</w:t>
      </w:r>
      <w:r>
        <w:rPr>
          <w:b/>
        </w:rPr>
        <w:t>2</w:t>
      </w:r>
      <w:r w:rsidRPr="003E5758">
        <w:rPr>
          <w:b/>
        </w:rPr>
        <w:t>.1</w:t>
      </w:r>
      <w:r>
        <w:rPr>
          <w:b/>
        </w:rPr>
        <w:t xml:space="preserve"> Küçükbaş hayvanlarda görülen Koyun-Keçi Çiçeği hastalığı nedeniyle 9345 küçükbaş hayvan aşılanmış olup, hastalık 3 yıl boyunca aşılama programına alınmıştır. İlçemiz sınırları içerisinde hastalıkla ilgili olarak eğitim çalışmaları yapılmıştır.</w:t>
      </w:r>
    </w:p>
    <w:p w:rsidR="00C51E4E" w:rsidRDefault="00C51E4E" w:rsidP="00C51E4E">
      <w:pPr>
        <w:jc w:val="both"/>
        <w:rPr>
          <w:b/>
        </w:rPr>
      </w:pPr>
    </w:p>
    <w:p w:rsidR="00C51E4E" w:rsidRDefault="00C51E4E" w:rsidP="00C51E4E">
      <w:pPr>
        <w:jc w:val="both"/>
        <w:rPr>
          <w:b/>
        </w:rPr>
      </w:pPr>
    </w:p>
    <w:p w:rsidR="00C51E4E" w:rsidRDefault="00C51E4E" w:rsidP="00C51E4E">
      <w:pPr>
        <w:jc w:val="both"/>
        <w:rPr>
          <w:b/>
          <w:color w:val="000000"/>
        </w:rPr>
      </w:pPr>
      <w:r>
        <w:rPr>
          <w:b/>
        </w:rPr>
        <w:t>3.2.2</w:t>
      </w:r>
      <w:r w:rsidRPr="002A491D">
        <w:rPr>
          <w:b/>
          <w:color w:val="000000"/>
        </w:rPr>
        <w:t>Koyun-Keçi hayvanlarının tanımlanması ve tescili çalışmasında 1</w:t>
      </w:r>
      <w:r>
        <w:rPr>
          <w:b/>
          <w:color w:val="000000"/>
        </w:rPr>
        <w:t>4</w:t>
      </w:r>
      <w:r w:rsidRPr="002A491D">
        <w:rPr>
          <w:b/>
          <w:color w:val="000000"/>
        </w:rPr>
        <w:t>.</w:t>
      </w:r>
      <w:r>
        <w:rPr>
          <w:b/>
          <w:color w:val="000000"/>
        </w:rPr>
        <w:t>000</w:t>
      </w:r>
      <w:r w:rsidRPr="002A491D">
        <w:rPr>
          <w:b/>
          <w:color w:val="000000"/>
        </w:rPr>
        <w:t xml:space="preserve"> adet kuzu ve oğlak </w:t>
      </w:r>
      <w:r>
        <w:rPr>
          <w:b/>
          <w:color w:val="000000"/>
        </w:rPr>
        <w:t>küp</w:t>
      </w:r>
      <w:r w:rsidRPr="002A491D">
        <w:rPr>
          <w:b/>
          <w:color w:val="000000"/>
        </w:rPr>
        <w:t>elenmiştir.</w:t>
      </w:r>
    </w:p>
    <w:p w:rsidR="00C51E4E" w:rsidRDefault="00C51E4E" w:rsidP="00C51E4E">
      <w:pPr>
        <w:jc w:val="both"/>
        <w:rPr>
          <w:b/>
          <w:color w:val="000000"/>
        </w:rPr>
      </w:pPr>
    </w:p>
    <w:p w:rsidR="00C51E4E" w:rsidRPr="00142A37" w:rsidRDefault="00C51E4E" w:rsidP="00C51E4E">
      <w:pPr>
        <w:jc w:val="both"/>
        <w:rPr>
          <w:b/>
        </w:rPr>
      </w:pPr>
      <w:r w:rsidRPr="00142A37">
        <w:rPr>
          <w:b/>
        </w:rPr>
        <w:t>3.2.3 201</w:t>
      </w:r>
      <w:r>
        <w:rPr>
          <w:b/>
        </w:rPr>
        <w:t>5</w:t>
      </w:r>
      <w:r w:rsidRPr="00142A37">
        <w:rPr>
          <w:b/>
        </w:rPr>
        <w:t xml:space="preserve"> yılı içinde Damızlık Sığır Yetiştiricileri Birliği tarafından </w:t>
      </w:r>
      <w:r>
        <w:rPr>
          <w:b/>
        </w:rPr>
        <w:t>1546</w:t>
      </w:r>
      <w:r w:rsidRPr="00142A37">
        <w:rPr>
          <w:b/>
        </w:rPr>
        <w:t xml:space="preserve"> adet büyük baş hayvana küpe takılarak kayıt altına alınmıştır.</w:t>
      </w:r>
    </w:p>
    <w:p w:rsidR="00C51E4E" w:rsidRDefault="00C51E4E" w:rsidP="00C51E4E">
      <w:pPr>
        <w:jc w:val="both"/>
        <w:rPr>
          <w:b/>
          <w:color w:val="000000"/>
        </w:rPr>
      </w:pPr>
    </w:p>
    <w:p w:rsidR="00C51E4E" w:rsidRDefault="00C51E4E" w:rsidP="00C51E4E">
      <w:pPr>
        <w:jc w:val="both"/>
        <w:rPr>
          <w:b/>
          <w:color w:val="000000"/>
        </w:rPr>
      </w:pPr>
      <w:r>
        <w:rPr>
          <w:b/>
          <w:color w:val="000000"/>
        </w:rPr>
        <w:t>3.2.4 Yıl içinde 148 adet Hayvan Sevki verilmiştir.</w:t>
      </w:r>
    </w:p>
    <w:p w:rsidR="00C51E4E" w:rsidRDefault="00C51E4E" w:rsidP="00C51E4E">
      <w:pPr>
        <w:jc w:val="both"/>
        <w:rPr>
          <w:b/>
          <w:color w:val="000000"/>
        </w:rPr>
      </w:pPr>
    </w:p>
    <w:p w:rsidR="00C51E4E" w:rsidRDefault="00C51E4E" w:rsidP="00C51E4E">
      <w:pPr>
        <w:rPr>
          <w:b/>
          <w:color w:val="000000"/>
        </w:rPr>
      </w:pPr>
      <w:r>
        <w:rPr>
          <w:b/>
          <w:color w:val="000000"/>
        </w:rPr>
        <w:t>3.2.5 2016 yılı ilçe sınırları içerisinde mezbahalarda kesimi yapılan;</w:t>
      </w:r>
    </w:p>
    <w:p w:rsidR="00C51E4E" w:rsidRDefault="00C51E4E" w:rsidP="00C51E4E">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gridCol w:w="2303"/>
        <w:gridCol w:w="2303"/>
      </w:tblGrid>
      <w:tr w:rsidR="00C51E4E" w:rsidTr="00C51E4E">
        <w:tc>
          <w:tcPr>
            <w:tcW w:w="2302" w:type="dxa"/>
          </w:tcPr>
          <w:p w:rsidR="00C51E4E" w:rsidRPr="00D10B3C" w:rsidRDefault="00C51E4E" w:rsidP="00C51E4E">
            <w:pPr>
              <w:rPr>
                <w:b/>
                <w:color w:val="000000"/>
              </w:rPr>
            </w:pPr>
            <w:r w:rsidRPr="00D10B3C">
              <w:rPr>
                <w:b/>
                <w:color w:val="000000"/>
                <w:sz w:val="22"/>
                <w:szCs w:val="22"/>
              </w:rPr>
              <w:t>Büyükbaş Hayvan Sayısı</w:t>
            </w:r>
          </w:p>
        </w:tc>
        <w:tc>
          <w:tcPr>
            <w:tcW w:w="2302" w:type="dxa"/>
          </w:tcPr>
          <w:p w:rsidR="00C51E4E" w:rsidRPr="00D10B3C" w:rsidRDefault="00C51E4E" w:rsidP="00C51E4E">
            <w:pPr>
              <w:rPr>
                <w:b/>
                <w:color w:val="000000"/>
              </w:rPr>
            </w:pPr>
            <w:r w:rsidRPr="00D10B3C">
              <w:rPr>
                <w:b/>
                <w:color w:val="000000"/>
                <w:sz w:val="22"/>
                <w:szCs w:val="22"/>
              </w:rPr>
              <w:t>Toplam Büyükbaş Karkas Miktarı</w:t>
            </w:r>
          </w:p>
        </w:tc>
        <w:tc>
          <w:tcPr>
            <w:tcW w:w="2303" w:type="dxa"/>
          </w:tcPr>
          <w:p w:rsidR="00C51E4E" w:rsidRPr="00D10B3C" w:rsidRDefault="00C51E4E" w:rsidP="00C51E4E">
            <w:pPr>
              <w:rPr>
                <w:b/>
                <w:color w:val="000000"/>
              </w:rPr>
            </w:pPr>
            <w:r w:rsidRPr="00D10B3C">
              <w:rPr>
                <w:b/>
                <w:color w:val="000000"/>
                <w:sz w:val="22"/>
                <w:szCs w:val="22"/>
              </w:rPr>
              <w:t>Küçükbaş Hayvan Sayısı</w:t>
            </w:r>
          </w:p>
        </w:tc>
        <w:tc>
          <w:tcPr>
            <w:tcW w:w="2303" w:type="dxa"/>
          </w:tcPr>
          <w:p w:rsidR="00C51E4E" w:rsidRPr="00D10B3C" w:rsidRDefault="00C51E4E" w:rsidP="00C51E4E">
            <w:pPr>
              <w:rPr>
                <w:b/>
                <w:color w:val="000000"/>
              </w:rPr>
            </w:pPr>
            <w:r w:rsidRPr="00D10B3C">
              <w:rPr>
                <w:b/>
                <w:color w:val="000000"/>
                <w:sz w:val="22"/>
                <w:szCs w:val="22"/>
              </w:rPr>
              <w:t>Toplam Küçükbaş Karkas Miktarı</w:t>
            </w:r>
          </w:p>
        </w:tc>
      </w:tr>
      <w:tr w:rsidR="00C51E4E" w:rsidTr="00C51E4E">
        <w:trPr>
          <w:trHeight w:val="558"/>
        </w:trPr>
        <w:tc>
          <w:tcPr>
            <w:tcW w:w="2302" w:type="dxa"/>
            <w:vAlign w:val="center"/>
          </w:tcPr>
          <w:p w:rsidR="00C51E4E" w:rsidRPr="00D10B3C" w:rsidRDefault="00C51E4E" w:rsidP="00C51E4E">
            <w:pPr>
              <w:jc w:val="center"/>
              <w:rPr>
                <w:color w:val="000000"/>
              </w:rPr>
            </w:pPr>
            <w:r>
              <w:rPr>
                <w:color w:val="000000"/>
                <w:sz w:val="22"/>
                <w:szCs w:val="22"/>
              </w:rPr>
              <w:t>547 Ad.</w:t>
            </w:r>
          </w:p>
        </w:tc>
        <w:tc>
          <w:tcPr>
            <w:tcW w:w="2302" w:type="dxa"/>
            <w:vAlign w:val="center"/>
          </w:tcPr>
          <w:p w:rsidR="00C51E4E" w:rsidRPr="00D10B3C" w:rsidRDefault="00C51E4E" w:rsidP="00C51E4E">
            <w:pPr>
              <w:jc w:val="center"/>
              <w:rPr>
                <w:color w:val="000000"/>
              </w:rPr>
            </w:pPr>
            <w:r>
              <w:rPr>
                <w:color w:val="000000"/>
                <w:sz w:val="22"/>
                <w:szCs w:val="22"/>
              </w:rPr>
              <w:t>146.651</w:t>
            </w:r>
            <w:r w:rsidRPr="00D10B3C">
              <w:rPr>
                <w:color w:val="000000"/>
                <w:sz w:val="22"/>
                <w:szCs w:val="22"/>
              </w:rPr>
              <w:t xml:space="preserve"> kg</w:t>
            </w:r>
          </w:p>
        </w:tc>
        <w:tc>
          <w:tcPr>
            <w:tcW w:w="2303" w:type="dxa"/>
            <w:vAlign w:val="center"/>
          </w:tcPr>
          <w:p w:rsidR="00C51E4E" w:rsidRPr="00D10B3C" w:rsidRDefault="00C51E4E" w:rsidP="00C51E4E">
            <w:pPr>
              <w:jc w:val="center"/>
              <w:rPr>
                <w:color w:val="000000"/>
              </w:rPr>
            </w:pPr>
            <w:r>
              <w:rPr>
                <w:color w:val="000000"/>
                <w:sz w:val="22"/>
                <w:szCs w:val="22"/>
              </w:rPr>
              <w:t>1.162</w:t>
            </w:r>
            <w:r w:rsidRPr="00D10B3C">
              <w:rPr>
                <w:color w:val="000000"/>
                <w:sz w:val="22"/>
                <w:szCs w:val="22"/>
              </w:rPr>
              <w:t xml:space="preserve"> Ad.</w:t>
            </w:r>
          </w:p>
        </w:tc>
        <w:tc>
          <w:tcPr>
            <w:tcW w:w="2303" w:type="dxa"/>
            <w:vAlign w:val="center"/>
          </w:tcPr>
          <w:p w:rsidR="00C51E4E" w:rsidRPr="00D10B3C" w:rsidRDefault="00C51E4E" w:rsidP="00C51E4E">
            <w:pPr>
              <w:jc w:val="center"/>
              <w:rPr>
                <w:color w:val="000000"/>
              </w:rPr>
            </w:pPr>
            <w:r>
              <w:rPr>
                <w:color w:val="000000"/>
                <w:sz w:val="22"/>
                <w:szCs w:val="22"/>
              </w:rPr>
              <w:t>24.130</w:t>
            </w:r>
            <w:r w:rsidRPr="00D10B3C">
              <w:rPr>
                <w:color w:val="000000"/>
                <w:sz w:val="22"/>
                <w:szCs w:val="22"/>
              </w:rPr>
              <w:t xml:space="preserve"> kg</w:t>
            </w:r>
          </w:p>
        </w:tc>
      </w:tr>
    </w:tbl>
    <w:p w:rsidR="00C51E4E" w:rsidRDefault="00C51E4E" w:rsidP="00C51E4E">
      <w:pPr>
        <w:rPr>
          <w:b/>
        </w:rPr>
      </w:pPr>
    </w:p>
    <w:p w:rsidR="00C51E4E" w:rsidRDefault="00C51E4E" w:rsidP="00C51E4E">
      <w:pPr>
        <w:rPr>
          <w:b/>
        </w:rPr>
      </w:pPr>
    </w:p>
    <w:p w:rsidR="00C51E4E" w:rsidRDefault="00C51E4E" w:rsidP="00C51E4E">
      <w:pPr>
        <w:rPr>
          <w:b/>
        </w:rPr>
      </w:pPr>
      <w:r>
        <w:rPr>
          <w:b/>
        </w:rPr>
        <w:t>3.3</w:t>
      </w:r>
      <w:r w:rsidRPr="00ED635C">
        <w:rPr>
          <w:b/>
        </w:rPr>
        <w:t xml:space="preserve"> Hayvan Hareketlerinin Kontrolü</w:t>
      </w:r>
    </w:p>
    <w:p w:rsidR="00C51E4E" w:rsidRDefault="00C51E4E" w:rsidP="00C51E4E">
      <w:pPr>
        <w:rPr>
          <w:b/>
        </w:rPr>
      </w:pPr>
    </w:p>
    <w:p w:rsidR="00C51E4E" w:rsidRDefault="00C51E4E" w:rsidP="00C51E4E">
      <w:pPr>
        <w:rPr>
          <w:b/>
          <w:u w:val="single"/>
        </w:rPr>
      </w:pPr>
      <w:r>
        <w:rPr>
          <w:b/>
        </w:rPr>
        <w:t>3.1</w:t>
      </w:r>
      <w:r w:rsidRPr="00ED635C">
        <w:rPr>
          <w:b/>
        </w:rPr>
        <w:t xml:space="preserve"> Kurban Bayramı ile ilgili çalışmalar</w:t>
      </w:r>
    </w:p>
    <w:p w:rsidR="00C51E4E" w:rsidRDefault="00C51E4E" w:rsidP="00C51E4E">
      <w:pPr>
        <w:rPr>
          <w:b/>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900"/>
        <w:gridCol w:w="900"/>
        <w:gridCol w:w="1080"/>
        <w:gridCol w:w="1260"/>
        <w:gridCol w:w="1620"/>
      </w:tblGrid>
      <w:tr w:rsidR="00C51E4E" w:rsidRPr="00ED635C" w:rsidTr="00C51E4E">
        <w:tc>
          <w:tcPr>
            <w:tcW w:w="2088" w:type="dxa"/>
            <w:gridSpan w:val="2"/>
          </w:tcPr>
          <w:p w:rsidR="00C51E4E" w:rsidRPr="00ED635C" w:rsidRDefault="00C51E4E" w:rsidP="00C51E4E">
            <w:pPr>
              <w:jc w:val="center"/>
              <w:rPr>
                <w:b/>
              </w:rPr>
            </w:pPr>
            <w:r w:rsidRPr="00ED635C">
              <w:rPr>
                <w:b/>
              </w:rPr>
              <w:t>İlçe Dışına Gönderilen</w:t>
            </w:r>
          </w:p>
        </w:tc>
        <w:tc>
          <w:tcPr>
            <w:tcW w:w="1980" w:type="dxa"/>
            <w:gridSpan w:val="2"/>
          </w:tcPr>
          <w:p w:rsidR="00C51E4E" w:rsidRPr="00ED635C" w:rsidRDefault="00C51E4E" w:rsidP="00C51E4E">
            <w:pPr>
              <w:jc w:val="center"/>
              <w:rPr>
                <w:b/>
              </w:rPr>
            </w:pPr>
            <w:r>
              <w:rPr>
                <w:b/>
              </w:rPr>
              <w:t xml:space="preserve">Geçici Kurban Kesim Yerinde </w:t>
            </w:r>
          </w:p>
        </w:tc>
        <w:tc>
          <w:tcPr>
            <w:tcW w:w="1980" w:type="dxa"/>
            <w:gridSpan w:val="2"/>
          </w:tcPr>
          <w:p w:rsidR="00C51E4E" w:rsidRPr="00ED635C" w:rsidRDefault="00C51E4E" w:rsidP="00C51E4E">
            <w:pPr>
              <w:jc w:val="center"/>
              <w:rPr>
                <w:b/>
              </w:rPr>
            </w:pPr>
            <w:r w:rsidRPr="00ED635C">
              <w:rPr>
                <w:b/>
              </w:rPr>
              <w:t>Köylerde Kesimi Yapılan Kurbanlık</w:t>
            </w:r>
          </w:p>
        </w:tc>
        <w:tc>
          <w:tcPr>
            <w:tcW w:w="2880" w:type="dxa"/>
            <w:gridSpan w:val="2"/>
          </w:tcPr>
          <w:p w:rsidR="00C51E4E" w:rsidRPr="00ED635C" w:rsidRDefault="00C51E4E" w:rsidP="00C51E4E">
            <w:pPr>
              <w:jc w:val="center"/>
              <w:rPr>
                <w:b/>
              </w:rPr>
            </w:pPr>
            <w:r w:rsidRPr="00ED635C">
              <w:rPr>
                <w:b/>
              </w:rPr>
              <w:t>Mezbahada Kesimi Yapılan Kurbanlık</w:t>
            </w:r>
          </w:p>
        </w:tc>
      </w:tr>
      <w:tr w:rsidR="00C51E4E" w:rsidRPr="00ED635C" w:rsidTr="00C51E4E">
        <w:tc>
          <w:tcPr>
            <w:tcW w:w="1008" w:type="dxa"/>
          </w:tcPr>
          <w:p w:rsidR="00C51E4E" w:rsidRPr="00ED635C" w:rsidRDefault="00C51E4E" w:rsidP="00C51E4E">
            <w:pPr>
              <w:jc w:val="center"/>
              <w:rPr>
                <w:b/>
              </w:rPr>
            </w:pPr>
            <w:r w:rsidRPr="00ED635C">
              <w:rPr>
                <w:b/>
              </w:rPr>
              <w:t>B.Baş</w:t>
            </w:r>
          </w:p>
        </w:tc>
        <w:tc>
          <w:tcPr>
            <w:tcW w:w="1080" w:type="dxa"/>
          </w:tcPr>
          <w:p w:rsidR="00C51E4E" w:rsidRPr="00ED635C" w:rsidRDefault="00C51E4E" w:rsidP="00C51E4E">
            <w:pPr>
              <w:jc w:val="center"/>
              <w:rPr>
                <w:b/>
              </w:rPr>
            </w:pPr>
            <w:r w:rsidRPr="00ED635C">
              <w:rPr>
                <w:b/>
              </w:rPr>
              <w:t>K.Baş</w:t>
            </w:r>
          </w:p>
        </w:tc>
        <w:tc>
          <w:tcPr>
            <w:tcW w:w="1080" w:type="dxa"/>
          </w:tcPr>
          <w:p w:rsidR="00C51E4E" w:rsidRPr="00ED635C" w:rsidRDefault="00C51E4E" w:rsidP="00C51E4E">
            <w:pPr>
              <w:jc w:val="center"/>
              <w:rPr>
                <w:b/>
              </w:rPr>
            </w:pPr>
            <w:r w:rsidRPr="00ED635C">
              <w:rPr>
                <w:b/>
              </w:rPr>
              <w:t>B.Baş</w:t>
            </w:r>
          </w:p>
        </w:tc>
        <w:tc>
          <w:tcPr>
            <w:tcW w:w="900" w:type="dxa"/>
          </w:tcPr>
          <w:p w:rsidR="00C51E4E" w:rsidRPr="00ED635C" w:rsidRDefault="00C51E4E" w:rsidP="00C51E4E">
            <w:pPr>
              <w:jc w:val="center"/>
              <w:rPr>
                <w:b/>
              </w:rPr>
            </w:pPr>
            <w:r w:rsidRPr="00ED635C">
              <w:rPr>
                <w:b/>
              </w:rPr>
              <w:t>K.Baş</w:t>
            </w:r>
          </w:p>
        </w:tc>
        <w:tc>
          <w:tcPr>
            <w:tcW w:w="900" w:type="dxa"/>
          </w:tcPr>
          <w:p w:rsidR="00C51E4E" w:rsidRPr="00ED635C" w:rsidRDefault="00C51E4E" w:rsidP="00C51E4E">
            <w:pPr>
              <w:jc w:val="center"/>
              <w:rPr>
                <w:b/>
              </w:rPr>
            </w:pPr>
            <w:r w:rsidRPr="00ED635C">
              <w:rPr>
                <w:b/>
              </w:rPr>
              <w:t>B.Baş</w:t>
            </w:r>
          </w:p>
        </w:tc>
        <w:tc>
          <w:tcPr>
            <w:tcW w:w="1080" w:type="dxa"/>
          </w:tcPr>
          <w:p w:rsidR="00C51E4E" w:rsidRPr="00ED635C" w:rsidRDefault="00C51E4E" w:rsidP="00C51E4E">
            <w:pPr>
              <w:jc w:val="center"/>
              <w:rPr>
                <w:b/>
              </w:rPr>
            </w:pPr>
            <w:r w:rsidRPr="00ED635C">
              <w:rPr>
                <w:b/>
              </w:rPr>
              <w:t>K.Baş</w:t>
            </w:r>
          </w:p>
        </w:tc>
        <w:tc>
          <w:tcPr>
            <w:tcW w:w="1260" w:type="dxa"/>
            <w:tcBorders>
              <w:top w:val="nil"/>
              <w:bottom w:val="nil"/>
            </w:tcBorders>
          </w:tcPr>
          <w:p w:rsidR="00C51E4E" w:rsidRPr="00ED635C" w:rsidRDefault="00C51E4E" w:rsidP="00C51E4E">
            <w:pPr>
              <w:jc w:val="center"/>
              <w:rPr>
                <w:b/>
              </w:rPr>
            </w:pPr>
            <w:r w:rsidRPr="00ED635C">
              <w:rPr>
                <w:b/>
              </w:rPr>
              <w:t>B.Baş</w:t>
            </w:r>
          </w:p>
        </w:tc>
        <w:tc>
          <w:tcPr>
            <w:tcW w:w="1620" w:type="dxa"/>
            <w:tcBorders>
              <w:top w:val="nil"/>
              <w:bottom w:val="nil"/>
            </w:tcBorders>
          </w:tcPr>
          <w:p w:rsidR="00C51E4E" w:rsidRPr="00ED635C" w:rsidRDefault="00C51E4E" w:rsidP="00C51E4E">
            <w:pPr>
              <w:jc w:val="center"/>
              <w:rPr>
                <w:b/>
              </w:rPr>
            </w:pPr>
            <w:r w:rsidRPr="00ED635C">
              <w:rPr>
                <w:b/>
              </w:rPr>
              <w:t>K.Baş</w:t>
            </w:r>
          </w:p>
        </w:tc>
      </w:tr>
      <w:tr w:rsidR="00C51E4E" w:rsidRPr="00ED635C" w:rsidTr="00C51E4E">
        <w:tc>
          <w:tcPr>
            <w:tcW w:w="1008" w:type="dxa"/>
            <w:vAlign w:val="center"/>
          </w:tcPr>
          <w:p w:rsidR="00C51E4E" w:rsidRPr="00ED635C" w:rsidRDefault="00C51E4E" w:rsidP="00C51E4E">
            <w:r>
              <w:t>447 ad.</w:t>
            </w:r>
          </w:p>
        </w:tc>
        <w:tc>
          <w:tcPr>
            <w:tcW w:w="1080" w:type="dxa"/>
            <w:vAlign w:val="center"/>
          </w:tcPr>
          <w:p w:rsidR="00C51E4E" w:rsidRPr="00ED635C" w:rsidRDefault="00C51E4E" w:rsidP="00C51E4E">
            <w:pPr>
              <w:jc w:val="center"/>
            </w:pPr>
            <w:r>
              <w:t>952 ad.</w:t>
            </w:r>
          </w:p>
        </w:tc>
        <w:tc>
          <w:tcPr>
            <w:tcW w:w="1080" w:type="dxa"/>
            <w:vAlign w:val="center"/>
          </w:tcPr>
          <w:p w:rsidR="00C51E4E" w:rsidRPr="00ED635C" w:rsidRDefault="00C51E4E" w:rsidP="00C51E4E">
            <w:pPr>
              <w:jc w:val="center"/>
            </w:pPr>
            <w:r>
              <w:t>60 ad</w:t>
            </w:r>
          </w:p>
        </w:tc>
        <w:tc>
          <w:tcPr>
            <w:tcW w:w="900" w:type="dxa"/>
            <w:vAlign w:val="center"/>
          </w:tcPr>
          <w:p w:rsidR="00C51E4E" w:rsidRPr="00ED635C" w:rsidRDefault="00C51E4E" w:rsidP="00C51E4E">
            <w:pPr>
              <w:jc w:val="center"/>
            </w:pPr>
            <w:r>
              <w:t>85 ad</w:t>
            </w:r>
          </w:p>
        </w:tc>
        <w:tc>
          <w:tcPr>
            <w:tcW w:w="900" w:type="dxa"/>
            <w:vAlign w:val="center"/>
          </w:tcPr>
          <w:p w:rsidR="00C51E4E" w:rsidRPr="00ED635C" w:rsidRDefault="00C51E4E" w:rsidP="00C51E4E">
            <w:pPr>
              <w:jc w:val="center"/>
            </w:pPr>
            <w:r>
              <w:t>95 ad</w:t>
            </w:r>
          </w:p>
        </w:tc>
        <w:tc>
          <w:tcPr>
            <w:tcW w:w="1080" w:type="dxa"/>
            <w:vAlign w:val="center"/>
          </w:tcPr>
          <w:p w:rsidR="00C51E4E" w:rsidRPr="00ED635C" w:rsidRDefault="00C51E4E" w:rsidP="00C51E4E">
            <w:pPr>
              <w:jc w:val="center"/>
            </w:pPr>
            <w:r>
              <w:t>1150 ad</w:t>
            </w:r>
          </w:p>
        </w:tc>
        <w:tc>
          <w:tcPr>
            <w:tcW w:w="1260" w:type="dxa"/>
            <w:vAlign w:val="center"/>
          </w:tcPr>
          <w:p w:rsidR="00C51E4E" w:rsidRPr="00ED635C" w:rsidRDefault="00C51E4E" w:rsidP="00C51E4E">
            <w:pPr>
              <w:jc w:val="center"/>
            </w:pPr>
            <w:r>
              <w:t>29 ad.</w:t>
            </w:r>
          </w:p>
        </w:tc>
        <w:tc>
          <w:tcPr>
            <w:tcW w:w="1620" w:type="dxa"/>
            <w:vAlign w:val="center"/>
          </w:tcPr>
          <w:p w:rsidR="00C51E4E" w:rsidRPr="00ED635C" w:rsidRDefault="00C51E4E" w:rsidP="00C51E4E">
            <w:pPr>
              <w:jc w:val="center"/>
            </w:pPr>
            <w:r>
              <w:t>10 ad.</w:t>
            </w:r>
          </w:p>
        </w:tc>
      </w:tr>
    </w:tbl>
    <w:p w:rsidR="00C51E4E" w:rsidRDefault="00C51E4E" w:rsidP="00C51E4E">
      <w:pPr>
        <w:rPr>
          <w:b/>
          <w:u w:val="single"/>
        </w:rPr>
      </w:pPr>
    </w:p>
    <w:p w:rsidR="00C51E4E" w:rsidRPr="00ED635C" w:rsidRDefault="00C51E4E" w:rsidP="00C51E4E">
      <w:pPr>
        <w:rPr>
          <w:b/>
          <w:u w:val="single"/>
        </w:rPr>
      </w:pPr>
    </w:p>
    <w:p w:rsidR="00C51E4E" w:rsidRPr="00ED635C" w:rsidRDefault="00C51E4E" w:rsidP="00C51E4E">
      <w:pPr>
        <w:rPr>
          <w:b/>
        </w:rPr>
      </w:pPr>
      <w:r>
        <w:rPr>
          <w:b/>
        </w:rPr>
        <w:t>3.4</w:t>
      </w:r>
      <w:r w:rsidRPr="00ED635C">
        <w:rPr>
          <w:b/>
        </w:rPr>
        <w:t>. Hayvancılığı Destekleme Uygulamaları:</w:t>
      </w:r>
    </w:p>
    <w:p w:rsidR="00C51E4E" w:rsidRPr="00ED635C" w:rsidRDefault="00C51E4E" w:rsidP="00C51E4E">
      <w:r w:rsidRPr="00ED635C">
        <w:tab/>
      </w:r>
    </w:p>
    <w:p w:rsidR="00C51E4E" w:rsidRPr="00ED635C" w:rsidRDefault="00C51E4E" w:rsidP="00C51E4E">
      <w:pPr>
        <w:rPr>
          <w:b/>
        </w:rPr>
      </w:pPr>
      <w:r w:rsidRPr="00ED635C">
        <w:rPr>
          <w:b/>
        </w:rPr>
        <w:t>Anaç Büyükbaş Hayvan Desteklemesi</w:t>
      </w:r>
    </w:p>
    <w:p w:rsidR="00C51E4E" w:rsidRDefault="00C51E4E" w:rsidP="00C51E4E">
      <w:pPr>
        <w:ind w:firstLine="708"/>
        <w:jc w:val="both"/>
      </w:pPr>
      <w:r>
        <w:t>2015</w:t>
      </w:r>
      <w:r w:rsidRPr="00106EED">
        <w:t xml:space="preserve"> yılı içerisinde </w:t>
      </w:r>
      <w:r>
        <w:t>Sığır cinsi hayvanlar için destekleme müracaatları 31.12.2015</w:t>
      </w:r>
      <w:r w:rsidRPr="00106EED">
        <w:t xml:space="preserve"> tarihinde sona ermiştir. </w:t>
      </w:r>
      <w:r>
        <w:t>Bu kapsamda 2706 adet Anaç Sığır Desteklemesi olarak 667300 TL, 386 adet Anaç Manda Desteklemesi olarak 154.400</w:t>
      </w:r>
      <w:r w:rsidRPr="00543125">
        <w:t>TL</w:t>
      </w:r>
      <w:r>
        <w:t xml:space="preserve"> ve 272 adet Malak için 40.800 TL Destekleme ödemesi yapı</w:t>
      </w:r>
      <w:r w:rsidR="004B57E4">
        <w:t>lmıştır.</w:t>
      </w:r>
    </w:p>
    <w:p w:rsidR="004B57E4" w:rsidRPr="00ED635C" w:rsidRDefault="004B57E4" w:rsidP="00C51E4E">
      <w:pPr>
        <w:ind w:firstLine="708"/>
        <w:jc w:val="both"/>
        <w:rPr>
          <w:color w:val="FF0000"/>
        </w:rPr>
      </w:pPr>
    </w:p>
    <w:p w:rsidR="00C51E4E" w:rsidRDefault="00C51E4E" w:rsidP="00C51E4E">
      <w:pPr>
        <w:rPr>
          <w:b/>
        </w:rPr>
      </w:pPr>
    </w:p>
    <w:p w:rsidR="00C51E4E" w:rsidRPr="00ED635C" w:rsidRDefault="00C51E4E" w:rsidP="00C51E4E">
      <w:pPr>
        <w:rPr>
          <w:b/>
        </w:rPr>
      </w:pPr>
      <w:r w:rsidRPr="00ED635C">
        <w:rPr>
          <w:b/>
        </w:rPr>
        <w:lastRenderedPageBreak/>
        <w:t>Anaç Küçükbaş Hayvan Desteklemesi</w:t>
      </w:r>
    </w:p>
    <w:p w:rsidR="00C51E4E" w:rsidRPr="00106EED" w:rsidRDefault="00C51E4E" w:rsidP="00C51E4E">
      <w:pPr>
        <w:ind w:firstLine="708"/>
        <w:jc w:val="both"/>
      </w:pPr>
      <w:r w:rsidRPr="00106EED">
        <w:t>201</w:t>
      </w:r>
      <w:r>
        <w:t>5</w:t>
      </w:r>
      <w:r w:rsidRPr="00106EED">
        <w:t xml:space="preserve"> yılı içerisinde </w:t>
      </w:r>
      <w:r>
        <w:t>127</w:t>
      </w:r>
      <w:r w:rsidRPr="00106EED">
        <w:t xml:space="preserve"> yetiştirici</w:t>
      </w:r>
      <w:r>
        <w:t>ye 12756küçükbaş</w:t>
      </w:r>
      <w:r w:rsidRPr="00106EED">
        <w:t xml:space="preserve"> hayvan için </w:t>
      </w:r>
      <w:r>
        <w:t>280300TL</w:t>
      </w:r>
      <w:r w:rsidRPr="00106EED">
        <w:t xml:space="preserve">destekleme </w:t>
      </w:r>
      <w:r>
        <w:t>ödemesi yapılmıştır.</w:t>
      </w:r>
    </w:p>
    <w:p w:rsidR="00C51E4E" w:rsidRPr="00ED635C" w:rsidRDefault="00C51E4E" w:rsidP="00C51E4E">
      <w:pPr>
        <w:ind w:firstLine="708"/>
        <w:jc w:val="both"/>
      </w:pPr>
    </w:p>
    <w:p w:rsidR="00C51E4E" w:rsidRPr="00ED635C" w:rsidRDefault="00C51E4E" w:rsidP="00C51E4E">
      <w:pPr>
        <w:jc w:val="both"/>
        <w:rPr>
          <w:b/>
        </w:rPr>
      </w:pPr>
      <w:r w:rsidRPr="00ED635C">
        <w:rPr>
          <w:b/>
        </w:rPr>
        <w:t>Besi Sığır Desteklemesi</w:t>
      </w:r>
    </w:p>
    <w:p w:rsidR="00C51E4E" w:rsidRDefault="00C51E4E" w:rsidP="00C51E4E">
      <w:pPr>
        <w:ind w:firstLine="708"/>
        <w:jc w:val="both"/>
      </w:pPr>
      <w:r>
        <w:t>2015 yılı içersin de 1-2 ve 3</w:t>
      </w:r>
      <w:r w:rsidRPr="00106EED">
        <w:t xml:space="preserve">. Dönem </w:t>
      </w:r>
      <w:r>
        <w:t>olmak üzere 792 adet büyükbaşhayvan için 191680</w:t>
      </w:r>
      <w:r w:rsidRPr="00106EED">
        <w:t xml:space="preserve"> TL </w:t>
      </w:r>
      <w:r>
        <w:t xml:space="preserve">Kırmızı Et Desteklemesi </w:t>
      </w:r>
      <w:r w:rsidRPr="00106EED">
        <w:t xml:space="preserve">ödenmiştir. </w:t>
      </w:r>
    </w:p>
    <w:p w:rsidR="00C51E4E" w:rsidRDefault="00C51E4E" w:rsidP="00C51E4E">
      <w:pPr>
        <w:jc w:val="both"/>
        <w:rPr>
          <w:b/>
        </w:rPr>
      </w:pPr>
    </w:p>
    <w:p w:rsidR="00C51E4E" w:rsidRPr="00ED635C" w:rsidRDefault="00C51E4E" w:rsidP="00C51E4E">
      <w:pPr>
        <w:jc w:val="both"/>
      </w:pPr>
      <w:r w:rsidRPr="00ED635C">
        <w:rPr>
          <w:b/>
        </w:rPr>
        <w:t>Buzağı Desteklemesi</w:t>
      </w:r>
    </w:p>
    <w:p w:rsidR="00C51E4E" w:rsidRDefault="00C51E4E" w:rsidP="00C51E4E">
      <w:pPr>
        <w:ind w:firstLine="708"/>
        <w:jc w:val="both"/>
        <w:rPr>
          <w:b/>
        </w:rPr>
      </w:pPr>
      <w:r>
        <w:t>2015</w:t>
      </w:r>
      <w:r w:rsidRPr="000041CE">
        <w:t xml:space="preserve"> yılında soy kütüğü desteklemeleri kapsamında </w:t>
      </w:r>
      <w:r>
        <w:t>148</w:t>
      </w:r>
      <w:r w:rsidRPr="000041CE">
        <w:t xml:space="preserve"> işletme</w:t>
      </w:r>
      <w:r>
        <w:t xml:space="preserve">ye 682 adet buzağı için 57.555 TL ve 2015 yılında </w:t>
      </w:r>
      <w:r w:rsidRPr="000041CE">
        <w:t xml:space="preserve">Önsoykütüğü desteklemeleri kapsamında </w:t>
      </w:r>
      <w:r>
        <w:t>403</w:t>
      </w:r>
      <w:r w:rsidRPr="000041CE">
        <w:t xml:space="preserve"> işletme</w:t>
      </w:r>
      <w:r>
        <w:t xml:space="preserve">ye 934 adet buzağı için 74.005 TL </w:t>
      </w:r>
      <w:r w:rsidRPr="000041CE">
        <w:t xml:space="preserve">destekleme </w:t>
      </w:r>
      <w:r>
        <w:t>ödemesi yapılmıştır.</w:t>
      </w:r>
    </w:p>
    <w:p w:rsidR="00C51E4E" w:rsidRDefault="00C51E4E" w:rsidP="00C51E4E">
      <w:pPr>
        <w:rPr>
          <w:b/>
        </w:rPr>
      </w:pPr>
    </w:p>
    <w:p w:rsidR="00C51E4E" w:rsidRDefault="00C51E4E" w:rsidP="00C51E4E">
      <w:pPr>
        <w:rPr>
          <w:b/>
        </w:rPr>
      </w:pPr>
      <w:r>
        <w:rPr>
          <w:b/>
        </w:rPr>
        <w:t xml:space="preserve">Çiğ Süt Desteklemesi </w:t>
      </w:r>
    </w:p>
    <w:p w:rsidR="00C51E4E" w:rsidRPr="00944A3F" w:rsidRDefault="00C51E4E" w:rsidP="00C51E4E">
      <w:pPr>
        <w:ind w:firstLine="708"/>
        <w:jc w:val="both"/>
      </w:pPr>
      <w:r>
        <w:t>2016 yılında ilk 3</w:t>
      </w:r>
      <w:r w:rsidRPr="00944A3F">
        <w:t xml:space="preserve"> aylık dönemde </w:t>
      </w:r>
      <w:r>
        <w:t>653 yetiştiriciye 2483615LT çiğ süt</w:t>
      </w:r>
      <w:r w:rsidRPr="00944A3F">
        <w:t xml:space="preserve"> karşılığı</w:t>
      </w:r>
      <w:r>
        <w:t>127837,45</w:t>
      </w:r>
      <w:r w:rsidRPr="00944A3F">
        <w:t xml:space="preserve">TL. </w:t>
      </w:r>
      <w:r>
        <w:t>d</w:t>
      </w:r>
      <w:r w:rsidRPr="00944A3F">
        <w:t xml:space="preserve">estekleme ödemesi yapılmıştır. </w:t>
      </w:r>
    </w:p>
    <w:p w:rsidR="00C51E4E" w:rsidRPr="00ED635C" w:rsidRDefault="00C51E4E" w:rsidP="00C51E4E">
      <w:pPr>
        <w:rPr>
          <w:b/>
        </w:rPr>
      </w:pPr>
    </w:p>
    <w:p w:rsidR="00C51E4E" w:rsidRPr="00ED635C" w:rsidRDefault="00C51E4E" w:rsidP="00C51E4E">
      <w:pPr>
        <w:rPr>
          <w:b/>
        </w:rPr>
      </w:pPr>
      <w:r w:rsidRPr="00ED635C">
        <w:rPr>
          <w:b/>
        </w:rPr>
        <w:t>Arılı Kovan Destekleme Uygulamaları</w:t>
      </w:r>
    </w:p>
    <w:p w:rsidR="00C51E4E" w:rsidRPr="00ED635C" w:rsidRDefault="00C51E4E" w:rsidP="00C51E4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gridCol w:w="2303"/>
        <w:gridCol w:w="2303"/>
      </w:tblGrid>
      <w:tr w:rsidR="00C51E4E" w:rsidTr="00C51E4E">
        <w:tc>
          <w:tcPr>
            <w:tcW w:w="2302" w:type="dxa"/>
          </w:tcPr>
          <w:p w:rsidR="00C51E4E" w:rsidRPr="000F6ADA" w:rsidRDefault="00C51E4E" w:rsidP="00C51E4E">
            <w:pPr>
              <w:jc w:val="center"/>
            </w:pPr>
          </w:p>
          <w:p w:rsidR="00C51E4E" w:rsidRPr="000F6ADA" w:rsidRDefault="00C51E4E" w:rsidP="00C51E4E">
            <w:pPr>
              <w:jc w:val="center"/>
            </w:pPr>
            <w:r w:rsidRPr="000F6ADA">
              <w:rPr>
                <w:szCs w:val="22"/>
              </w:rPr>
              <w:t>YILLAR</w:t>
            </w:r>
          </w:p>
        </w:tc>
        <w:tc>
          <w:tcPr>
            <w:tcW w:w="2302" w:type="dxa"/>
          </w:tcPr>
          <w:p w:rsidR="00C51E4E" w:rsidRPr="000F6ADA" w:rsidRDefault="00C51E4E" w:rsidP="00C51E4E">
            <w:pPr>
              <w:jc w:val="center"/>
            </w:pPr>
            <w:r w:rsidRPr="000F6ADA">
              <w:rPr>
                <w:szCs w:val="22"/>
              </w:rPr>
              <w:t>Destekleme Alan Arıcı Sayısı</w:t>
            </w:r>
          </w:p>
        </w:tc>
        <w:tc>
          <w:tcPr>
            <w:tcW w:w="2303" w:type="dxa"/>
          </w:tcPr>
          <w:p w:rsidR="00C51E4E" w:rsidRPr="000F6ADA" w:rsidRDefault="00C51E4E" w:rsidP="00C51E4E">
            <w:pPr>
              <w:jc w:val="center"/>
            </w:pPr>
          </w:p>
          <w:p w:rsidR="00C51E4E" w:rsidRPr="000F6ADA" w:rsidRDefault="00C51E4E" w:rsidP="00C51E4E">
            <w:pPr>
              <w:jc w:val="center"/>
            </w:pPr>
            <w:r w:rsidRPr="000F6ADA">
              <w:rPr>
                <w:szCs w:val="22"/>
              </w:rPr>
              <w:t>Kovan Sayısı</w:t>
            </w:r>
          </w:p>
        </w:tc>
        <w:tc>
          <w:tcPr>
            <w:tcW w:w="2303" w:type="dxa"/>
          </w:tcPr>
          <w:p w:rsidR="00C51E4E" w:rsidRPr="000F6ADA" w:rsidRDefault="00C51E4E" w:rsidP="00C51E4E">
            <w:pPr>
              <w:jc w:val="center"/>
            </w:pPr>
          </w:p>
          <w:p w:rsidR="00C51E4E" w:rsidRPr="000F6ADA" w:rsidRDefault="00C51E4E" w:rsidP="00C51E4E">
            <w:pPr>
              <w:jc w:val="center"/>
            </w:pPr>
            <w:r w:rsidRPr="000F6ADA">
              <w:rPr>
                <w:szCs w:val="22"/>
              </w:rPr>
              <w:t>Destek Tutarı (TL.)</w:t>
            </w:r>
          </w:p>
        </w:tc>
      </w:tr>
      <w:tr w:rsidR="00C51E4E" w:rsidTr="00C51E4E">
        <w:tc>
          <w:tcPr>
            <w:tcW w:w="2302" w:type="dxa"/>
          </w:tcPr>
          <w:p w:rsidR="00C51E4E" w:rsidRPr="000F6ADA" w:rsidRDefault="00C51E4E" w:rsidP="00C51E4E">
            <w:pPr>
              <w:jc w:val="center"/>
            </w:pPr>
            <w:r>
              <w:rPr>
                <w:szCs w:val="22"/>
              </w:rPr>
              <w:t>2015</w:t>
            </w:r>
          </w:p>
        </w:tc>
        <w:tc>
          <w:tcPr>
            <w:tcW w:w="2302" w:type="dxa"/>
          </w:tcPr>
          <w:p w:rsidR="00C51E4E" w:rsidRPr="000F6ADA" w:rsidRDefault="00C51E4E" w:rsidP="00C51E4E">
            <w:pPr>
              <w:jc w:val="center"/>
            </w:pPr>
            <w:r>
              <w:rPr>
                <w:szCs w:val="22"/>
              </w:rPr>
              <w:t>60</w:t>
            </w:r>
          </w:p>
        </w:tc>
        <w:tc>
          <w:tcPr>
            <w:tcW w:w="2303" w:type="dxa"/>
          </w:tcPr>
          <w:p w:rsidR="00C51E4E" w:rsidRPr="000F6ADA" w:rsidRDefault="00C51E4E" w:rsidP="00C51E4E">
            <w:pPr>
              <w:jc w:val="center"/>
            </w:pPr>
            <w:r>
              <w:rPr>
                <w:szCs w:val="22"/>
              </w:rPr>
              <w:t>4780</w:t>
            </w:r>
          </w:p>
        </w:tc>
        <w:tc>
          <w:tcPr>
            <w:tcW w:w="2303" w:type="dxa"/>
          </w:tcPr>
          <w:p w:rsidR="00C51E4E" w:rsidRPr="000F6ADA" w:rsidRDefault="00C51E4E" w:rsidP="00C51E4E">
            <w:pPr>
              <w:jc w:val="center"/>
            </w:pPr>
            <w:r>
              <w:rPr>
                <w:szCs w:val="22"/>
              </w:rPr>
              <w:t>47.800</w:t>
            </w:r>
            <w:r w:rsidRPr="000F6ADA">
              <w:rPr>
                <w:szCs w:val="22"/>
              </w:rPr>
              <w:t>,00</w:t>
            </w:r>
          </w:p>
        </w:tc>
      </w:tr>
    </w:tbl>
    <w:p w:rsidR="00C51E4E" w:rsidRPr="00ED635C" w:rsidRDefault="00C51E4E" w:rsidP="00C51E4E"/>
    <w:p w:rsidR="00C51E4E" w:rsidRPr="00ED635C" w:rsidRDefault="00C51E4E" w:rsidP="00C51E4E">
      <w:pPr>
        <w:rPr>
          <w:b/>
        </w:rPr>
      </w:pPr>
      <w:r w:rsidRPr="00ED635C">
        <w:rPr>
          <w:b/>
        </w:rPr>
        <w:t>Sabit Ve Gezginci Arıcı Sayıları</w:t>
      </w:r>
    </w:p>
    <w:p w:rsidR="00C51E4E" w:rsidRPr="00ED635C" w:rsidRDefault="00C51E4E" w:rsidP="00C51E4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51E4E" w:rsidRPr="00ED635C" w:rsidTr="00C51E4E">
        <w:tc>
          <w:tcPr>
            <w:tcW w:w="4606" w:type="dxa"/>
          </w:tcPr>
          <w:p w:rsidR="00C51E4E" w:rsidRPr="00ED635C" w:rsidRDefault="00C51E4E" w:rsidP="00C51E4E">
            <w:pPr>
              <w:jc w:val="center"/>
            </w:pPr>
            <w:r w:rsidRPr="00ED635C">
              <w:t>SABİT ARICI SAYISI</w:t>
            </w:r>
          </w:p>
        </w:tc>
        <w:tc>
          <w:tcPr>
            <w:tcW w:w="4606" w:type="dxa"/>
          </w:tcPr>
          <w:p w:rsidR="00C51E4E" w:rsidRPr="00ED635C" w:rsidRDefault="00C51E4E" w:rsidP="00C51E4E">
            <w:pPr>
              <w:jc w:val="center"/>
            </w:pPr>
            <w:r w:rsidRPr="00ED635C">
              <w:t>GEZGİNCİ ARICI SAYISI</w:t>
            </w:r>
          </w:p>
        </w:tc>
      </w:tr>
      <w:tr w:rsidR="00C51E4E" w:rsidRPr="00ED635C" w:rsidTr="00C51E4E">
        <w:tc>
          <w:tcPr>
            <w:tcW w:w="4606" w:type="dxa"/>
          </w:tcPr>
          <w:p w:rsidR="00C51E4E" w:rsidRPr="00ED635C" w:rsidRDefault="00C51E4E" w:rsidP="00C51E4E">
            <w:pPr>
              <w:jc w:val="center"/>
            </w:pPr>
            <w:r>
              <w:t>0</w:t>
            </w:r>
          </w:p>
        </w:tc>
        <w:tc>
          <w:tcPr>
            <w:tcW w:w="4606" w:type="dxa"/>
          </w:tcPr>
          <w:p w:rsidR="00C51E4E" w:rsidRPr="00ED635C" w:rsidRDefault="00C51E4E" w:rsidP="00C51E4E">
            <w:pPr>
              <w:jc w:val="center"/>
            </w:pPr>
            <w:r>
              <w:t>105</w:t>
            </w:r>
          </w:p>
        </w:tc>
      </w:tr>
    </w:tbl>
    <w:p w:rsidR="00C51E4E" w:rsidRPr="00ED635C" w:rsidRDefault="00C51E4E" w:rsidP="00C51E4E"/>
    <w:p w:rsidR="00C51E4E" w:rsidRPr="00C5258C" w:rsidRDefault="00C51E4E" w:rsidP="00C51E4E">
      <w:pPr>
        <w:pStyle w:val="ListeParagraf"/>
        <w:numPr>
          <w:ilvl w:val="1"/>
          <w:numId w:val="44"/>
        </w:numPr>
        <w:spacing w:before="0" w:after="0"/>
        <w:jc w:val="both"/>
        <w:rPr>
          <w:b/>
        </w:rPr>
      </w:pPr>
      <w:r w:rsidRPr="00C5258C">
        <w:rPr>
          <w:b/>
        </w:rPr>
        <w:t>Su Ürünleri Çalışmaları</w:t>
      </w:r>
    </w:p>
    <w:p w:rsidR="00C51E4E" w:rsidRPr="00F00C81" w:rsidRDefault="00C51E4E" w:rsidP="00C51E4E">
      <w:r>
        <w:t>(01.01.2016 – 25.07.2016</w:t>
      </w:r>
      <w:r w:rsidRPr="00F00C81">
        <w:t xml:space="preserve"> tarihleri arasında yapılan çalışmalar</w:t>
      </w:r>
      <w:r>
        <w:t>)</w:t>
      </w:r>
    </w:p>
    <w:p w:rsidR="00C51E4E" w:rsidRPr="00274495" w:rsidRDefault="00C51E4E" w:rsidP="00C51E4E">
      <w:pPr>
        <w:rPr>
          <w:b/>
        </w:rPr>
      </w:pPr>
    </w:p>
    <w:p w:rsidR="00C51E4E" w:rsidRDefault="00C51E4E" w:rsidP="00C51E4E">
      <w:pPr>
        <w:ind w:firstLine="708"/>
      </w:pPr>
      <w:r w:rsidRPr="00274495">
        <w:t xml:space="preserve">Amatör balıkçılık belge sayısı: </w:t>
      </w:r>
      <w:r>
        <w:t xml:space="preserve">           :  75</w:t>
      </w:r>
    </w:p>
    <w:p w:rsidR="00C51E4E" w:rsidRPr="005F4515" w:rsidRDefault="00C51E4E" w:rsidP="00C51E4E">
      <w:pPr>
        <w:ind w:firstLine="708"/>
      </w:pPr>
      <w:r w:rsidRPr="00274495">
        <w:t xml:space="preserve">Su ürünleri kontrol ve denetim </w:t>
      </w:r>
      <w:r>
        <w:t>sayısı  :  9</w:t>
      </w:r>
    </w:p>
    <w:p w:rsidR="00C51E4E" w:rsidRDefault="00C51E4E" w:rsidP="00C51E4E">
      <w:pPr>
        <w:rPr>
          <w:b/>
          <w:u w:val="single"/>
        </w:rPr>
      </w:pPr>
    </w:p>
    <w:p w:rsidR="00C51E4E" w:rsidRPr="00ED635C" w:rsidRDefault="00C51E4E" w:rsidP="00C51E4E">
      <w:pPr>
        <w:rPr>
          <w:b/>
          <w:u w:val="single"/>
        </w:rPr>
      </w:pPr>
      <w:r w:rsidRPr="00ED635C">
        <w:rPr>
          <w:b/>
          <w:u w:val="single"/>
        </w:rPr>
        <w:t xml:space="preserve">4. GIDA VE YEM BİRİMİ ÇALIŞMALARI </w:t>
      </w:r>
    </w:p>
    <w:p w:rsidR="00C51E4E" w:rsidRPr="00ED635C" w:rsidRDefault="00C51E4E" w:rsidP="00C51E4E">
      <w:pPr>
        <w:rPr>
          <w:b/>
        </w:rPr>
      </w:pPr>
    </w:p>
    <w:p w:rsidR="00C51E4E" w:rsidRPr="00ED635C" w:rsidRDefault="00C51E4E" w:rsidP="00C51E4E">
      <w:pPr>
        <w:rPr>
          <w:b/>
        </w:rPr>
      </w:pPr>
      <w:r>
        <w:rPr>
          <w:b/>
        </w:rPr>
        <w:t>4.1</w:t>
      </w:r>
      <w:r w:rsidRPr="00ED635C">
        <w:rPr>
          <w:b/>
        </w:rPr>
        <w:t xml:space="preserve"> Üretim Yerleri Satış ve Toplu Tüketim Yerlerinin Denetimi</w:t>
      </w:r>
    </w:p>
    <w:p w:rsidR="00C51E4E" w:rsidRDefault="00C51E4E" w:rsidP="00C51E4E">
      <w:pPr>
        <w:rPr>
          <w:b/>
        </w:rPr>
      </w:pPr>
    </w:p>
    <w:p w:rsidR="00C51E4E" w:rsidRPr="00ED635C" w:rsidRDefault="00C51E4E" w:rsidP="00C51E4E">
      <w:pPr>
        <w:rPr>
          <w:b/>
        </w:rPr>
      </w:pPr>
      <w:r w:rsidRPr="00ED635C">
        <w:rPr>
          <w:b/>
        </w:rPr>
        <w:t>4.</w:t>
      </w:r>
      <w:r>
        <w:rPr>
          <w:b/>
        </w:rPr>
        <w:t>1</w:t>
      </w:r>
      <w:r w:rsidRPr="00ED635C">
        <w:rPr>
          <w:b/>
        </w:rPr>
        <w:t>.1.Gıda Üretim Yerleri</w:t>
      </w:r>
    </w:p>
    <w:p w:rsidR="00C51E4E" w:rsidRPr="00ED635C" w:rsidRDefault="00C51E4E" w:rsidP="00C51E4E">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1559"/>
        <w:gridCol w:w="1985"/>
        <w:gridCol w:w="2092"/>
      </w:tblGrid>
      <w:tr w:rsidR="00C51E4E" w:rsidRPr="00ED635C" w:rsidTr="00C51E4E">
        <w:tc>
          <w:tcPr>
            <w:tcW w:w="817" w:type="dxa"/>
          </w:tcPr>
          <w:p w:rsidR="00C51E4E" w:rsidRPr="00ED635C" w:rsidRDefault="00C51E4E" w:rsidP="00C51E4E">
            <w:r w:rsidRPr="00ED635C">
              <w:t>YIL</w:t>
            </w:r>
          </w:p>
        </w:tc>
        <w:tc>
          <w:tcPr>
            <w:tcW w:w="2835" w:type="dxa"/>
          </w:tcPr>
          <w:p w:rsidR="00C51E4E" w:rsidRPr="00ED635C" w:rsidRDefault="00C51E4E" w:rsidP="00C51E4E">
            <w:pPr>
              <w:jc w:val="center"/>
            </w:pPr>
            <w:r w:rsidRPr="00ED635C">
              <w:t>KAYITLI İŞYERİ SAYISI</w:t>
            </w:r>
          </w:p>
          <w:p w:rsidR="00C51E4E" w:rsidRPr="00ED635C" w:rsidRDefault="00C51E4E" w:rsidP="00C51E4E">
            <w:pPr>
              <w:jc w:val="center"/>
            </w:pPr>
            <w:r w:rsidRPr="00ED635C">
              <w:t>(YETKİ DEVRİ YAPILAN)</w:t>
            </w:r>
          </w:p>
        </w:tc>
        <w:tc>
          <w:tcPr>
            <w:tcW w:w="1559" w:type="dxa"/>
          </w:tcPr>
          <w:p w:rsidR="00C51E4E" w:rsidRPr="00ED635C" w:rsidRDefault="00C51E4E" w:rsidP="00C51E4E">
            <w:pPr>
              <w:jc w:val="center"/>
            </w:pPr>
            <w:r w:rsidRPr="00ED635C">
              <w:t>GÖREVLİ PERSONEL SAYISI</w:t>
            </w:r>
          </w:p>
        </w:tc>
        <w:tc>
          <w:tcPr>
            <w:tcW w:w="1985" w:type="dxa"/>
          </w:tcPr>
          <w:p w:rsidR="00C51E4E" w:rsidRPr="00ED635C" w:rsidRDefault="00C51E4E" w:rsidP="00C51E4E">
            <w:pPr>
              <w:jc w:val="center"/>
            </w:pPr>
            <w:r w:rsidRPr="00ED635C">
              <w:t>DENETLENEN İŞYERİ SAYISI</w:t>
            </w:r>
          </w:p>
        </w:tc>
        <w:tc>
          <w:tcPr>
            <w:tcW w:w="2092" w:type="dxa"/>
          </w:tcPr>
          <w:p w:rsidR="00C51E4E" w:rsidRPr="00ED635C" w:rsidRDefault="00C51E4E" w:rsidP="00C51E4E">
            <w:pPr>
              <w:jc w:val="center"/>
            </w:pPr>
            <w:r w:rsidRPr="00ED635C">
              <w:t>YAPILAN YASAL İŞLEM SAYISI</w:t>
            </w:r>
          </w:p>
        </w:tc>
      </w:tr>
      <w:tr w:rsidR="00C51E4E" w:rsidRPr="00ED635C" w:rsidTr="00C51E4E">
        <w:tc>
          <w:tcPr>
            <w:tcW w:w="817" w:type="dxa"/>
            <w:vAlign w:val="center"/>
          </w:tcPr>
          <w:p w:rsidR="00C51E4E" w:rsidRPr="00106015" w:rsidRDefault="00C51E4E" w:rsidP="00C51E4E">
            <w:pPr>
              <w:jc w:val="center"/>
              <w:rPr>
                <w:szCs w:val="16"/>
              </w:rPr>
            </w:pPr>
            <w:r>
              <w:rPr>
                <w:szCs w:val="16"/>
              </w:rPr>
              <w:t>2016</w:t>
            </w:r>
          </w:p>
        </w:tc>
        <w:tc>
          <w:tcPr>
            <w:tcW w:w="2835" w:type="dxa"/>
            <w:vAlign w:val="center"/>
          </w:tcPr>
          <w:p w:rsidR="00C51E4E" w:rsidRPr="00106015" w:rsidRDefault="00C51E4E" w:rsidP="00C51E4E">
            <w:pPr>
              <w:jc w:val="center"/>
              <w:rPr>
                <w:szCs w:val="16"/>
              </w:rPr>
            </w:pPr>
            <w:r>
              <w:rPr>
                <w:szCs w:val="16"/>
              </w:rPr>
              <w:t>49</w:t>
            </w:r>
          </w:p>
        </w:tc>
        <w:tc>
          <w:tcPr>
            <w:tcW w:w="1559" w:type="dxa"/>
            <w:vAlign w:val="center"/>
          </w:tcPr>
          <w:p w:rsidR="00C51E4E" w:rsidRPr="00106015" w:rsidRDefault="00C51E4E" w:rsidP="00C51E4E">
            <w:pPr>
              <w:jc w:val="center"/>
              <w:rPr>
                <w:szCs w:val="16"/>
              </w:rPr>
            </w:pPr>
            <w:r>
              <w:rPr>
                <w:szCs w:val="16"/>
              </w:rPr>
              <w:t>2</w:t>
            </w:r>
          </w:p>
        </w:tc>
        <w:tc>
          <w:tcPr>
            <w:tcW w:w="1985" w:type="dxa"/>
            <w:vAlign w:val="center"/>
          </w:tcPr>
          <w:p w:rsidR="00C51E4E" w:rsidRPr="00106015" w:rsidRDefault="00C51E4E" w:rsidP="00C51E4E">
            <w:pPr>
              <w:jc w:val="center"/>
              <w:rPr>
                <w:szCs w:val="16"/>
              </w:rPr>
            </w:pPr>
            <w:r>
              <w:rPr>
                <w:szCs w:val="16"/>
              </w:rPr>
              <w:t>67</w:t>
            </w:r>
          </w:p>
        </w:tc>
        <w:tc>
          <w:tcPr>
            <w:tcW w:w="2092" w:type="dxa"/>
            <w:vAlign w:val="center"/>
          </w:tcPr>
          <w:p w:rsidR="00C51E4E" w:rsidRPr="00106015" w:rsidRDefault="00C51E4E" w:rsidP="00C51E4E">
            <w:pPr>
              <w:jc w:val="center"/>
              <w:rPr>
                <w:szCs w:val="16"/>
              </w:rPr>
            </w:pPr>
            <w:r>
              <w:rPr>
                <w:szCs w:val="16"/>
              </w:rPr>
              <w:t>-</w:t>
            </w:r>
          </w:p>
        </w:tc>
      </w:tr>
    </w:tbl>
    <w:p w:rsidR="00C51E4E" w:rsidRPr="00ED635C" w:rsidRDefault="00C51E4E" w:rsidP="00C51E4E">
      <w:pPr>
        <w:rPr>
          <w:b/>
        </w:rPr>
      </w:pPr>
    </w:p>
    <w:p w:rsidR="00C51E4E" w:rsidRPr="00ED635C" w:rsidRDefault="00C51E4E" w:rsidP="00C51E4E">
      <w:pPr>
        <w:rPr>
          <w:b/>
        </w:rPr>
      </w:pPr>
      <w:r w:rsidRPr="00ED635C">
        <w:rPr>
          <w:b/>
        </w:rPr>
        <w:t>4.</w:t>
      </w:r>
      <w:r>
        <w:rPr>
          <w:b/>
        </w:rPr>
        <w:t>1</w:t>
      </w:r>
      <w:r w:rsidRPr="00ED635C">
        <w:rPr>
          <w:b/>
        </w:rPr>
        <w:t>.2.Gıda Satış Yerleri</w:t>
      </w:r>
    </w:p>
    <w:p w:rsidR="00C51E4E" w:rsidRPr="00ED635C" w:rsidRDefault="00C51E4E" w:rsidP="00C51E4E">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10"/>
        <w:gridCol w:w="1510"/>
        <w:gridCol w:w="1870"/>
        <w:gridCol w:w="3390"/>
      </w:tblGrid>
      <w:tr w:rsidR="00C51E4E" w:rsidRPr="00ED635C" w:rsidTr="00C51E4E">
        <w:tc>
          <w:tcPr>
            <w:tcW w:w="1008" w:type="dxa"/>
          </w:tcPr>
          <w:p w:rsidR="00C51E4E" w:rsidRDefault="00C51E4E" w:rsidP="00C51E4E">
            <w:pPr>
              <w:jc w:val="center"/>
            </w:pPr>
          </w:p>
          <w:p w:rsidR="00C51E4E" w:rsidRPr="00ED635C" w:rsidRDefault="00C51E4E" w:rsidP="00C51E4E">
            <w:pPr>
              <w:jc w:val="center"/>
            </w:pPr>
            <w:r w:rsidRPr="00ED635C">
              <w:t>YIL</w:t>
            </w:r>
          </w:p>
        </w:tc>
        <w:tc>
          <w:tcPr>
            <w:tcW w:w="1510" w:type="dxa"/>
          </w:tcPr>
          <w:p w:rsidR="00C51E4E" w:rsidRPr="00ED635C" w:rsidRDefault="00C51E4E" w:rsidP="00C51E4E">
            <w:pPr>
              <w:jc w:val="center"/>
            </w:pPr>
            <w:r w:rsidRPr="00ED635C">
              <w:t>KAYITLI İŞYERİ SAYISI</w:t>
            </w:r>
          </w:p>
        </w:tc>
        <w:tc>
          <w:tcPr>
            <w:tcW w:w="1510" w:type="dxa"/>
          </w:tcPr>
          <w:p w:rsidR="00C51E4E" w:rsidRPr="00ED635C" w:rsidRDefault="00C51E4E" w:rsidP="00C51E4E">
            <w:pPr>
              <w:jc w:val="center"/>
            </w:pPr>
            <w:r w:rsidRPr="00ED635C">
              <w:t>GÖREVLİ PERSONEL SAYISI</w:t>
            </w:r>
          </w:p>
        </w:tc>
        <w:tc>
          <w:tcPr>
            <w:tcW w:w="1870" w:type="dxa"/>
          </w:tcPr>
          <w:p w:rsidR="00C51E4E" w:rsidRPr="00ED635C" w:rsidRDefault="00C51E4E" w:rsidP="00C51E4E">
            <w:pPr>
              <w:jc w:val="center"/>
            </w:pPr>
            <w:r w:rsidRPr="00ED635C">
              <w:t>DENETLENEN İŞYERİ SAYISI</w:t>
            </w:r>
          </w:p>
        </w:tc>
        <w:tc>
          <w:tcPr>
            <w:tcW w:w="3390" w:type="dxa"/>
          </w:tcPr>
          <w:p w:rsidR="00C51E4E" w:rsidRPr="00ED635C" w:rsidRDefault="00C51E4E" w:rsidP="00C51E4E">
            <w:pPr>
              <w:jc w:val="center"/>
            </w:pPr>
            <w:r w:rsidRPr="00ED635C">
              <w:t>YAPILAN YASAL İŞLEM SAYISI</w:t>
            </w:r>
          </w:p>
        </w:tc>
      </w:tr>
      <w:tr w:rsidR="00C51E4E" w:rsidRPr="00ED635C" w:rsidTr="00C51E4E">
        <w:tc>
          <w:tcPr>
            <w:tcW w:w="1008" w:type="dxa"/>
            <w:vAlign w:val="center"/>
          </w:tcPr>
          <w:p w:rsidR="00C51E4E" w:rsidRPr="00106015" w:rsidRDefault="00C51E4E" w:rsidP="00C51E4E">
            <w:pPr>
              <w:jc w:val="center"/>
              <w:rPr>
                <w:szCs w:val="16"/>
              </w:rPr>
            </w:pPr>
            <w:r>
              <w:rPr>
                <w:szCs w:val="16"/>
              </w:rPr>
              <w:t>2016</w:t>
            </w:r>
          </w:p>
        </w:tc>
        <w:tc>
          <w:tcPr>
            <w:tcW w:w="1510" w:type="dxa"/>
            <w:vAlign w:val="center"/>
          </w:tcPr>
          <w:p w:rsidR="00C51E4E" w:rsidRPr="00106015" w:rsidRDefault="00C51E4E" w:rsidP="00C51E4E">
            <w:pPr>
              <w:jc w:val="center"/>
              <w:rPr>
                <w:szCs w:val="16"/>
              </w:rPr>
            </w:pPr>
            <w:r>
              <w:rPr>
                <w:szCs w:val="16"/>
              </w:rPr>
              <w:t>288</w:t>
            </w:r>
          </w:p>
        </w:tc>
        <w:tc>
          <w:tcPr>
            <w:tcW w:w="1510" w:type="dxa"/>
            <w:vAlign w:val="center"/>
          </w:tcPr>
          <w:p w:rsidR="00C51E4E" w:rsidRPr="00106015" w:rsidRDefault="00C51E4E" w:rsidP="00C51E4E">
            <w:pPr>
              <w:jc w:val="center"/>
              <w:rPr>
                <w:szCs w:val="16"/>
              </w:rPr>
            </w:pPr>
            <w:r>
              <w:rPr>
                <w:szCs w:val="16"/>
              </w:rPr>
              <w:t>2</w:t>
            </w:r>
          </w:p>
        </w:tc>
        <w:tc>
          <w:tcPr>
            <w:tcW w:w="1870" w:type="dxa"/>
            <w:vAlign w:val="center"/>
          </w:tcPr>
          <w:p w:rsidR="00C51E4E" w:rsidRPr="00106015" w:rsidRDefault="00C51E4E" w:rsidP="00C51E4E">
            <w:pPr>
              <w:jc w:val="center"/>
              <w:rPr>
                <w:szCs w:val="16"/>
              </w:rPr>
            </w:pPr>
            <w:r>
              <w:rPr>
                <w:szCs w:val="16"/>
              </w:rPr>
              <w:t>105</w:t>
            </w:r>
          </w:p>
        </w:tc>
        <w:tc>
          <w:tcPr>
            <w:tcW w:w="3390" w:type="dxa"/>
            <w:vAlign w:val="center"/>
          </w:tcPr>
          <w:p w:rsidR="00C51E4E" w:rsidRPr="00106015" w:rsidRDefault="00C51E4E" w:rsidP="00C51E4E">
            <w:pPr>
              <w:jc w:val="center"/>
              <w:rPr>
                <w:szCs w:val="16"/>
              </w:rPr>
            </w:pPr>
            <w:r>
              <w:rPr>
                <w:szCs w:val="16"/>
              </w:rPr>
              <w:t>-</w:t>
            </w:r>
          </w:p>
        </w:tc>
      </w:tr>
    </w:tbl>
    <w:p w:rsidR="00C51E4E" w:rsidRPr="00ED635C" w:rsidRDefault="00C51E4E" w:rsidP="00C51E4E">
      <w:pPr>
        <w:rPr>
          <w:b/>
        </w:rPr>
      </w:pPr>
      <w:r>
        <w:rPr>
          <w:b/>
        </w:rPr>
        <w:lastRenderedPageBreak/>
        <w:t>4.1</w:t>
      </w:r>
      <w:r w:rsidRPr="00ED635C">
        <w:rPr>
          <w:b/>
        </w:rPr>
        <w:t>.3.Toplu Tüketim Yerleri</w:t>
      </w:r>
    </w:p>
    <w:p w:rsidR="00C51E4E" w:rsidRPr="00ED635C" w:rsidRDefault="00C51E4E" w:rsidP="00C51E4E">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10"/>
        <w:gridCol w:w="1510"/>
        <w:gridCol w:w="1870"/>
        <w:gridCol w:w="3390"/>
      </w:tblGrid>
      <w:tr w:rsidR="00C51E4E" w:rsidRPr="00ED635C" w:rsidTr="00C51E4E">
        <w:tc>
          <w:tcPr>
            <w:tcW w:w="1008" w:type="dxa"/>
            <w:vAlign w:val="center"/>
          </w:tcPr>
          <w:p w:rsidR="00C51E4E" w:rsidRDefault="00C51E4E" w:rsidP="00C51E4E">
            <w:pPr>
              <w:jc w:val="center"/>
            </w:pPr>
          </w:p>
          <w:p w:rsidR="00C51E4E" w:rsidRPr="00ED635C" w:rsidRDefault="00C51E4E" w:rsidP="00C51E4E">
            <w:pPr>
              <w:jc w:val="center"/>
            </w:pPr>
            <w:r w:rsidRPr="00ED635C">
              <w:t>YIL</w:t>
            </w:r>
          </w:p>
        </w:tc>
        <w:tc>
          <w:tcPr>
            <w:tcW w:w="1510" w:type="dxa"/>
            <w:vAlign w:val="center"/>
          </w:tcPr>
          <w:p w:rsidR="00C51E4E" w:rsidRPr="00ED635C" w:rsidRDefault="00C51E4E" w:rsidP="00C51E4E">
            <w:pPr>
              <w:jc w:val="center"/>
            </w:pPr>
            <w:r w:rsidRPr="00ED635C">
              <w:t>KAYITLI İŞYERİ SAYISI</w:t>
            </w:r>
          </w:p>
        </w:tc>
        <w:tc>
          <w:tcPr>
            <w:tcW w:w="1510" w:type="dxa"/>
            <w:vAlign w:val="center"/>
          </w:tcPr>
          <w:p w:rsidR="00C51E4E" w:rsidRPr="00ED635C" w:rsidRDefault="00C51E4E" w:rsidP="00C51E4E">
            <w:pPr>
              <w:jc w:val="center"/>
            </w:pPr>
            <w:r w:rsidRPr="00ED635C">
              <w:t>GÖREVLİ PERSONEL SAYISI</w:t>
            </w:r>
          </w:p>
        </w:tc>
        <w:tc>
          <w:tcPr>
            <w:tcW w:w="1870" w:type="dxa"/>
            <w:vAlign w:val="center"/>
          </w:tcPr>
          <w:p w:rsidR="00C51E4E" w:rsidRPr="00ED635C" w:rsidRDefault="00C51E4E" w:rsidP="00C51E4E">
            <w:pPr>
              <w:jc w:val="center"/>
            </w:pPr>
            <w:r w:rsidRPr="00ED635C">
              <w:t>DENETLENEN İŞYERİ SAYISI</w:t>
            </w:r>
          </w:p>
        </w:tc>
        <w:tc>
          <w:tcPr>
            <w:tcW w:w="3390" w:type="dxa"/>
            <w:vAlign w:val="center"/>
          </w:tcPr>
          <w:p w:rsidR="00C51E4E" w:rsidRPr="00ED635C" w:rsidRDefault="00C51E4E" w:rsidP="00C51E4E">
            <w:pPr>
              <w:jc w:val="center"/>
            </w:pPr>
            <w:r w:rsidRPr="00ED635C">
              <w:t>YAPILAN YASAL İŞLEM SAYISI</w:t>
            </w:r>
          </w:p>
        </w:tc>
      </w:tr>
      <w:tr w:rsidR="00C51E4E" w:rsidRPr="00ED635C" w:rsidTr="00C51E4E">
        <w:tc>
          <w:tcPr>
            <w:tcW w:w="1008" w:type="dxa"/>
            <w:vAlign w:val="center"/>
          </w:tcPr>
          <w:p w:rsidR="00C51E4E" w:rsidRPr="00106015" w:rsidRDefault="00C51E4E" w:rsidP="00C51E4E">
            <w:pPr>
              <w:jc w:val="center"/>
              <w:rPr>
                <w:szCs w:val="16"/>
              </w:rPr>
            </w:pPr>
            <w:r>
              <w:rPr>
                <w:szCs w:val="16"/>
              </w:rPr>
              <w:t>2016</w:t>
            </w:r>
          </w:p>
        </w:tc>
        <w:tc>
          <w:tcPr>
            <w:tcW w:w="1510" w:type="dxa"/>
            <w:vAlign w:val="center"/>
          </w:tcPr>
          <w:p w:rsidR="00C51E4E" w:rsidRPr="00106015" w:rsidRDefault="00C51E4E" w:rsidP="00C51E4E">
            <w:pPr>
              <w:jc w:val="center"/>
              <w:rPr>
                <w:szCs w:val="16"/>
              </w:rPr>
            </w:pPr>
            <w:r>
              <w:rPr>
                <w:szCs w:val="16"/>
              </w:rPr>
              <w:t>258</w:t>
            </w:r>
          </w:p>
        </w:tc>
        <w:tc>
          <w:tcPr>
            <w:tcW w:w="1510" w:type="dxa"/>
            <w:vAlign w:val="center"/>
          </w:tcPr>
          <w:p w:rsidR="00C51E4E" w:rsidRPr="00106015" w:rsidRDefault="00C51E4E" w:rsidP="00C51E4E">
            <w:pPr>
              <w:jc w:val="center"/>
              <w:rPr>
                <w:szCs w:val="16"/>
              </w:rPr>
            </w:pPr>
            <w:r>
              <w:rPr>
                <w:szCs w:val="16"/>
              </w:rPr>
              <w:t>2</w:t>
            </w:r>
          </w:p>
        </w:tc>
        <w:tc>
          <w:tcPr>
            <w:tcW w:w="1870" w:type="dxa"/>
            <w:vAlign w:val="center"/>
          </w:tcPr>
          <w:p w:rsidR="00C51E4E" w:rsidRPr="00106015" w:rsidRDefault="00C51E4E" w:rsidP="00C51E4E">
            <w:pPr>
              <w:jc w:val="center"/>
              <w:rPr>
                <w:szCs w:val="16"/>
              </w:rPr>
            </w:pPr>
            <w:r>
              <w:rPr>
                <w:szCs w:val="16"/>
              </w:rPr>
              <w:t>102</w:t>
            </w:r>
          </w:p>
        </w:tc>
        <w:tc>
          <w:tcPr>
            <w:tcW w:w="3390" w:type="dxa"/>
            <w:vAlign w:val="center"/>
          </w:tcPr>
          <w:p w:rsidR="00C51E4E" w:rsidRPr="00106015" w:rsidRDefault="00C51E4E" w:rsidP="00C51E4E">
            <w:pPr>
              <w:jc w:val="center"/>
              <w:rPr>
                <w:szCs w:val="16"/>
              </w:rPr>
            </w:pPr>
            <w:r>
              <w:rPr>
                <w:szCs w:val="16"/>
              </w:rPr>
              <w:t>1</w:t>
            </w:r>
          </w:p>
        </w:tc>
      </w:tr>
    </w:tbl>
    <w:p w:rsidR="00C51E4E" w:rsidRPr="00ED635C" w:rsidRDefault="00C51E4E" w:rsidP="00C51E4E">
      <w:pPr>
        <w:jc w:val="both"/>
        <w:rPr>
          <w:b/>
        </w:rPr>
      </w:pPr>
    </w:p>
    <w:p w:rsidR="00C51E4E" w:rsidRDefault="00C51E4E" w:rsidP="00C51E4E">
      <w:pPr>
        <w:jc w:val="both"/>
        <w:rPr>
          <w:b/>
        </w:rPr>
      </w:pPr>
    </w:p>
    <w:p w:rsidR="00C51E4E" w:rsidRDefault="00C51E4E" w:rsidP="00C51E4E">
      <w:pPr>
        <w:jc w:val="both"/>
        <w:rPr>
          <w:b/>
        </w:rPr>
      </w:pPr>
      <w:r>
        <w:rPr>
          <w:b/>
        </w:rPr>
        <w:t>4</w:t>
      </w:r>
      <w:r w:rsidRPr="00ED635C">
        <w:rPr>
          <w:b/>
        </w:rPr>
        <w:t>.</w:t>
      </w:r>
      <w:r>
        <w:rPr>
          <w:b/>
        </w:rPr>
        <w:t>2</w:t>
      </w:r>
      <w:r w:rsidRPr="00ED635C">
        <w:rPr>
          <w:b/>
        </w:rPr>
        <w:t xml:space="preserve"> Yem Bayisi ve Yem Kontrolüne İlişkin Faaliyetler.</w:t>
      </w:r>
    </w:p>
    <w:p w:rsidR="00C51E4E" w:rsidRPr="00ED635C" w:rsidRDefault="00C51E4E" w:rsidP="00C51E4E">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10"/>
        <w:gridCol w:w="1510"/>
        <w:gridCol w:w="1870"/>
        <w:gridCol w:w="3390"/>
      </w:tblGrid>
      <w:tr w:rsidR="00C51E4E" w:rsidRPr="00ED635C" w:rsidTr="00C51E4E">
        <w:tc>
          <w:tcPr>
            <w:tcW w:w="1008" w:type="dxa"/>
            <w:vAlign w:val="center"/>
          </w:tcPr>
          <w:p w:rsidR="00C51E4E" w:rsidRDefault="00C51E4E" w:rsidP="00C51E4E">
            <w:pPr>
              <w:jc w:val="center"/>
            </w:pPr>
          </w:p>
          <w:p w:rsidR="00C51E4E" w:rsidRPr="00ED635C" w:rsidRDefault="00C51E4E" w:rsidP="00C51E4E">
            <w:pPr>
              <w:jc w:val="center"/>
            </w:pPr>
            <w:r w:rsidRPr="00ED635C">
              <w:t>YIL</w:t>
            </w:r>
          </w:p>
        </w:tc>
        <w:tc>
          <w:tcPr>
            <w:tcW w:w="1510" w:type="dxa"/>
            <w:vAlign w:val="center"/>
          </w:tcPr>
          <w:p w:rsidR="00C51E4E" w:rsidRPr="00ED635C" w:rsidRDefault="00C51E4E" w:rsidP="00C51E4E">
            <w:pPr>
              <w:jc w:val="center"/>
            </w:pPr>
            <w:r w:rsidRPr="00ED635C">
              <w:t>KAYITLI İŞYERİ SAYISI</w:t>
            </w:r>
          </w:p>
        </w:tc>
        <w:tc>
          <w:tcPr>
            <w:tcW w:w="1510" w:type="dxa"/>
            <w:vAlign w:val="center"/>
          </w:tcPr>
          <w:p w:rsidR="00C51E4E" w:rsidRPr="00ED635C" w:rsidRDefault="00C51E4E" w:rsidP="00C51E4E">
            <w:pPr>
              <w:jc w:val="center"/>
            </w:pPr>
            <w:r w:rsidRPr="00ED635C">
              <w:t>GÖREVLİ PERSONEL SAYISI</w:t>
            </w:r>
          </w:p>
        </w:tc>
        <w:tc>
          <w:tcPr>
            <w:tcW w:w="1870" w:type="dxa"/>
            <w:vAlign w:val="center"/>
          </w:tcPr>
          <w:p w:rsidR="00C51E4E" w:rsidRPr="00ED635C" w:rsidRDefault="00C51E4E" w:rsidP="00C51E4E">
            <w:pPr>
              <w:jc w:val="center"/>
            </w:pPr>
            <w:r w:rsidRPr="00ED635C">
              <w:t>DENETLENEN İŞYERİ SAYISI</w:t>
            </w:r>
          </w:p>
        </w:tc>
        <w:tc>
          <w:tcPr>
            <w:tcW w:w="3390" w:type="dxa"/>
            <w:vAlign w:val="center"/>
          </w:tcPr>
          <w:p w:rsidR="00C51E4E" w:rsidRPr="00ED635C" w:rsidRDefault="00C51E4E" w:rsidP="00C51E4E">
            <w:pPr>
              <w:jc w:val="center"/>
            </w:pPr>
            <w:r w:rsidRPr="00ED635C">
              <w:t>YAPILAN YASAL İŞLEM SAYISI</w:t>
            </w:r>
          </w:p>
        </w:tc>
      </w:tr>
      <w:tr w:rsidR="00C51E4E" w:rsidRPr="00ED635C" w:rsidTr="00C51E4E">
        <w:tc>
          <w:tcPr>
            <w:tcW w:w="1008" w:type="dxa"/>
            <w:vAlign w:val="center"/>
          </w:tcPr>
          <w:p w:rsidR="00C51E4E" w:rsidRPr="00106015" w:rsidRDefault="00C51E4E" w:rsidP="00C51E4E">
            <w:pPr>
              <w:jc w:val="center"/>
              <w:rPr>
                <w:szCs w:val="16"/>
              </w:rPr>
            </w:pPr>
            <w:r>
              <w:rPr>
                <w:szCs w:val="16"/>
              </w:rPr>
              <w:t>2016</w:t>
            </w:r>
          </w:p>
        </w:tc>
        <w:tc>
          <w:tcPr>
            <w:tcW w:w="1510" w:type="dxa"/>
            <w:vAlign w:val="center"/>
          </w:tcPr>
          <w:p w:rsidR="00C51E4E" w:rsidRPr="00106015" w:rsidRDefault="00C51E4E" w:rsidP="00C51E4E">
            <w:pPr>
              <w:jc w:val="center"/>
              <w:rPr>
                <w:szCs w:val="16"/>
              </w:rPr>
            </w:pPr>
            <w:r>
              <w:rPr>
                <w:szCs w:val="16"/>
              </w:rPr>
              <w:t>29</w:t>
            </w:r>
          </w:p>
        </w:tc>
        <w:tc>
          <w:tcPr>
            <w:tcW w:w="1510" w:type="dxa"/>
            <w:vAlign w:val="center"/>
          </w:tcPr>
          <w:p w:rsidR="00C51E4E" w:rsidRPr="00106015" w:rsidRDefault="00C51E4E" w:rsidP="00C51E4E">
            <w:pPr>
              <w:jc w:val="center"/>
              <w:rPr>
                <w:szCs w:val="16"/>
              </w:rPr>
            </w:pPr>
            <w:r>
              <w:rPr>
                <w:szCs w:val="16"/>
              </w:rPr>
              <w:t>2</w:t>
            </w:r>
          </w:p>
        </w:tc>
        <w:tc>
          <w:tcPr>
            <w:tcW w:w="1870" w:type="dxa"/>
            <w:vAlign w:val="center"/>
          </w:tcPr>
          <w:p w:rsidR="00C51E4E" w:rsidRPr="00106015" w:rsidRDefault="00C51E4E" w:rsidP="00C51E4E">
            <w:pPr>
              <w:jc w:val="center"/>
              <w:rPr>
                <w:szCs w:val="16"/>
              </w:rPr>
            </w:pPr>
            <w:r>
              <w:rPr>
                <w:szCs w:val="16"/>
              </w:rPr>
              <w:t>17</w:t>
            </w:r>
          </w:p>
        </w:tc>
        <w:tc>
          <w:tcPr>
            <w:tcW w:w="3390" w:type="dxa"/>
            <w:vAlign w:val="center"/>
          </w:tcPr>
          <w:p w:rsidR="00C51E4E" w:rsidRPr="00106015" w:rsidRDefault="00C51E4E" w:rsidP="00C51E4E">
            <w:pPr>
              <w:jc w:val="center"/>
              <w:rPr>
                <w:szCs w:val="16"/>
              </w:rPr>
            </w:pPr>
            <w:r>
              <w:rPr>
                <w:szCs w:val="16"/>
              </w:rPr>
              <w:t>-</w:t>
            </w:r>
          </w:p>
        </w:tc>
      </w:tr>
    </w:tbl>
    <w:p w:rsidR="00C51E4E" w:rsidRPr="00ED635C" w:rsidRDefault="00C51E4E" w:rsidP="00C51E4E">
      <w:pPr>
        <w:rPr>
          <w:b/>
          <w:color w:val="FF0000"/>
        </w:rPr>
      </w:pPr>
    </w:p>
    <w:p w:rsidR="00C51E4E" w:rsidRDefault="00C51E4E" w:rsidP="00C51E4E">
      <w:pPr>
        <w:rPr>
          <w:b/>
          <w:u w:val="single"/>
        </w:rPr>
      </w:pPr>
      <w:r>
        <w:rPr>
          <w:b/>
        </w:rPr>
        <w:t xml:space="preserve">4.3Gıda Şubesince </w:t>
      </w:r>
      <w:r w:rsidRPr="00ED635C">
        <w:rPr>
          <w:b/>
        </w:rPr>
        <w:t>Gerçekleştirilen Para Cezaları</w:t>
      </w:r>
    </w:p>
    <w:p w:rsidR="00C51E4E" w:rsidRDefault="00C51E4E" w:rsidP="00C51E4E">
      <w:pPr>
        <w:rPr>
          <w:b/>
          <w:u w:val="single"/>
        </w:rPr>
      </w:pPr>
    </w:p>
    <w:tbl>
      <w:tblPr>
        <w:tblW w:w="9838" w:type="dxa"/>
        <w:tblCellMar>
          <w:left w:w="0" w:type="dxa"/>
          <w:right w:w="0" w:type="dxa"/>
        </w:tblCellMar>
        <w:tblLook w:val="0000"/>
      </w:tblPr>
      <w:tblGrid>
        <w:gridCol w:w="1065"/>
        <w:gridCol w:w="1234"/>
        <w:gridCol w:w="3048"/>
        <w:gridCol w:w="1782"/>
        <w:gridCol w:w="2159"/>
        <w:gridCol w:w="550"/>
      </w:tblGrid>
      <w:tr w:rsidR="00C51E4E" w:rsidRPr="000F71F1" w:rsidTr="00C51E4E">
        <w:trPr>
          <w:gridAfter w:val="1"/>
          <w:wAfter w:w="550" w:type="dxa"/>
          <w:trHeight w:val="627"/>
        </w:trPr>
        <w:tc>
          <w:tcPr>
            <w:tcW w:w="1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E4E" w:rsidRPr="000F71F1" w:rsidRDefault="00C51E4E" w:rsidP="00C51E4E">
            <w:pPr>
              <w:spacing w:before="100" w:beforeAutospacing="1" w:after="100" w:afterAutospacing="1"/>
              <w:jc w:val="center"/>
              <w:rPr>
                <w:color w:val="000000"/>
              </w:rPr>
            </w:pPr>
            <w:r w:rsidRPr="000F71F1">
              <w:rPr>
                <w:color w:val="000000"/>
                <w:sz w:val="22"/>
                <w:szCs w:val="22"/>
              </w:rPr>
              <w:t>SIRA NO</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E4E" w:rsidRPr="000F71F1" w:rsidRDefault="00C51E4E" w:rsidP="00C51E4E">
            <w:pPr>
              <w:spacing w:before="100" w:beforeAutospacing="1" w:after="100" w:afterAutospacing="1"/>
              <w:jc w:val="center"/>
              <w:rPr>
                <w:color w:val="000000"/>
              </w:rPr>
            </w:pPr>
            <w:r w:rsidRPr="000F71F1">
              <w:rPr>
                <w:color w:val="000000"/>
                <w:sz w:val="22"/>
                <w:szCs w:val="22"/>
              </w:rPr>
              <w:t>İŞLETME TÜRÜ</w:t>
            </w:r>
          </w:p>
        </w:tc>
        <w:tc>
          <w:tcPr>
            <w:tcW w:w="3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E4E" w:rsidRPr="000F71F1" w:rsidRDefault="00C51E4E" w:rsidP="00C51E4E">
            <w:pPr>
              <w:spacing w:before="100" w:beforeAutospacing="1" w:after="100" w:afterAutospacing="1"/>
              <w:jc w:val="center"/>
              <w:rPr>
                <w:color w:val="000000"/>
              </w:rPr>
            </w:pPr>
            <w:r w:rsidRPr="000F71F1">
              <w:rPr>
                <w:color w:val="000000"/>
                <w:sz w:val="22"/>
                <w:szCs w:val="22"/>
              </w:rPr>
              <w:t>CEZA SEBEBİ</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E4E" w:rsidRPr="000F71F1" w:rsidRDefault="00C51E4E" w:rsidP="00C51E4E">
            <w:pPr>
              <w:spacing w:before="100" w:beforeAutospacing="1" w:after="100" w:afterAutospacing="1"/>
              <w:jc w:val="center"/>
              <w:rPr>
                <w:color w:val="000000"/>
              </w:rPr>
            </w:pPr>
            <w:r w:rsidRPr="000F71F1">
              <w:rPr>
                <w:color w:val="000000"/>
                <w:sz w:val="22"/>
                <w:szCs w:val="22"/>
              </w:rPr>
              <w:t>CEZA MİKTARI (TL)</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E4E" w:rsidRPr="000F71F1" w:rsidRDefault="00C51E4E" w:rsidP="00C51E4E">
            <w:pPr>
              <w:spacing w:before="100" w:beforeAutospacing="1" w:after="100" w:afterAutospacing="1"/>
              <w:jc w:val="center"/>
              <w:rPr>
                <w:color w:val="000000"/>
              </w:rPr>
            </w:pPr>
            <w:r w:rsidRPr="000F71F1">
              <w:rPr>
                <w:color w:val="000000"/>
                <w:sz w:val="22"/>
                <w:szCs w:val="22"/>
              </w:rPr>
              <w:t>DURUMU</w:t>
            </w:r>
          </w:p>
        </w:tc>
      </w:tr>
      <w:tr w:rsidR="00C51E4E" w:rsidRPr="000F71F1" w:rsidTr="00C51E4E">
        <w:trPr>
          <w:trHeight w:val="677"/>
        </w:trPr>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E4E" w:rsidRPr="00106015" w:rsidRDefault="00C51E4E" w:rsidP="00C51E4E">
            <w:pPr>
              <w:jc w:val="center"/>
              <w:rPr>
                <w:szCs w:val="16"/>
              </w:rPr>
            </w:pPr>
            <w:r w:rsidRPr="00106015">
              <w:rPr>
                <w:szCs w:val="16"/>
              </w:rPr>
              <w:t>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E4E" w:rsidRPr="00106015" w:rsidRDefault="00C51E4E" w:rsidP="00C51E4E">
            <w:pPr>
              <w:jc w:val="center"/>
              <w:rPr>
                <w:szCs w:val="16"/>
              </w:rPr>
            </w:pPr>
            <w:r w:rsidRPr="00106015">
              <w:rPr>
                <w:szCs w:val="16"/>
              </w:rPr>
              <w:t>Fastfood</w:t>
            </w:r>
          </w:p>
        </w:tc>
        <w:tc>
          <w:tcPr>
            <w:tcW w:w="3048" w:type="dxa"/>
            <w:tcBorders>
              <w:top w:val="nil"/>
              <w:left w:val="nil"/>
              <w:bottom w:val="single" w:sz="8" w:space="0" w:color="auto"/>
              <w:right w:val="single" w:sz="8" w:space="0" w:color="auto"/>
            </w:tcBorders>
            <w:tcMar>
              <w:top w:w="0" w:type="dxa"/>
              <w:left w:w="108" w:type="dxa"/>
              <w:bottom w:w="0" w:type="dxa"/>
              <w:right w:w="108" w:type="dxa"/>
            </w:tcMar>
            <w:vAlign w:val="center"/>
          </w:tcPr>
          <w:p w:rsidR="00C51E4E" w:rsidRPr="00106015" w:rsidRDefault="00C51E4E" w:rsidP="00C51E4E">
            <w:pPr>
              <w:jc w:val="center"/>
              <w:rPr>
                <w:szCs w:val="16"/>
              </w:rPr>
            </w:pPr>
            <w:r w:rsidRPr="00106015">
              <w:rPr>
                <w:szCs w:val="16"/>
              </w:rPr>
              <w:t>5996-41C</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rsidR="00C51E4E" w:rsidRPr="00106015" w:rsidRDefault="00C51E4E" w:rsidP="00C51E4E">
            <w:pPr>
              <w:jc w:val="center"/>
              <w:rPr>
                <w:szCs w:val="16"/>
              </w:rPr>
            </w:pPr>
            <w:r w:rsidRPr="00106015">
              <w:rPr>
                <w:szCs w:val="16"/>
              </w:rPr>
              <w:t>1544</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E4E" w:rsidRPr="00106015" w:rsidRDefault="00C51E4E" w:rsidP="00C51E4E">
            <w:pPr>
              <w:jc w:val="center"/>
              <w:rPr>
                <w:szCs w:val="16"/>
              </w:rPr>
            </w:pPr>
            <w:r w:rsidRPr="00106015">
              <w:rPr>
                <w:szCs w:val="16"/>
              </w:rPr>
              <w:t>Vergi Dairesi</w:t>
            </w:r>
          </w:p>
        </w:tc>
        <w:tc>
          <w:tcPr>
            <w:tcW w:w="550" w:type="dxa"/>
            <w:vAlign w:val="center"/>
          </w:tcPr>
          <w:p w:rsidR="00C51E4E" w:rsidRPr="00FD50C9" w:rsidRDefault="00C51E4E" w:rsidP="00C51E4E">
            <w:pPr>
              <w:jc w:val="center"/>
              <w:rPr>
                <w:sz w:val="16"/>
                <w:szCs w:val="16"/>
              </w:rPr>
            </w:pPr>
          </w:p>
        </w:tc>
      </w:tr>
    </w:tbl>
    <w:p w:rsidR="00C51E4E" w:rsidRDefault="00C51E4E" w:rsidP="00C51E4E">
      <w:pPr>
        <w:rPr>
          <w:b/>
          <w:u w:val="single"/>
        </w:rPr>
      </w:pPr>
    </w:p>
    <w:p w:rsidR="00C51E4E" w:rsidRPr="00ED635C" w:rsidRDefault="00C51E4E" w:rsidP="00C51E4E">
      <w:pPr>
        <w:rPr>
          <w:b/>
          <w:u w:val="single"/>
        </w:rPr>
      </w:pPr>
      <w:r w:rsidRPr="00ED635C">
        <w:rPr>
          <w:b/>
          <w:u w:val="single"/>
        </w:rPr>
        <w:t>5. KOORDİNASYON VE TARIMSAL VERİLER BİRİMİ ÇALIŞMALARI</w:t>
      </w:r>
    </w:p>
    <w:p w:rsidR="00C51E4E" w:rsidRPr="00ED635C" w:rsidRDefault="00C51E4E" w:rsidP="00C51E4E">
      <w:pPr>
        <w:jc w:val="both"/>
        <w:rPr>
          <w:b/>
          <w:u w:val="single"/>
        </w:rPr>
      </w:pPr>
    </w:p>
    <w:p w:rsidR="00C51E4E" w:rsidRPr="00ED635C" w:rsidRDefault="00C51E4E" w:rsidP="00C51E4E">
      <w:pPr>
        <w:jc w:val="both"/>
        <w:rPr>
          <w:b/>
        </w:rPr>
      </w:pPr>
      <w:r w:rsidRPr="00ED635C">
        <w:rPr>
          <w:b/>
        </w:rPr>
        <w:t>5.1 Demonstrasyon Çalışmaları:</w:t>
      </w:r>
    </w:p>
    <w:p w:rsidR="00C51E4E" w:rsidRPr="007E738D" w:rsidRDefault="00C51E4E" w:rsidP="00C51E4E">
      <w:pPr>
        <w:ind w:firstLine="708"/>
        <w:jc w:val="both"/>
      </w:pPr>
      <w:r>
        <w:t>2016</w:t>
      </w:r>
      <w:r w:rsidRPr="007E738D">
        <w:t xml:space="preserve">yılı </w:t>
      </w:r>
      <w:r>
        <w:t xml:space="preserve">ilk 6 ay içerisinde Saray Ayaspaşa mahallelerinde 1 üretici </w:t>
      </w:r>
      <w:r w:rsidRPr="007E738D">
        <w:t xml:space="preserve">ile </w:t>
      </w:r>
      <w:r>
        <w:t xml:space="preserve">Aspir çeşit demonstrasyonu, Beyazköy-Servi mahallesinde 1 üretici </w:t>
      </w:r>
      <w:r w:rsidRPr="007E738D">
        <w:t>ile</w:t>
      </w:r>
      <w:r>
        <w:t xml:space="preserve"> Nohut çeşit demonstrasyonu, Sofular mahallesinde 1 üretici </w:t>
      </w:r>
      <w:r w:rsidRPr="007E738D">
        <w:t>ile</w:t>
      </w:r>
      <w:r>
        <w:t xml:space="preserve"> Yüksek oleik asit yağlık Ayçiçek çeşit demonstrasyonu ve Edirköy mahallesinde 1 üretici </w:t>
      </w:r>
      <w:r w:rsidRPr="007E738D">
        <w:t>ile</w:t>
      </w:r>
      <w:r>
        <w:t xml:space="preserve">Kuru fasulyeçeşit demonstrasyonu çalışması </w:t>
      </w:r>
      <w:r w:rsidRPr="007E738D">
        <w:t>yapılmıştır.</w:t>
      </w:r>
    </w:p>
    <w:p w:rsidR="00C51E4E" w:rsidRPr="00ED635C" w:rsidRDefault="00C51E4E" w:rsidP="00C51E4E">
      <w:pPr>
        <w:rPr>
          <w:b/>
          <w:color w:val="FF0000"/>
        </w:rPr>
      </w:pPr>
    </w:p>
    <w:p w:rsidR="00C51E4E" w:rsidRDefault="00C51E4E" w:rsidP="00C51E4E">
      <w:pPr>
        <w:rPr>
          <w:b/>
        </w:rPr>
      </w:pPr>
      <w:r>
        <w:rPr>
          <w:b/>
        </w:rPr>
        <w:t>5.3 Kitle Yayım Vasıtaları:</w:t>
      </w:r>
    </w:p>
    <w:p w:rsidR="00C51E4E" w:rsidRDefault="00C51E4E" w:rsidP="00C51E4E">
      <w:pPr>
        <w:rPr>
          <w:b/>
        </w:rPr>
      </w:pPr>
    </w:p>
    <w:p w:rsidR="00C51E4E" w:rsidRDefault="00C51E4E" w:rsidP="00C51E4E">
      <w:r>
        <w:rPr>
          <w:b/>
        </w:rPr>
        <w:tab/>
      </w:r>
      <w:r w:rsidRPr="00FD6448">
        <w:t>DERGİ</w:t>
      </w:r>
    </w:p>
    <w:p w:rsidR="00C51E4E" w:rsidRDefault="00C51E4E" w:rsidP="00C51E4E">
      <w:pPr>
        <w:ind w:firstLine="708"/>
        <w:jc w:val="both"/>
      </w:pPr>
      <w:r>
        <w:t>2 a</w:t>
      </w:r>
      <w:r w:rsidRPr="00274495">
        <w:t>yda bir ya</w:t>
      </w:r>
      <w:r>
        <w:t>yınlanan Türk Tarım dergisi</w:t>
      </w:r>
    </w:p>
    <w:p w:rsidR="00C51E4E" w:rsidRPr="00FD6448" w:rsidRDefault="00C51E4E" w:rsidP="00C51E4E"/>
    <w:p w:rsidR="00C51E4E" w:rsidRDefault="00C51E4E" w:rsidP="00C51E4E">
      <w:pPr>
        <w:ind w:firstLine="708"/>
        <w:jc w:val="both"/>
      </w:pPr>
      <w:r>
        <w:t>BÜLTEN</w:t>
      </w:r>
    </w:p>
    <w:p w:rsidR="00C51E4E" w:rsidRDefault="00C51E4E" w:rsidP="00C51E4E">
      <w:pPr>
        <w:ind w:firstLine="708"/>
        <w:jc w:val="both"/>
      </w:pPr>
      <w:r>
        <w:t>2 a</w:t>
      </w:r>
      <w:r w:rsidRPr="00274495">
        <w:t>yda bir ya</w:t>
      </w:r>
      <w:r>
        <w:t>yınlanan Tarım Bülteni</w:t>
      </w:r>
    </w:p>
    <w:p w:rsidR="00C51E4E" w:rsidRDefault="00C51E4E" w:rsidP="00C51E4E">
      <w:pPr>
        <w:jc w:val="both"/>
      </w:pPr>
    </w:p>
    <w:p w:rsidR="00C51E4E" w:rsidRDefault="00C51E4E" w:rsidP="00C51E4E">
      <w:pPr>
        <w:ind w:firstLine="708"/>
        <w:jc w:val="both"/>
      </w:pPr>
      <w:r>
        <w:t>AFİŞLER</w:t>
      </w:r>
    </w:p>
    <w:p w:rsidR="00C51E4E" w:rsidRDefault="00C51E4E" w:rsidP="00C51E4E">
      <w:pPr>
        <w:ind w:firstLine="708"/>
        <w:jc w:val="both"/>
      </w:pPr>
      <w:r>
        <w:t>TARSİM(Tarım Sigortası) konulu Afişler</w:t>
      </w:r>
    </w:p>
    <w:p w:rsidR="00C51E4E" w:rsidRDefault="00C51E4E" w:rsidP="00C51E4E">
      <w:pPr>
        <w:ind w:firstLine="708"/>
        <w:jc w:val="both"/>
      </w:pPr>
      <w:r>
        <w:t>Süne Mücadelesi Afişi</w:t>
      </w:r>
    </w:p>
    <w:p w:rsidR="00C51E4E" w:rsidRDefault="00C51E4E" w:rsidP="00C51E4E">
      <w:pPr>
        <w:ind w:firstLine="708"/>
        <w:jc w:val="both"/>
      </w:pPr>
      <w:r>
        <w:t>Biçerdöver Kontrol Hizmetlerinin Yürütülmesi ile İle İlgili Valilik Tebliği Afişi</w:t>
      </w:r>
    </w:p>
    <w:p w:rsidR="00C51E4E" w:rsidRDefault="00C51E4E" w:rsidP="00C51E4E">
      <w:pPr>
        <w:ind w:firstLine="708"/>
        <w:jc w:val="both"/>
      </w:pPr>
    </w:p>
    <w:p w:rsidR="00C51E4E" w:rsidRDefault="00C51E4E" w:rsidP="00C51E4E">
      <w:pPr>
        <w:ind w:firstLine="708"/>
        <w:jc w:val="both"/>
      </w:pPr>
      <w:r>
        <w:t>BROŞÜRLER</w:t>
      </w:r>
    </w:p>
    <w:p w:rsidR="00C51E4E" w:rsidRDefault="00C51E4E" w:rsidP="00C51E4E">
      <w:pPr>
        <w:ind w:firstLine="708"/>
        <w:jc w:val="both"/>
      </w:pPr>
      <w:r>
        <w:t>Tarsim ile ilgili broşürler:Büyükbaş Hayvan Hayat Sigortası</w:t>
      </w:r>
    </w:p>
    <w:p w:rsidR="00C51E4E" w:rsidRDefault="00C51E4E" w:rsidP="00C51E4E">
      <w:pPr>
        <w:ind w:firstLine="708"/>
        <w:jc w:val="both"/>
      </w:pPr>
      <w:r>
        <w:tab/>
      </w:r>
      <w:r>
        <w:tab/>
      </w:r>
      <w:r>
        <w:tab/>
        <w:t xml:space="preserve">      Küçükbaş Hayvan Hayat Sigortası</w:t>
      </w:r>
    </w:p>
    <w:p w:rsidR="00C51E4E" w:rsidRDefault="00C51E4E" w:rsidP="00C51E4E">
      <w:pPr>
        <w:ind w:firstLine="708"/>
        <w:jc w:val="both"/>
      </w:pPr>
      <w:r>
        <w:tab/>
      </w:r>
      <w:r>
        <w:tab/>
      </w:r>
      <w:r>
        <w:tab/>
        <w:t xml:space="preserve">      Bitkisel Ürün Sigortası</w:t>
      </w:r>
    </w:p>
    <w:p w:rsidR="00C51E4E" w:rsidRDefault="00C51E4E" w:rsidP="00C51E4E">
      <w:pPr>
        <w:ind w:firstLine="708"/>
        <w:jc w:val="both"/>
      </w:pPr>
      <w:r>
        <w:tab/>
      </w:r>
      <w:r>
        <w:tab/>
      </w:r>
      <w:r>
        <w:tab/>
        <w:t xml:space="preserve">      Sera Sigortası</w:t>
      </w:r>
    </w:p>
    <w:p w:rsidR="00C51E4E" w:rsidRDefault="00C51E4E" w:rsidP="00C51E4E">
      <w:pPr>
        <w:ind w:firstLine="708"/>
        <w:jc w:val="both"/>
      </w:pPr>
      <w:r>
        <w:t>Süne Mücadelesi Broşürleri</w:t>
      </w:r>
    </w:p>
    <w:p w:rsidR="00C51E4E" w:rsidRDefault="00C51E4E" w:rsidP="00C51E4E">
      <w:pPr>
        <w:ind w:firstLine="708"/>
        <w:jc w:val="both"/>
      </w:pPr>
      <w:r>
        <w:t>Toprak Analizi Broşürleri</w:t>
      </w:r>
    </w:p>
    <w:p w:rsidR="00C51E4E" w:rsidRDefault="00C51E4E" w:rsidP="00C51E4E">
      <w:pPr>
        <w:ind w:firstLine="708"/>
        <w:jc w:val="both"/>
      </w:pPr>
      <w:r>
        <w:t>TMO(Toprak Mahsulleri Ofisi) Kaliteli Buğdaya ilave fiyat broşürleri</w:t>
      </w:r>
    </w:p>
    <w:p w:rsidR="00C51E4E" w:rsidRPr="000D35F7" w:rsidRDefault="00C51E4E" w:rsidP="00C51E4E">
      <w:pPr>
        <w:ind w:firstLine="708"/>
        <w:jc w:val="both"/>
      </w:pPr>
      <w:r w:rsidRPr="000D35F7">
        <w:t>CD ve KİTAPÇIKLAR</w:t>
      </w:r>
    </w:p>
    <w:p w:rsidR="00C51E4E" w:rsidRDefault="00C51E4E" w:rsidP="00C51E4E">
      <w:pPr>
        <w:jc w:val="both"/>
      </w:pPr>
      <w:r>
        <w:lastRenderedPageBreak/>
        <w:tab/>
        <w:t>Arıcılık, Hayvan Besleme, Hayvan Hastalıkları ile Mücadele, Ağır ve Sağım Hijyeni, Hayvancılık Desteklemeleri, Bitkisel Üretim Destekleri, Kırsal Kalkınma Desteklemeleri, Çiftçi Malları Koruma, Bahçe Bitkileri, Zirai Mücadele, Yem Bitkileri, Toprak Tahlili Tarsim Tanıtım Gıda İşletmelerinin tanımlanması konulu 2000 adet Çiftçi eğitim CD’si dağıtılmıştır.</w:t>
      </w:r>
    </w:p>
    <w:p w:rsidR="00C51E4E" w:rsidRDefault="00C51E4E" w:rsidP="00C51E4E">
      <w:pPr>
        <w:jc w:val="both"/>
      </w:pPr>
    </w:p>
    <w:p w:rsidR="00C51E4E" w:rsidRPr="00274495" w:rsidRDefault="00C51E4E" w:rsidP="00C51E4E">
      <w:pPr>
        <w:jc w:val="both"/>
        <w:rPr>
          <w:b/>
        </w:rPr>
      </w:pPr>
    </w:p>
    <w:p w:rsidR="00C51E4E" w:rsidRPr="00274495" w:rsidRDefault="00C51E4E" w:rsidP="00C51E4E">
      <w:pPr>
        <w:rPr>
          <w:b/>
        </w:rPr>
      </w:pPr>
      <w:r w:rsidRPr="00274495">
        <w:rPr>
          <w:b/>
        </w:rPr>
        <w:t>5.4 Çiftçi Toplantıları</w:t>
      </w:r>
    </w:p>
    <w:p w:rsidR="00C51E4E" w:rsidRPr="00274495" w:rsidRDefault="00C51E4E" w:rsidP="00C51E4E">
      <w:pPr>
        <w:ind w:firstLine="708"/>
        <w:jc w:val="both"/>
        <w:rPr>
          <w:b/>
        </w:rPr>
      </w:pPr>
      <w:r>
        <w:t xml:space="preserve">İlçemizde </w:t>
      </w:r>
      <w:r w:rsidRPr="00274495">
        <w:t xml:space="preserve">Personeli tarafından </w:t>
      </w:r>
      <w:r>
        <w:t xml:space="preserve">2016 yılı ilk 6 ay içerisinde </w:t>
      </w:r>
      <w:r w:rsidRPr="00274495">
        <w:t>çeşitli tarımsal ve hayvancılık</w:t>
      </w:r>
      <w:r>
        <w:t xml:space="preserve"> ve zirai mücadele</w:t>
      </w:r>
      <w:r w:rsidRPr="00274495">
        <w:t xml:space="preserve"> konularında </w:t>
      </w:r>
      <w:r>
        <w:t>196 çiftçinin</w:t>
      </w:r>
      <w:r w:rsidRPr="00274495">
        <w:t xml:space="preserve"> katılımıyla </w:t>
      </w:r>
      <w:r>
        <w:t>24</w:t>
      </w:r>
      <w:r w:rsidRPr="00274495">
        <w:t xml:space="preserve"> çiftçi toplantısı gerçekleşmiştir.</w:t>
      </w:r>
    </w:p>
    <w:p w:rsidR="00C51E4E" w:rsidRPr="00274495" w:rsidRDefault="00C51E4E" w:rsidP="00C51E4E">
      <w:pPr>
        <w:rPr>
          <w:b/>
        </w:rPr>
      </w:pPr>
    </w:p>
    <w:p w:rsidR="00C51E4E" w:rsidRDefault="00C51E4E" w:rsidP="00C51E4E">
      <w:pPr>
        <w:rPr>
          <w:b/>
        </w:rPr>
      </w:pPr>
      <w:r w:rsidRPr="00ED635C">
        <w:rPr>
          <w:b/>
        </w:rPr>
        <w:t>5.5 Çiftçi İnceleme, TeşvikMüsabakaları</w:t>
      </w:r>
    </w:p>
    <w:p w:rsidR="00C51E4E" w:rsidRDefault="00C51E4E" w:rsidP="00C51E4E">
      <w:pPr>
        <w:rPr>
          <w:b/>
        </w:rPr>
      </w:pPr>
    </w:p>
    <w:p w:rsidR="00C51E4E" w:rsidRDefault="00C51E4E" w:rsidP="00C51E4E">
      <w:pPr>
        <w:ind w:firstLine="708"/>
        <w:rPr>
          <w:b/>
        </w:rPr>
      </w:pPr>
      <w:r>
        <w:t>2016</w:t>
      </w:r>
      <w:r w:rsidRPr="007E738D">
        <w:t xml:space="preserve">yılı </w:t>
      </w:r>
      <w:r>
        <w:t>ilk 6 ay içerisinde herhangi bir çalışma olmamıştır.</w:t>
      </w:r>
    </w:p>
    <w:p w:rsidR="00C51E4E" w:rsidRDefault="00C51E4E" w:rsidP="00C51E4E">
      <w:pPr>
        <w:rPr>
          <w:b/>
        </w:rPr>
      </w:pPr>
      <w:r>
        <w:rPr>
          <w:b/>
        </w:rPr>
        <w:tab/>
      </w:r>
    </w:p>
    <w:p w:rsidR="00C51E4E" w:rsidRDefault="00C51E4E" w:rsidP="00C51E4E">
      <w:pPr>
        <w:rPr>
          <w:b/>
        </w:rPr>
      </w:pPr>
    </w:p>
    <w:p w:rsidR="00C51E4E" w:rsidRPr="009839E5" w:rsidRDefault="00C51E4E" w:rsidP="00C51E4E">
      <w:pPr>
        <w:rPr>
          <w:b/>
        </w:rPr>
      </w:pPr>
      <w:r>
        <w:rPr>
          <w:b/>
        </w:rPr>
        <w:t>5.6 Hasat Kontrolleri</w:t>
      </w:r>
      <w:r w:rsidRPr="00ED635C">
        <w:rPr>
          <w:b/>
        </w:rPr>
        <w:t xml:space="preserve"> Çalışmaları:</w:t>
      </w:r>
    </w:p>
    <w:p w:rsidR="00C51E4E" w:rsidRPr="00ED635C" w:rsidRDefault="00C51E4E" w:rsidP="00C51E4E">
      <w:pPr>
        <w:ind w:firstLine="708"/>
        <w:jc w:val="both"/>
        <w:rPr>
          <w:b/>
        </w:rPr>
      </w:pPr>
      <w:r>
        <w:t>Haziran ayı itibariyle arpa-buğday hasat kontrol çalışmaları yeni başlamış olup çalışmalar devam etmektedir.</w:t>
      </w:r>
    </w:p>
    <w:p w:rsidR="00C51E4E" w:rsidRDefault="00C51E4E" w:rsidP="00C51E4E">
      <w:pPr>
        <w:jc w:val="both"/>
        <w:rPr>
          <w:b/>
        </w:rPr>
      </w:pPr>
    </w:p>
    <w:p w:rsidR="00C51E4E" w:rsidRDefault="00C51E4E" w:rsidP="00C51E4E">
      <w:pPr>
        <w:jc w:val="both"/>
        <w:rPr>
          <w:b/>
        </w:rPr>
      </w:pPr>
    </w:p>
    <w:p w:rsidR="00C51E4E" w:rsidRDefault="00C51E4E" w:rsidP="00C51E4E">
      <w:pPr>
        <w:jc w:val="both"/>
        <w:rPr>
          <w:b/>
        </w:rPr>
      </w:pPr>
      <w:r w:rsidRPr="00ED635C">
        <w:rPr>
          <w:b/>
        </w:rPr>
        <w:t>5.7. Tabi Afet Çalışmaları</w:t>
      </w:r>
    </w:p>
    <w:p w:rsidR="00C51E4E" w:rsidRDefault="00C51E4E" w:rsidP="00C51E4E">
      <w:pPr>
        <w:jc w:val="both"/>
        <w:rPr>
          <w:b/>
        </w:rPr>
      </w:pPr>
    </w:p>
    <w:p w:rsidR="00C51E4E" w:rsidRDefault="00C51E4E" w:rsidP="00C51E4E">
      <w:pPr>
        <w:ind w:firstLine="708"/>
        <w:rPr>
          <w:b/>
        </w:rPr>
      </w:pPr>
      <w:r>
        <w:t>2016</w:t>
      </w:r>
      <w:r w:rsidRPr="007E738D">
        <w:t xml:space="preserve">yılı </w:t>
      </w:r>
      <w:r>
        <w:t>ilk 6 ay içerisinde Tabi Afet ile ilgili herhangi bir çalışma olmamıştır.</w:t>
      </w:r>
    </w:p>
    <w:p w:rsidR="00C51E4E" w:rsidRPr="008A6766" w:rsidRDefault="00C51E4E" w:rsidP="00C51E4E">
      <w:pPr>
        <w:rPr>
          <w:b/>
        </w:rPr>
      </w:pPr>
      <w:r w:rsidRPr="008A6766">
        <w:rPr>
          <w:b/>
        </w:rPr>
        <w:tab/>
      </w:r>
    </w:p>
    <w:p w:rsidR="00C51E4E" w:rsidRPr="008A6766" w:rsidRDefault="00C51E4E" w:rsidP="00C51E4E">
      <w:pPr>
        <w:rPr>
          <w:b/>
        </w:rPr>
      </w:pPr>
      <w:r w:rsidRPr="008A6766">
        <w:rPr>
          <w:b/>
        </w:rPr>
        <w:t>5.8.-Çiftçi Malları Koruma Çalışmaları</w:t>
      </w:r>
    </w:p>
    <w:p w:rsidR="00C51E4E" w:rsidRPr="00ED635C" w:rsidRDefault="00C51E4E" w:rsidP="00C51E4E">
      <w:pPr>
        <w:jc w:val="both"/>
        <w:rPr>
          <w:b/>
        </w:rPr>
      </w:pPr>
    </w:p>
    <w:p w:rsidR="00C51E4E" w:rsidRDefault="00C51E4E" w:rsidP="00C51E4E">
      <w:pPr>
        <w:ind w:firstLine="708"/>
        <w:jc w:val="both"/>
      </w:pPr>
      <w:r w:rsidRPr="007E738D">
        <w:t>İlçemizin Çiftçi Malları Koruma bütçesi onaylanmışolup,çalışmalar sürmektedir.</w:t>
      </w:r>
      <w:r>
        <w:t>Saray Murakabe Heyeti tarafından 5 adet toplantı gerçekleştirildi. Yapılan toplantılar neticesinde 21 Mahallede 644 kişinin beyanları esas alınarak kendi tedbirlerini alabileceklerinden, başvuru sahiplerinden koruma ücreti alınmamasına ve bu kişilerin koruma sandığından herhangi bir tazminat ödememesi kararları çıkmıştır.</w:t>
      </w:r>
    </w:p>
    <w:p w:rsidR="00C51E4E" w:rsidRDefault="00C51E4E" w:rsidP="00C51E4E">
      <w:pPr>
        <w:jc w:val="both"/>
        <w:rPr>
          <w:b/>
        </w:rPr>
      </w:pPr>
    </w:p>
    <w:p w:rsidR="00C51E4E" w:rsidRDefault="00C51E4E" w:rsidP="00C51E4E">
      <w:pPr>
        <w:jc w:val="both"/>
        <w:rPr>
          <w:b/>
        </w:rPr>
      </w:pPr>
      <w:r w:rsidRPr="00ED635C">
        <w:rPr>
          <w:b/>
        </w:rPr>
        <w:t>5.9</w:t>
      </w:r>
      <w:r>
        <w:rPr>
          <w:b/>
        </w:rPr>
        <w:t>-</w:t>
      </w:r>
      <w:r w:rsidRPr="00ED635C">
        <w:rPr>
          <w:b/>
        </w:rPr>
        <w:t>Tarımsal Yayım Ve Danışmanlık Hizmetleri</w:t>
      </w:r>
    </w:p>
    <w:p w:rsidR="00C51E4E" w:rsidRDefault="00C51E4E" w:rsidP="00C51E4E">
      <w:pPr>
        <w:jc w:val="both"/>
        <w:rPr>
          <w:b/>
        </w:rPr>
      </w:pPr>
    </w:p>
    <w:p w:rsidR="00C51E4E" w:rsidRPr="0012441C" w:rsidRDefault="00C51E4E" w:rsidP="00C51E4E">
      <w:pPr>
        <w:ind w:firstLine="708"/>
        <w:jc w:val="both"/>
      </w:pPr>
      <w:r>
        <w:t>Tarımsal Yayım ve Danışmanlık Hizmetleri ile ilgili herhangi bir başvuru yapılmamıştır.</w:t>
      </w:r>
    </w:p>
    <w:p w:rsidR="00C51E4E" w:rsidRPr="009839E5" w:rsidRDefault="00C51E4E" w:rsidP="00C51E4E">
      <w:pPr>
        <w:jc w:val="both"/>
      </w:pPr>
    </w:p>
    <w:p w:rsidR="00C51E4E" w:rsidRPr="00ED635C" w:rsidRDefault="00C51E4E" w:rsidP="00C51E4E">
      <w:pPr>
        <w:rPr>
          <w:b/>
          <w:color w:val="FF0000"/>
        </w:rPr>
      </w:pPr>
    </w:p>
    <w:p w:rsidR="00C51E4E" w:rsidRDefault="00C51E4E" w:rsidP="00C51E4E">
      <w:pPr>
        <w:rPr>
          <w:b/>
        </w:rPr>
      </w:pPr>
      <w:r w:rsidRPr="00ED635C">
        <w:rPr>
          <w:b/>
        </w:rPr>
        <w:t>5.10 TAR-GEL Projesi Personeli:</w:t>
      </w:r>
    </w:p>
    <w:p w:rsidR="00C51E4E" w:rsidRDefault="00C51E4E" w:rsidP="00C51E4E">
      <w:pPr>
        <w:rPr>
          <w:b/>
        </w:rPr>
      </w:pPr>
    </w:p>
    <w:p w:rsidR="00C51E4E" w:rsidRPr="000F1B30" w:rsidRDefault="00C51E4E" w:rsidP="00C51E4E">
      <w:pPr>
        <w:ind w:firstLine="708"/>
        <w:jc w:val="both"/>
      </w:pPr>
      <w:r w:rsidRPr="000F1B30">
        <w:rPr>
          <w:rStyle w:val="Vurgu"/>
          <w:bCs/>
        </w:rPr>
        <w:t>Tar-gel Görev Tanım</w:t>
      </w:r>
      <w:r w:rsidRPr="000F1B30">
        <w:rPr>
          <w:i/>
        </w:rPr>
        <w:t xml:space="preserve">” </w:t>
      </w:r>
      <w:r w:rsidRPr="000F1B30">
        <w:t xml:space="preserve">konulu 17/05/2013 tarihlive 91 Sayılı oluruve </w:t>
      </w:r>
      <w:r w:rsidRPr="000F1B30">
        <w:rPr>
          <w:rStyle w:val="Vurgu"/>
          <w:bCs/>
        </w:rPr>
        <w:t>“</w:t>
      </w:r>
      <w:hyperlink r:id="rId8" w:history="1">
        <w:r w:rsidRPr="000F1B30">
          <w:rPr>
            <w:rStyle w:val="Kpr"/>
            <w:bCs/>
            <w:iCs/>
          </w:rPr>
          <w:t>Targel</w:t>
        </w:r>
      </w:hyperlink>
      <w:r w:rsidRPr="000F1B30">
        <w:rPr>
          <w:rStyle w:val="Vurgu"/>
          <w:bCs/>
        </w:rPr>
        <w:t xml:space="preserve">Projesi Kapsamında Görev Yapan Personelin </w:t>
      </w:r>
      <w:r>
        <w:rPr>
          <w:rStyle w:val="Vurgu"/>
          <w:bCs/>
        </w:rPr>
        <w:t>Görev Ve Sorumlulukları’</w:t>
      </w:r>
      <w:r w:rsidRPr="000F1B30">
        <w:t>nı Belirleyen olur ekinin yürürlükten Kaldırılması</w:t>
      </w:r>
      <w:r>
        <w:t xml:space="preserve"> ile İlçe Müdürlüğünde çalışmakta olan 6 Ziraat Mühendisi ve 3 Veteriner Hekim İlçe Müdürlüğüne çekilmiştir.</w:t>
      </w:r>
    </w:p>
    <w:p w:rsidR="00C51E4E" w:rsidRPr="000F1B30" w:rsidRDefault="00C51E4E" w:rsidP="00C51E4E">
      <w:pPr>
        <w:ind w:firstLine="708"/>
      </w:pPr>
    </w:p>
    <w:p w:rsidR="00C51E4E" w:rsidRDefault="00C51E4E" w:rsidP="00C51E4E">
      <w:pPr>
        <w:rPr>
          <w:b/>
        </w:rPr>
      </w:pPr>
      <w:r w:rsidRPr="00D61BBB">
        <w:rPr>
          <w:b/>
        </w:rPr>
        <w:t>5.11 Köy Ziyaretleri:</w:t>
      </w:r>
    </w:p>
    <w:p w:rsidR="00C51E4E" w:rsidRPr="00D61BBB" w:rsidRDefault="00C51E4E" w:rsidP="00C51E4E">
      <w:pPr>
        <w:rPr>
          <w:b/>
        </w:rPr>
      </w:pPr>
    </w:p>
    <w:p w:rsidR="00C51E4E" w:rsidRDefault="00C51E4E" w:rsidP="00C51E4E">
      <w:pPr>
        <w:jc w:val="both"/>
      </w:pPr>
      <w:r w:rsidRPr="00D61BBB">
        <w:rPr>
          <w:b/>
        </w:rPr>
        <w:tab/>
      </w:r>
      <w:bookmarkStart w:id="0" w:name="_GoBack"/>
      <w:r w:rsidRPr="00D61BBB">
        <w:t xml:space="preserve">İlçe Müdürü tarafından düzenli aralıklarla köy ziyaretleri yapılmakta, bu ziyaretler sırasında çiftçilerimizin sorunları dinlenmekte, sorunların çözümü konusunda fikir </w:t>
      </w:r>
    </w:p>
    <w:p w:rsidR="00C51E4E" w:rsidRDefault="004B57E4" w:rsidP="00C51E4E">
      <w:pPr>
        <w:jc w:val="both"/>
      </w:pPr>
      <w:r>
        <w:t>a</w:t>
      </w:r>
      <w:r w:rsidR="00C51E4E" w:rsidRPr="00D61BBB">
        <w:t xml:space="preserve">lışverişinde bulunulmaktadır. </w:t>
      </w:r>
    </w:p>
    <w:p w:rsidR="004B57E4" w:rsidRDefault="004B57E4" w:rsidP="00C51E4E">
      <w:pPr>
        <w:jc w:val="both"/>
      </w:pPr>
    </w:p>
    <w:bookmarkEnd w:id="0"/>
    <w:p w:rsidR="00C51E4E" w:rsidRDefault="00C51E4E" w:rsidP="00C51E4E">
      <w:pPr>
        <w:jc w:val="both"/>
        <w:rPr>
          <w:b/>
          <w:u w:val="single"/>
        </w:rPr>
      </w:pPr>
    </w:p>
    <w:p w:rsidR="00C51E4E" w:rsidRPr="00BF7E2E" w:rsidRDefault="00C51E4E" w:rsidP="00C51E4E">
      <w:pPr>
        <w:jc w:val="both"/>
        <w:rPr>
          <w:b/>
          <w:u w:val="single"/>
        </w:rPr>
      </w:pPr>
      <w:r w:rsidRPr="00BF7E2E">
        <w:rPr>
          <w:b/>
          <w:u w:val="single"/>
        </w:rPr>
        <w:lastRenderedPageBreak/>
        <w:t>6. KIRSAL KALKINMA VE ÖRGÜTLENME BİRİMİ ÇALIŞMALARI</w:t>
      </w:r>
    </w:p>
    <w:p w:rsidR="00C51E4E" w:rsidRPr="00BF7E2E" w:rsidRDefault="00C51E4E" w:rsidP="00C51E4E">
      <w:pPr>
        <w:jc w:val="both"/>
        <w:rPr>
          <w:b/>
          <w:u w:val="single"/>
        </w:rPr>
      </w:pPr>
    </w:p>
    <w:p w:rsidR="00C51E4E" w:rsidRPr="00BF7E2E" w:rsidRDefault="00C51E4E" w:rsidP="00C51E4E">
      <w:pPr>
        <w:jc w:val="both"/>
        <w:rPr>
          <w:b/>
          <w:u w:val="single"/>
        </w:rPr>
      </w:pPr>
    </w:p>
    <w:p w:rsidR="00C51E4E" w:rsidRPr="00BF7E2E" w:rsidRDefault="00C51E4E" w:rsidP="00C51E4E">
      <w:pPr>
        <w:jc w:val="both"/>
        <w:rPr>
          <w:b/>
        </w:rPr>
      </w:pPr>
      <w:r w:rsidRPr="00BF7E2E">
        <w:rPr>
          <w:b/>
        </w:rPr>
        <w:t>6.1 Kooperatifçilik Çalışmaları</w:t>
      </w:r>
    </w:p>
    <w:p w:rsidR="00C51E4E" w:rsidRPr="00BF7E2E" w:rsidRDefault="00C51E4E" w:rsidP="00C51E4E">
      <w:pPr>
        <w:jc w:val="both"/>
        <w:rPr>
          <w:b/>
        </w:rPr>
      </w:pPr>
    </w:p>
    <w:p w:rsidR="00C51E4E" w:rsidRPr="00BF7E2E" w:rsidRDefault="00C51E4E" w:rsidP="00C51E4E">
      <w:pPr>
        <w:ind w:firstLine="708"/>
        <w:jc w:val="both"/>
        <w:rPr>
          <w:b/>
        </w:rPr>
      </w:pPr>
      <w:r w:rsidRPr="00BF7E2E">
        <w:t>2016 yılında 6 adet kooperatifin Genel Kurul ve Kontrol Çalışmaları İlçe Müdürlüğümüz tarafından yapılmıştır.</w:t>
      </w:r>
    </w:p>
    <w:p w:rsidR="00C51E4E" w:rsidRPr="00BF7E2E" w:rsidRDefault="00C51E4E" w:rsidP="00C51E4E">
      <w:pPr>
        <w:jc w:val="both"/>
        <w:rPr>
          <w:b/>
        </w:rPr>
      </w:pPr>
    </w:p>
    <w:p w:rsidR="00C51E4E" w:rsidRPr="00BF7E2E" w:rsidRDefault="00C51E4E" w:rsidP="00C51E4E">
      <w:pPr>
        <w:numPr>
          <w:ilvl w:val="1"/>
          <w:numId w:val="43"/>
        </w:numPr>
        <w:jc w:val="both"/>
        <w:rPr>
          <w:b/>
        </w:rPr>
      </w:pPr>
      <w:r w:rsidRPr="00BF7E2E">
        <w:rPr>
          <w:b/>
        </w:rPr>
        <w:t>Makine Ekipman Hibe Programı</w:t>
      </w:r>
    </w:p>
    <w:p w:rsidR="00C51E4E" w:rsidRPr="00BF7E2E" w:rsidRDefault="00C51E4E" w:rsidP="00C51E4E">
      <w:pPr>
        <w:jc w:val="both"/>
        <w:rPr>
          <w:b/>
        </w:rPr>
      </w:pPr>
    </w:p>
    <w:p w:rsidR="00C51E4E" w:rsidRPr="00BF7E2E" w:rsidRDefault="00C51E4E" w:rsidP="00C51E4E">
      <w:pPr>
        <w:jc w:val="both"/>
      </w:pPr>
      <w:r w:rsidRPr="00BF7E2E">
        <w:t xml:space="preserve">           2016 yılı itibarıyla Makine Ekipman Hibe Programı Kapsamında tebliğ yayınlanmadığından herhangi bir işlem yapılmamıştır.</w:t>
      </w:r>
    </w:p>
    <w:p w:rsidR="00C51E4E" w:rsidRPr="00BF7E2E" w:rsidRDefault="00C51E4E" w:rsidP="00C51E4E">
      <w:pPr>
        <w:jc w:val="both"/>
      </w:pPr>
    </w:p>
    <w:p w:rsidR="00C51E4E" w:rsidRPr="00BF7E2E" w:rsidRDefault="00C51E4E" w:rsidP="00C51E4E">
      <w:pPr>
        <w:numPr>
          <w:ilvl w:val="1"/>
          <w:numId w:val="42"/>
        </w:numPr>
        <w:jc w:val="both"/>
        <w:rPr>
          <w:b/>
        </w:rPr>
      </w:pPr>
      <w:r w:rsidRPr="00BF7E2E">
        <w:rPr>
          <w:b/>
        </w:rPr>
        <w:t>Makine Ekipman Hibe Programı</w:t>
      </w:r>
    </w:p>
    <w:p w:rsidR="00C51E4E" w:rsidRPr="00BF7E2E" w:rsidRDefault="00C51E4E" w:rsidP="00C51E4E">
      <w:pPr>
        <w:jc w:val="both"/>
      </w:pPr>
    </w:p>
    <w:p w:rsidR="00C51E4E" w:rsidRPr="00BF7E2E" w:rsidRDefault="00C51E4E" w:rsidP="00C51E4E">
      <w:pPr>
        <w:jc w:val="both"/>
      </w:pPr>
      <w:r w:rsidRPr="00BF7E2E">
        <w:t xml:space="preserve">          2016 Genç Çiftçi Destekleme Programı kapsamında 149 kişi müracaat etmiş olup, 4 çiftçi ile hibe sözleşmesi imzalanmıştır. </w:t>
      </w:r>
    </w:p>
    <w:p w:rsidR="00C51E4E" w:rsidRPr="00BF7E2E" w:rsidRDefault="00C51E4E" w:rsidP="00C51E4E">
      <w:pPr>
        <w:jc w:val="both"/>
        <w:rPr>
          <w:b/>
        </w:rPr>
      </w:pPr>
    </w:p>
    <w:p w:rsidR="00C51E4E" w:rsidRDefault="00C51E4E" w:rsidP="00C51E4E">
      <w:pPr>
        <w:rPr>
          <w:b/>
          <w:color w:val="FF0000"/>
        </w:rPr>
      </w:pPr>
    </w:p>
    <w:p w:rsidR="00C51E4E" w:rsidRDefault="00C51E4E" w:rsidP="00C51E4E">
      <w:pPr>
        <w:jc w:val="center"/>
        <w:rPr>
          <w:b/>
          <w:color w:val="FF0000"/>
        </w:rPr>
      </w:pPr>
    </w:p>
    <w:p w:rsidR="00C51E4E" w:rsidRPr="00FD50C9" w:rsidRDefault="00C51E4E" w:rsidP="00C51E4E">
      <w:pPr>
        <w:jc w:val="center"/>
      </w:pPr>
      <w:r w:rsidRPr="00FD50C9">
        <w:rPr>
          <w:b/>
        </w:rPr>
        <w:t>SARAY İLÇESİ NORM KADRO VERİLERİ</w:t>
      </w:r>
    </w:p>
    <w:tbl>
      <w:tblPr>
        <w:tblW w:w="9155" w:type="dxa"/>
        <w:tblInd w:w="55" w:type="dxa"/>
        <w:tblCellMar>
          <w:left w:w="70" w:type="dxa"/>
          <w:right w:w="70" w:type="dxa"/>
        </w:tblCellMar>
        <w:tblLook w:val="00A0"/>
      </w:tblPr>
      <w:tblGrid>
        <w:gridCol w:w="909"/>
        <w:gridCol w:w="1044"/>
        <w:gridCol w:w="1028"/>
        <w:gridCol w:w="75"/>
        <w:gridCol w:w="1331"/>
        <w:gridCol w:w="158"/>
        <w:gridCol w:w="1114"/>
        <w:gridCol w:w="268"/>
        <w:gridCol w:w="934"/>
        <w:gridCol w:w="189"/>
        <w:gridCol w:w="1106"/>
        <w:gridCol w:w="89"/>
        <w:gridCol w:w="910"/>
      </w:tblGrid>
      <w:tr w:rsidR="00C51E4E" w:rsidRPr="00BF7E2E" w:rsidTr="00C51E4E">
        <w:trPr>
          <w:trHeight w:val="420"/>
        </w:trPr>
        <w:tc>
          <w:tcPr>
            <w:tcW w:w="9155" w:type="dxa"/>
            <w:gridSpan w:val="13"/>
            <w:tcBorders>
              <w:top w:val="nil"/>
              <w:left w:val="nil"/>
              <w:bottom w:val="nil"/>
              <w:right w:val="nil"/>
            </w:tcBorders>
            <w:noWrap/>
            <w:vAlign w:val="bottom"/>
          </w:tcPr>
          <w:p w:rsidR="00C51E4E" w:rsidRPr="00BF7E2E" w:rsidRDefault="00C51E4E" w:rsidP="00C51E4E">
            <w:pPr>
              <w:jc w:val="center"/>
              <w:rPr>
                <w:b/>
                <w:bCs/>
              </w:rPr>
            </w:pPr>
            <w:r w:rsidRPr="00BF7E2E">
              <w:rPr>
                <w:b/>
                <w:bCs/>
              </w:rPr>
              <w:t>ZİRAİ İŞLER</w:t>
            </w:r>
          </w:p>
        </w:tc>
      </w:tr>
      <w:tr w:rsidR="00C51E4E" w:rsidRPr="00BF7E2E" w:rsidTr="00C51E4E">
        <w:trPr>
          <w:trHeight w:val="315"/>
        </w:trPr>
        <w:tc>
          <w:tcPr>
            <w:tcW w:w="959" w:type="dxa"/>
            <w:tcBorders>
              <w:top w:val="nil"/>
              <w:left w:val="nil"/>
              <w:bottom w:val="nil"/>
              <w:right w:val="nil"/>
            </w:tcBorders>
            <w:noWrap/>
            <w:vAlign w:val="bottom"/>
          </w:tcPr>
          <w:p w:rsidR="00C51E4E" w:rsidRPr="00BF7E2E" w:rsidRDefault="00C51E4E" w:rsidP="00C51E4E">
            <w:pPr>
              <w:rPr>
                <w:sz w:val="16"/>
                <w:szCs w:val="16"/>
              </w:rPr>
            </w:pPr>
          </w:p>
        </w:tc>
        <w:tc>
          <w:tcPr>
            <w:tcW w:w="1099" w:type="dxa"/>
            <w:tcBorders>
              <w:top w:val="nil"/>
              <w:left w:val="nil"/>
              <w:bottom w:val="nil"/>
              <w:right w:val="nil"/>
            </w:tcBorders>
            <w:noWrap/>
            <w:vAlign w:val="bottom"/>
          </w:tcPr>
          <w:p w:rsidR="00C51E4E" w:rsidRPr="00BF7E2E" w:rsidRDefault="00C51E4E" w:rsidP="00C51E4E">
            <w:pPr>
              <w:rPr>
                <w:sz w:val="16"/>
                <w:szCs w:val="16"/>
              </w:rPr>
            </w:pPr>
          </w:p>
        </w:tc>
        <w:tc>
          <w:tcPr>
            <w:tcW w:w="1083"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404" w:type="dxa"/>
            <w:tcBorders>
              <w:top w:val="nil"/>
              <w:left w:val="nil"/>
              <w:bottom w:val="nil"/>
              <w:right w:val="nil"/>
            </w:tcBorders>
            <w:noWrap/>
            <w:vAlign w:val="bottom"/>
          </w:tcPr>
          <w:p w:rsidR="00C51E4E" w:rsidRPr="00BF7E2E" w:rsidRDefault="00C51E4E" w:rsidP="00C51E4E">
            <w:pPr>
              <w:rPr>
                <w:sz w:val="16"/>
                <w:szCs w:val="16"/>
              </w:rPr>
            </w:pPr>
          </w:p>
        </w:tc>
        <w:tc>
          <w:tcPr>
            <w:tcW w:w="1322"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6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65" w:type="dxa"/>
            <w:gridSpan w:val="3"/>
            <w:tcBorders>
              <w:top w:val="nil"/>
              <w:left w:val="nil"/>
              <w:bottom w:val="nil"/>
              <w:right w:val="nil"/>
            </w:tcBorders>
            <w:noWrap/>
            <w:vAlign w:val="bottom"/>
          </w:tcPr>
          <w:p w:rsidR="00C51E4E" w:rsidRPr="00BF7E2E" w:rsidRDefault="00C51E4E" w:rsidP="00C51E4E">
            <w:pPr>
              <w:rPr>
                <w:sz w:val="16"/>
                <w:szCs w:val="16"/>
              </w:rPr>
            </w:pPr>
          </w:p>
        </w:tc>
        <w:tc>
          <w:tcPr>
            <w:tcW w:w="958"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sz w:val="16"/>
                <w:szCs w:val="16"/>
              </w:rPr>
            </w:pPr>
            <w:r w:rsidRPr="00BF7E2E">
              <w:rPr>
                <w:sz w:val="16"/>
                <w:szCs w:val="16"/>
              </w:rPr>
              <w:t>ZİRAİ İLAÇ, GÜBRE, TOHUM VE YEM BAYİİ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FİDE FİDAN TOHUM ÜRETİCİSİ SAYISI</w:t>
            </w:r>
          </w:p>
        </w:tc>
        <w:tc>
          <w:tcPr>
            <w:tcW w:w="1083"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ÇATAK PROJESİ BAŞVURU SAYISI</w:t>
            </w:r>
          </w:p>
        </w:tc>
        <w:tc>
          <w:tcPr>
            <w:tcW w:w="1404"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ORGANİK TARIM VE İYİ TARIM UYGULAMALARI BAŞVURU SAYISI</w:t>
            </w:r>
          </w:p>
        </w:tc>
        <w:tc>
          <w:tcPr>
            <w:tcW w:w="1322"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SERTİFİKALI FİDE, FİDAN VE TOHUM DESTEKLEMESİ BAŞVURU SAYISI</w:t>
            </w:r>
          </w:p>
        </w:tc>
        <w:tc>
          <w:tcPr>
            <w:tcW w:w="116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BİTKİSEL ÜRÜN İTHALAT TOPLAM İŞLEM SAYISI</w:t>
            </w:r>
          </w:p>
        </w:tc>
        <w:tc>
          <w:tcPr>
            <w:tcW w:w="1165"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BİTKİSEL ÜRÜN İHRACAT TOPLAM İŞLEM SAYISI</w:t>
            </w:r>
          </w:p>
        </w:tc>
        <w:tc>
          <w:tcPr>
            <w:tcW w:w="958" w:type="dxa"/>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İLÇENİN TOPLAM ÇAYIR MERA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61</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0</w:t>
            </w:r>
          </w:p>
        </w:tc>
        <w:tc>
          <w:tcPr>
            <w:tcW w:w="1083"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11</w:t>
            </w:r>
          </w:p>
        </w:tc>
        <w:tc>
          <w:tcPr>
            <w:tcW w:w="1404"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0</w:t>
            </w:r>
          </w:p>
        </w:tc>
        <w:tc>
          <w:tcPr>
            <w:tcW w:w="1322"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615</w:t>
            </w:r>
          </w:p>
        </w:tc>
        <w:tc>
          <w:tcPr>
            <w:tcW w:w="116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İl Müd.</w:t>
            </w:r>
          </w:p>
        </w:tc>
        <w:tc>
          <w:tcPr>
            <w:tcW w:w="1165"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İl Müd.</w:t>
            </w:r>
          </w:p>
        </w:tc>
        <w:tc>
          <w:tcPr>
            <w:tcW w:w="958" w:type="dxa"/>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3049</w:t>
            </w:r>
          </w:p>
        </w:tc>
      </w:tr>
      <w:tr w:rsidR="00C51E4E" w:rsidRPr="00BF7E2E" w:rsidTr="00C51E4E">
        <w:trPr>
          <w:trHeight w:val="120"/>
        </w:trPr>
        <w:tc>
          <w:tcPr>
            <w:tcW w:w="95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r>
      <w:tr w:rsidR="00C51E4E" w:rsidRPr="00BF7E2E" w:rsidTr="00C51E4E">
        <w:trPr>
          <w:trHeight w:val="315"/>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MERA TEKNİK EKİP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ÇELTİK KOMİSYONU OLUP OLMADIĞI (VARSA 1 YOKSA 0 YAZILACAK)</w:t>
            </w:r>
          </w:p>
        </w:tc>
        <w:tc>
          <w:tcPr>
            <w:tcW w:w="1083"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TBS'YE KAYITLI İŞLETME SAYISI</w:t>
            </w:r>
          </w:p>
        </w:tc>
        <w:tc>
          <w:tcPr>
            <w:tcW w:w="1404"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TOPLAM DESTEKLEME DOSYASI SAYISI</w:t>
            </w:r>
          </w:p>
        </w:tc>
        <w:tc>
          <w:tcPr>
            <w:tcW w:w="1322"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TARLA BİTKİLERİ ALANI (KURU) (HEKTAR)*</w:t>
            </w:r>
          </w:p>
        </w:tc>
        <w:tc>
          <w:tcPr>
            <w:tcW w:w="116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TARLA BİTKİLERİ ALANI (SULU) (HEKTAR)*</w:t>
            </w:r>
          </w:p>
        </w:tc>
        <w:tc>
          <w:tcPr>
            <w:tcW w:w="1165"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MEYVE ÜRÜNLERİ ALANI (HEKTAR)* (ZEYTİN / FINDIK / ÇAY HARİÇ)</w:t>
            </w:r>
          </w:p>
        </w:tc>
        <w:tc>
          <w:tcPr>
            <w:tcW w:w="958" w:type="dxa"/>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SEBZE ÜRÜNLERİ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İl Müd.</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83"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1575</w:t>
            </w:r>
          </w:p>
        </w:tc>
        <w:tc>
          <w:tcPr>
            <w:tcW w:w="1404"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4733</w:t>
            </w:r>
          </w:p>
        </w:tc>
        <w:tc>
          <w:tcPr>
            <w:tcW w:w="1322"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33368</w:t>
            </w:r>
          </w:p>
        </w:tc>
        <w:tc>
          <w:tcPr>
            <w:tcW w:w="116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675</w:t>
            </w:r>
          </w:p>
        </w:tc>
        <w:tc>
          <w:tcPr>
            <w:tcW w:w="1165"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28</w:t>
            </w:r>
          </w:p>
        </w:tc>
        <w:tc>
          <w:tcPr>
            <w:tcW w:w="958" w:type="dxa"/>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153</w:t>
            </w:r>
          </w:p>
        </w:tc>
      </w:tr>
      <w:tr w:rsidR="00C51E4E" w:rsidRPr="00BF7E2E" w:rsidTr="00C51E4E">
        <w:trPr>
          <w:trHeight w:val="62"/>
        </w:trPr>
        <w:tc>
          <w:tcPr>
            <w:tcW w:w="95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center"/>
          </w:tcPr>
          <w:p w:rsidR="00C51E4E" w:rsidRPr="00BF7E2E" w:rsidRDefault="00C51E4E" w:rsidP="00C51E4E">
            <w:pPr>
              <w:jc w:val="center"/>
              <w:rPr>
                <w:sz w:val="28"/>
                <w:szCs w:val="28"/>
              </w:rPr>
            </w:pPr>
            <w:r w:rsidRPr="00BF7E2E">
              <w:rPr>
                <w:sz w:val="28"/>
                <w:szCs w:val="28"/>
              </w:rPr>
              <w:t> </w:t>
            </w:r>
          </w:p>
        </w:tc>
      </w:tr>
      <w:tr w:rsidR="00C51E4E" w:rsidRPr="00BF7E2E" w:rsidTr="00C51E4E">
        <w:trPr>
          <w:trHeight w:val="315"/>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ÖRTÜALTI ÜRÜNLERİ ALANI (HEKTAR)*</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ENTEGRE MÜCADELE YÜRÜTÜLEN ALAN (HEKTAR)*</w:t>
            </w:r>
          </w:p>
        </w:tc>
        <w:tc>
          <w:tcPr>
            <w:tcW w:w="1083"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BİYOLOJİK MÜCADELE YÜRÜTÜLEN ALAN (HEKTAR)*</w:t>
            </w:r>
          </w:p>
        </w:tc>
        <w:tc>
          <w:tcPr>
            <w:tcW w:w="1404"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HASTALIK ve ZARARLI KAPSAMINDA SURVEY ALANI (HEKTAR)*</w:t>
            </w:r>
          </w:p>
        </w:tc>
        <w:tc>
          <w:tcPr>
            <w:tcW w:w="1322"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BİÇERDÖVER KONTROL SAYISI</w:t>
            </w:r>
          </w:p>
        </w:tc>
        <w:tc>
          <w:tcPr>
            <w:tcW w:w="116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ZEYTİNCİLİK KANUNU KAPSAMINDA İŞLEM GÖREN ALAN  (HEKTAR)*</w:t>
            </w:r>
          </w:p>
        </w:tc>
        <w:tc>
          <w:tcPr>
            <w:tcW w:w="1165"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FINDIK KANUNU KAPSAMINDA İŞLEM GÖREN ALAN (HEKTAR)*</w:t>
            </w:r>
          </w:p>
        </w:tc>
        <w:tc>
          <w:tcPr>
            <w:tcW w:w="958" w:type="dxa"/>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ÇAY DİKİM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0,8</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83"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04"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16757</w:t>
            </w:r>
          </w:p>
        </w:tc>
        <w:tc>
          <w:tcPr>
            <w:tcW w:w="1322"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74</w:t>
            </w:r>
          </w:p>
        </w:tc>
        <w:tc>
          <w:tcPr>
            <w:tcW w:w="116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165"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958" w:type="dxa"/>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r>
      <w:tr w:rsidR="00C51E4E" w:rsidRPr="00BF7E2E" w:rsidTr="00C51E4E">
        <w:trPr>
          <w:trHeight w:val="60"/>
        </w:trPr>
        <w:tc>
          <w:tcPr>
            <w:tcW w:w="959" w:type="dxa"/>
            <w:tcBorders>
              <w:top w:val="nil"/>
              <w:left w:val="nil"/>
              <w:bottom w:val="nil"/>
              <w:right w:val="nil"/>
            </w:tcBorders>
            <w:shd w:val="clear" w:color="000000" w:fill="FFFFFF"/>
            <w:noWrap/>
            <w:vAlign w:val="center"/>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center"/>
          </w:tcPr>
          <w:p w:rsidR="00C51E4E" w:rsidRPr="00BF7E2E" w:rsidRDefault="00C51E4E" w:rsidP="00C51E4E">
            <w:pPr>
              <w:jc w:val="center"/>
              <w:rPr>
                <w:sz w:val="28"/>
                <w:szCs w:val="28"/>
              </w:rPr>
            </w:pPr>
            <w:r w:rsidRPr="00BF7E2E">
              <w:rPr>
                <w:sz w:val="28"/>
                <w:szCs w:val="28"/>
              </w:rPr>
              <w:t> </w:t>
            </w:r>
          </w:p>
        </w:tc>
      </w:tr>
      <w:tr w:rsidR="00C51E4E" w:rsidRPr="00BF7E2E" w:rsidTr="00C51E4E">
        <w:trPr>
          <w:trHeight w:val="420"/>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lastRenderedPageBreak/>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3"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04"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322"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65"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58"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2455"/>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YAZILAN REÇETE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YIL İÇERİSİNDE VERİLEN ÜRETİCİ KAYIT DEFTERİ SAYISI</w:t>
            </w:r>
          </w:p>
        </w:tc>
        <w:tc>
          <w:tcPr>
            <w:tcW w:w="1083"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BİT.KOR. ÜRÜNLERİ UYGULAMA YETKİ BELGESİ SAYISI</w:t>
            </w:r>
          </w:p>
        </w:tc>
        <w:tc>
          <w:tcPr>
            <w:tcW w:w="1404"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YAPILAN TARIM ARAZİLERİNİN SATIŞ YOLU İLE DEVİR İŞLEMİ SAYISI</w:t>
            </w:r>
          </w:p>
        </w:tc>
        <w:tc>
          <w:tcPr>
            <w:tcW w:w="1322"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YAPILAN TARIM ARAZİLERİNİN MİRAS YOLU İLE DEVİR İŞLEMİ SAYISI</w:t>
            </w:r>
          </w:p>
        </w:tc>
        <w:tc>
          <w:tcPr>
            <w:tcW w:w="1165" w:type="dxa"/>
            <w:gridSpan w:val="2"/>
            <w:tcBorders>
              <w:top w:val="single" w:sz="8" w:space="0" w:color="auto"/>
              <w:left w:val="nil"/>
              <w:bottom w:val="nil"/>
              <w:right w:val="nil"/>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GENEL KURULU YAPILAN TARIMSAL AMAÇLI KOOPERATİF SAYISI</w:t>
            </w:r>
          </w:p>
        </w:tc>
        <w:tc>
          <w:tcPr>
            <w:tcW w:w="1165" w:type="dxa"/>
            <w:gridSpan w:val="3"/>
            <w:tcBorders>
              <w:top w:val="single" w:sz="8" w:space="0" w:color="auto"/>
              <w:left w:val="single" w:sz="4" w:space="0" w:color="auto"/>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2016 YILI İLÇE MÜDÜRLÜĞÜ TARAFINDAN ALINAN KKYDP KAPSAMINDA PROJE BAŞVURU SAYISI</w:t>
            </w:r>
          </w:p>
        </w:tc>
        <w:tc>
          <w:tcPr>
            <w:tcW w:w="958"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83"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04"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1244</w:t>
            </w:r>
          </w:p>
        </w:tc>
        <w:tc>
          <w:tcPr>
            <w:tcW w:w="1322"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26</w:t>
            </w:r>
          </w:p>
        </w:tc>
        <w:tc>
          <w:tcPr>
            <w:tcW w:w="116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6</w:t>
            </w:r>
          </w:p>
        </w:tc>
        <w:tc>
          <w:tcPr>
            <w:tcW w:w="1165" w:type="dxa"/>
            <w:gridSpan w:val="3"/>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149</w:t>
            </w:r>
          </w:p>
        </w:tc>
        <w:tc>
          <w:tcPr>
            <w:tcW w:w="958"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420"/>
        </w:trPr>
        <w:tc>
          <w:tcPr>
            <w:tcW w:w="9155" w:type="dxa"/>
            <w:gridSpan w:val="13"/>
            <w:tcBorders>
              <w:top w:val="nil"/>
              <w:left w:val="nil"/>
              <w:bottom w:val="nil"/>
              <w:right w:val="nil"/>
            </w:tcBorders>
            <w:noWrap/>
            <w:vAlign w:val="bottom"/>
          </w:tcPr>
          <w:p w:rsidR="00C51E4E" w:rsidRPr="00BF7E2E" w:rsidRDefault="00C51E4E" w:rsidP="00C51E4E">
            <w:pPr>
              <w:jc w:val="center"/>
              <w:rPr>
                <w:b/>
                <w:bCs/>
              </w:rPr>
            </w:pPr>
            <w:r w:rsidRPr="00BF7E2E">
              <w:rPr>
                <w:b/>
                <w:bCs/>
              </w:rPr>
              <w:t>ZİRAİ İŞLER</w:t>
            </w:r>
          </w:p>
        </w:tc>
      </w:tr>
      <w:tr w:rsidR="00C51E4E" w:rsidRPr="00BF7E2E" w:rsidTr="00C51E4E">
        <w:trPr>
          <w:trHeight w:val="315"/>
        </w:trPr>
        <w:tc>
          <w:tcPr>
            <w:tcW w:w="959" w:type="dxa"/>
            <w:tcBorders>
              <w:top w:val="nil"/>
              <w:left w:val="nil"/>
              <w:bottom w:val="nil"/>
              <w:right w:val="nil"/>
            </w:tcBorders>
            <w:noWrap/>
            <w:vAlign w:val="bottom"/>
          </w:tcPr>
          <w:p w:rsidR="00C51E4E" w:rsidRPr="00BF7E2E" w:rsidRDefault="00C51E4E" w:rsidP="00C51E4E">
            <w:pPr>
              <w:rPr>
                <w:sz w:val="16"/>
                <w:szCs w:val="16"/>
              </w:rPr>
            </w:pPr>
          </w:p>
        </w:tc>
        <w:tc>
          <w:tcPr>
            <w:tcW w:w="1099" w:type="dxa"/>
            <w:tcBorders>
              <w:top w:val="nil"/>
              <w:left w:val="nil"/>
              <w:bottom w:val="nil"/>
              <w:right w:val="nil"/>
            </w:tcBorders>
            <w:noWrap/>
            <w:vAlign w:val="bottom"/>
          </w:tcPr>
          <w:p w:rsidR="00C51E4E" w:rsidRPr="00BF7E2E" w:rsidRDefault="00C51E4E" w:rsidP="00C51E4E">
            <w:pPr>
              <w:rPr>
                <w:sz w:val="16"/>
                <w:szCs w:val="16"/>
              </w:rPr>
            </w:pPr>
          </w:p>
        </w:tc>
        <w:tc>
          <w:tcPr>
            <w:tcW w:w="1017" w:type="dxa"/>
            <w:tcBorders>
              <w:top w:val="nil"/>
              <w:left w:val="nil"/>
              <w:bottom w:val="nil"/>
              <w:right w:val="nil"/>
            </w:tcBorders>
            <w:noWrap/>
            <w:vAlign w:val="bottom"/>
          </w:tcPr>
          <w:p w:rsidR="00C51E4E" w:rsidRPr="00BF7E2E" w:rsidRDefault="00C51E4E" w:rsidP="00C51E4E">
            <w:pPr>
              <w:rPr>
                <w:sz w:val="16"/>
                <w:szCs w:val="16"/>
              </w:rPr>
            </w:pPr>
          </w:p>
        </w:tc>
        <w:tc>
          <w:tcPr>
            <w:tcW w:w="1620" w:type="dxa"/>
            <w:gridSpan w:val="3"/>
            <w:tcBorders>
              <w:top w:val="nil"/>
              <w:left w:val="nil"/>
              <w:bottom w:val="nil"/>
              <w:right w:val="nil"/>
            </w:tcBorders>
            <w:noWrap/>
            <w:vAlign w:val="bottom"/>
          </w:tcPr>
          <w:p w:rsidR="00C51E4E" w:rsidRPr="00BF7E2E" w:rsidRDefault="00C51E4E" w:rsidP="00C51E4E">
            <w:pPr>
              <w:rPr>
                <w:sz w:val="16"/>
                <w:szCs w:val="16"/>
              </w:rPr>
            </w:pPr>
          </w:p>
        </w:tc>
        <w:tc>
          <w:tcPr>
            <w:tcW w:w="1440"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080" w:type="dxa"/>
            <w:gridSpan w:val="2"/>
            <w:tcBorders>
              <w:top w:val="nil"/>
              <w:left w:val="nil"/>
              <w:bottom w:val="nil"/>
              <w:right w:val="nil"/>
            </w:tcBorders>
            <w:noWrap/>
            <w:vAlign w:val="bottom"/>
          </w:tcPr>
          <w:p w:rsidR="00C51E4E" w:rsidRPr="00BF7E2E" w:rsidRDefault="00C51E4E" w:rsidP="00C51E4E">
            <w:pPr>
              <w:rPr>
                <w:sz w:val="16"/>
                <w:szCs w:val="16"/>
              </w:rPr>
            </w:pPr>
          </w:p>
        </w:tc>
        <w:tc>
          <w:tcPr>
            <w:tcW w:w="900" w:type="dxa"/>
            <w:tcBorders>
              <w:top w:val="nil"/>
              <w:left w:val="nil"/>
              <w:bottom w:val="nil"/>
              <w:right w:val="nil"/>
            </w:tcBorders>
            <w:noWrap/>
            <w:vAlign w:val="bottom"/>
          </w:tcPr>
          <w:p w:rsidR="00C51E4E" w:rsidRPr="00BF7E2E" w:rsidRDefault="00C51E4E" w:rsidP="00C51E4E">
            <w:pPr>
              <w:rPr>
                <w:sz w:val="16"/>
                <w:szCs w:val="16"/>
              </w:rPr>
            </w:pPr>
          </w:p>
        </w:tc>
        <w:tc>
          <w:tcPr>
            <w:tcW w:w="1040" w:type="dxa"/>
            <w:gridSpan w:val="2"/>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sz w:val="16"/>
                <w:szCs w:val="16"/>
              </w:rPr>
            </w:pPr>
            <w:r w:rsidRPr="00BF7E2E">
              <w:rPr>
                <w:b/>
                <w:sz w:val="16"/>
                <w:szCs w:val="16"/>
              </w:rPr>
              <w:t>ZİRAİ İLAÇ, GÜBRE, TOHUM VE YEM BAYİİ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FİDE FİDAN TOHUM ÜRETİCİSİ SAYISI</w:t>
            </w:r>
          </w:p>
        </w:tc>
        <w:tc>
          <w:tcPr>
            <w:tcW w:w="1017"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ÇATAK PROJESİ BAŞVURU SAYISI</w:t>
            </w:r>
          </w:p>
        </w:tc>
        <w:tc>
          <w:tcPr>
            <w:tcW w:w="1620"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ORGANİK TARIM VE İYİ TARIM UYGULAMALARI BAŞVURU SAYISI</w:t>
            </w:r>
          </w:p>
        </w:tc>
        <w:tc>
          <w:tcPr>
            <w:tcW w:w="144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SERTİFİKALI FİDE, FİDAN VE TOHUM DESTEKLEMESİ BAŞVURU SAYISI</w:t>
            </w:r>
          </w:p>
        </w:tc>
        <w:tc>
          <w:tcPr>
            <w:tcW w:w="108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BİTKİSEL ÜRÜN İTHALAT TOPLAM İŞLEM SAYISI</w:t>
            </w:r>
          </w:p>
        </w:tc>
        <w:tc>
          <w:tcPr>
            <w:tcW w:w="900"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BİTKİSEL ÜRÜN İHRACAT TOPLAM İŞLEM SAYISI</w:t>
            </w:r>
          </w:p>
        </w:tc>
        <w:tc>
          <w:tcPr>
            <w:tcW w:w="1040"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İLÇENİN TOPLAM ÇAYIR MERA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45</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0</w:t>
            </w:r>
          </w:p>
        </w:tc>
        <w:tc>
          <w:tcPr>
            <w:tcW w:w="1017"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0</w:t>
            </w:r>
          </w:p>
        </w:tc>
        <w:tc>
          <w:tcPr>
            <w:tcW w:w="1620"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0</w:t>
            </w:r>
          </w:p>
        </w:tc>
        <w:tc>
          <w:tcPr>
            <w:tcW w:w="144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637</w:t>
            </w:r>
          </w:p>
        </w:tc>
        <w:tc>
          <w:tcPr>
            <w:tcW w:w="108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8"/>
              </w:rPr>
              <w:t>İl Müd.</w:t>
            </w:r>
          </w:p>
        </w:tc>
        <w:tc>
          <w:tcPr>
            <w:tcW w:w="900"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8"/>
              </w:rPr>
              <w:t>İl Müd.</w:t>
            </w:r>
          </w:p>
        </w:tc>
        <w:tc>
          <w:tcPr>
            <w:tcW w:w="1040" w:type="dxa"/>
            <w:gridSpan w:val="2"/>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20"/>
                <w:szCs w:val="16"/>
              </w:rPr>
            </w:pPr>
            <w:r w:rsidRPr="00BF7E2E">
              <w:rPr>
                <w:sz w:val="20"/>
                <w:szCs w:val="16"/>
              </w:rPr>
              <w:t>3049</w:t>
            </w:r>
          </w:p>
        </w:tc>
      </w:tr>
      <w:tr w:rsidR="00C51E4E" w:rsidRPr="00BF7E2E" w:rsidTr="00C51E4E">
        <w:trPr>
          <w:trHeight w:val="120"/>
        </w:trPr>
        <w:tc>
          <w:tcPr>
            <w:tcW w:w="95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r>
      <w:tr w:rsidR="00C51E4E" w:rsidRPr="00BF7E2E" w:rsidTr="00C51E4E">
        <w:trPr>
          <w:trHeight w:val="315"/>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MERA TEKNİK EKİP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ÇELTİK KOMİSYONU OLUP OLMADIĞI (VARSA 1 YOKSA 0 YAZILACAK)</w:t>
            </w:r>
          </w:p>
        </w:tc>
        <w:tc>
          <w:tcPr>
            <w:tcW w:w="1017"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TBS'YE KAYITLI İŞLETME SAYISI</w:t>
            </w:r>
          </w:p>
        </w:tc>
        <w:tc>
          <w:tcPr>
            <w:tcW w:w="1620"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TOPLAM DESTEKLEME DOSYASI SAYISI</w:t>
            </w:r>
          </w:p>
        </w:tc>
        <w:tc>
          <w:tcPr>
            <w:tcW w:w="144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TARLA BİTKİLERİ ALANI (KURU) (HEKTAR)*</w:t>
            </w:r>
          </w:p>
        </w:tc>
        <w:tc>
          <w:tcPr>
            <w:tcW w:w="108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TARLA BİTKİLERİ ALANI (SULU) (HEKTAR)*</w:t>
            </w:r>
          </w:p>
        </w:tc>
        <w:tc>
          <w:tcPr>
            <w:tcW w:w="900"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MEYVE ÜRÜNLERİ ALANI (HEKTAR)* (ZEYTİN / FINDIK / ÇAY HARİÇ)</w:t>
            </w:r>
          </w:p>
        </w:tc>
        <w:tc>
          <w:tcPr>
            <w:tcW w:w="1040"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SEBZE ÜRÜNLERİ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İl Müd.</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0</w:t>
            </w:r>
          </w:p>
        </w:tc>
        <w:tc>
          <w:tcPr>
            <w:tcW w:w="1017"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1616</w:t>
            </w:r>
          </w:p>
        </w:tc>
        <w:tc>
          <w:tcPr>
            <w:tcW w:w="1620"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4982</w:t>
            </w:r>
          </w:p>
        </w:tc>
        <w:tc>
          <w:tcPr>
            <w:tcW w:w="144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33361</w:t>
            </w:r>
          </w:p>
        </w:tc>
        <w:tc>
          <w:tcPr>
            <w:tcW w:w="108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675</w:t>
            </w:r>
          </w:p>
        </w:tc>
        <w:tc>
          <w:tcPr>
            <w:tcW w:w="900"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28</w:t>
            </w:r>
          </w:p>
        </w:tc>
        <w:tc>
          <w:tcPr>
            <w:tcW w:w="1040" w:type="dxa"/>
            <w:gridSpan w:val="2"/>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20"/>
                <w:szCs w:val="18"/>
              </w:rPr>
            </w:pPr>
            <w:r w:rsidRPr="00BF7E2E">
              <w:rPr>
                <w:sz w:val="20"/>
                <w:szCs w:val="18"/>
              </w:rPr>
              <w:t>153</w:t>
            </w:r>
          </w:p>
        </w:tc>
      </w:tr>
      <w:tr w:rsidR="00C51E4E" w:rsidRPr="00BF7E2E" w:rsidTr="00C51E4E">
        <w:trPr>
          <w:trHeight w:val="62"/>
        </w:trPr>
        <w:tc>
          <w:tcPr>
            <w:tcW w:w="95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28"/>
                <w:szCs w:val="28"/>
              </w:rPr>
            </w:pPr>
            <w:r w:rsidRPr="00BF7E2E">
              <w:rPr>
                <w:sz w:val="28"/>
                <w:szCs w:val="28"/>
              </w:rPr>
              <w:t> </w:t>
            </w:r>
          </w:p>
        </w:tc>
      </w:tr>
      <w:tr w:rsidR="00C51E4E" w:rsidRPr="00BF7E2E" w:rsidTr="00C51E4E">
        <w:trPr>
          <w:trHeight w:val="315"/>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1800"/>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ÖRTÜALTI ÜRÜNLERİ ALANI (HEKTAR)*</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ENTEGRE MÜCADELE YÜRÜTÜLEN ALAN (HEKTAR)*</w:t>
            </w:r>
          </w:p>
        </w:tc>
        <w:tc>
          <w:tcPr>
            <w:tcW w:w="1017"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BİYOLOJİK MÜCADELE YÜRÜTÜLEN ALAN (HEKTAR)*</w:t>
            </w:r>
          </w:p>
        </w:tc>
        <w:tc>
          <w:tcPr>
            <w:tcW w:w="1620"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HASTALIK ve ZARARLI KAPSAMINDA SURVEY ALANI (HEKTAR)*</w:t>
            </w:r>
          </w:p>
        </w:tc>
        <w:tc>
          <w:tcPr>
            <w:tcW w:w="144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BİÇERDÖVER KONTROL SAYISI</w:t>
            </w:r>
          </w:p>
        </w:tc>
        <w:tc>
          <w:tcPr>
            <w:tcW w:w="1080"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ZEYTİNCİLİK KANUNU KAPSAMINDA İŞLEM GÖREN ALAN  (HEKTAR)*</w:t>
            </w:r>
          </w:p>
        </w:tc>
        <w:tc>
          <w:tcPr>
            <w:tcW w:w="900"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FINDIK KANUNU KAPSAMINDA İŞLEM GÖREN ALAN (HEKTAR)*</w:t>
            </w:r>
          </w:p>
        </w:tc>
        <w:tc>
          <w:tcPr>
            <w:tcW w:w="1040"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ÇAY DİKİM ALANI (HEKTAR)*</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0,8</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17"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620"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9000</w:t>
            </w:r>
          </w:p>
        </w:tc>
        <w:tc>
          <w:tcPr>
            <w:tcW w:w="144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29</w:t>
            </w:r>
          </w:p>
        </w:tc>
        <w:tc>
          <w:tcPr>
            <w:tcW w:w="108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900"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40" w:type="dxa"/>
            <w:gridSpan w:val="2"/>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r>
      <w:tr w:rsidR="00C51E4E" w:rsidRPr="00BF7E2E" w:rsidTr="00C51E4E">
        <w:trPr>
          <w:trHeight w:val="60"/>
        </w:trPr>
        <w:tc>
          <w:tcPr>
            <w:tcW w:w="95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center"/>
          </w:tcPr>
          <w:p w:rsidR="00C51E4E" w:rsidRPr="00BF7E2E" w:rsidRDefault="00C51E4E" w:rsidP="00C51E4E">
            <w:pPr>
              <w:jc w:val="cente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center"/>
          </w:tcPr>
          <w:p w:rsidR="00C51E4E" w:rsidRPr="00BF7E2E" w:rsidRDefault="00C51E4E" w:rsidP="00C51E4E">
            <w:pPr>
              <w:jc w:val="center"/>
              <w:rPr>
                <w:sz w:val="28"/>
                <w:szCs w:val="28"/>
              </w:rPr>
            </w:pPr>
            <w:r w:rsidRPr="00BF7E2E">
              <w:rPr>
                <w:sz w:val="28"/>
                <w:szCs w:val="28"/>
              </w:rPr>
              <w:t> </w:t>
            </w:r>
          </w:p>
        </w:tc>
      </w:tr>
      <w:tr w:rsidR="00C51E4E" w:rsidRPr="00BF7E2E" w:rsidTr="00C51E4E">
        <w:trPr>
          <w:trHeight w:val="420"/>
        </w:trPr>
        <w:tc>
          <w:tcPr>
            <w:tcW w:w="95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9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17"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620" w:type="dxa"/>
            <w:gridSpan w:val="3"/>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4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00"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40" w:type="dxa"/>
            <w:gridSpan w:val="2"/>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2455"/>
        </w:trPr>
        <w:tc>
          <w:tcPr>
            <w:tcW w:w="95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lastRenderedPageBreak/>
              <w:t>YAZILAN REÇETE SAYISI</w:t>
            </w:r>
          </w:p>
        </w:tc>
        <w:tc>
          <w:tcPr>
            <w:tcW w:w="109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YIL İÇERİSİNDE VERİLEN ÜRETİCİ KAYIT DEFTERİ SAYISI</w:t>
            </w:r>
          </w:p>
        </w:tc>
        <w:tc>
          <w:tcPr>
            <w:tcW w:w="1017"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BİT.KOR. ÜRÜNLERİ UYGULAMA YETKİ BELGESİ SAYISI</w:t>
            </w:r>
          </w:p>
        </w:tc>
        <w:tc>
          <w:tcPr>
            <w:tcW w:w="1620" w:type="dxa"/>
            <w:gridSpan w:val="3"/>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YAPILAN TARIM ARAZİLERİNİN SATIŞ YOLU İLE DEVİR İŞLEMİ SAYISI</w:t>
            </w:r>
          </w:p>
        </w:tc>
        <w:tc>
          <w:tcPr>
            <w:tcW w:w="1440"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YAPILAN TARIM ARAZİLERİNİN MİRAS YOLU İLE DEVİR İŞLEMİ SAYISI</w:t>
            </w:r>
          </w:p>
        </w:tc>
        <w:tc>
          <w:tcPr>
            <w:tcW w:w="1080" w:type="dxa"/>
            <w:gridSpan w:val="2"/>
            <w:tcBorders>
              <w:top w:val="single" w:sz="8" w:space="0" w:color="auto"/>
              <w:left w:val="nil"/>
              <w:bottom w:val="nil"/>
              <w:right w:val="nil"/>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GENEL KURULU YAPILAN TARIMSAL AMAÇLI KOOPERATİF SAYISI</w:t>
            </w:r>
          </w:p>
        </w:tc>
        <w:tc>
          <w:tcPr>
            <w:tcW w:w="900" w:type="dxa"/>
            <w:tcBorders>
              <w:top w:val="single" w:sz="8" w:space="0" w:color="auto"/>
              <w:left w:val="single" w:sz="4" w:space="0" w:color="auto"/>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2014 YILI İLÇE MÜDÜRLÜĞÜ TARAFINDAN ALINAN KKYDP KAPSAMINDA PROJE BAŞVURU SAYISI</w:t>
            </w:r>
          </w:p>
        </w:tc>
        <w:tc>
          <w:tcPr>
            <w:tcW w:w="1040" w:type="dxa"/>
            <w:gridSpan w:val="2"/>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r w:rsidR="00C51E4E" w:rsidRPr="00BF7E2E" w:rsidTr="00C51E4E">
        <w:trPr>
          <w:trHeight w:val="390"/>
        </w:trPr>
        <w:tc>
          <w:tcPr>
            <w:tcW w:w="95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9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17"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620" w:type="dxa"/>
            <w:gridSpan w:val="3"/>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586</w:t>
            </w:r>
          </w:p>
        </w:tc>
        <w:tc>
          <w:tcPr>
            <w:tcW w:w="144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080"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17.</w:t>
            </w:r>
          </w:p>
        </w:tc>
        <w:tc>
          <w:tcPr>
            <w:tcW w:w="900" w:type="dxa"/>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151.</w:t>
            </w:r>
          </w:p>
        </w:tc>
        <w:tc>
          <w:tcPr>
            <w:tcW w:w="1040" w:type="dxa"/>
            <w:gridSpan w:val="2"/>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r>
    </w:tbl>
    <w:p w:rsidR="00C51E4E" w:rsidRPr="00BF7E2E" w:rsidRDefault="00C51E4E" w:rsidP="00C51E4E">
      <w:pPr>
        <w:rPr>
          <w:b/>
        </w:rPr>
      </w:pPr>
    </w:p>
    <w:tbl>
      <w:tblPr>
        <w:tblW w:w="10275" w:type="dxa"/>
        <w:tblInd w:w="-290" w:type="dxa"/>
        <w:tblLayout w:type="fixed"/>
        <w:tblCellMar>
          <w:left w:w="70" w:type="dxa"/>
          <w:right w:w="70" w:type="dxa"/>
        </w:tblCellMar>
        <w:tblLook w:val="00A0"/>
      </w:tblPr>
      <w:tblGrid>
        <w:gridCol w:w="160"/>
        <w:gridCol w:w="1429"/>
        <w:gridCol w:w="1429"/>
        <w:gridCol w:w="1429"/>
        <w:gridCol w:w="1429"/>
        <w:gridCol w:w="1429"/>
        <w:gridCol w:w="975"/>
        <w:gridCol w:w="170"/>
        <w:gridCol w:w="910"/>
        <w:gridCol w:w="244"/>
        <w:gridCol w:w="671"/>
      </w:tblGrid>
      <w:tr w:rsidR="00C51E4E" w:rsidRPr="00BF7E2E" w:rsidTr="00C51E4E">
        <w:trPr>
          <w:trHeight w:val="315"/>
        </w:trPr>
        <w:tc>
          <w:tcPr>
            <w:tcW w:w="10275" w:type="dxa"/>
            <w:gridSpan w:val="11"/>
            <w:tcBorders>
              <w:top w:val="nil"/>
              <w:left w:val="nil"/>
              <w:bottom w:val="nil"/>
              <w:right w:val="nil"/>
            </w:tcBorders>
            <w:noWrap/>
            <w:vAlign w:val="bottom"/>
          </w:tcPr>
          <w:p w:rsidR="00C51E4E" w:rsidRPr="00BF7E2E" w:rsidRDefault="00C51E4E" w:rsidP="00C51E4E">
            <w:pPr>
              <w:jc w:val="center"/>
              <w:rPr>
                <w:b/>
                <w:bCs/>
              </w:rPr>
            </w:pPr>
          </w:p>
          <w:p w:rsidR="00C51E4E" w:rsidRPr="00BF7E2E" w:rsidRDefault="00C51E4E" w:rsidP="00C51E4E">
            <w:pPr>
              <w:jc w:val="center"/>
              <w:rPr>
                <w:b/>
                <w:bCs/>
              </w:rPr>
            </w:pPr>
          </w:p>
          <w:p w:rsidR="00C51E4E" w:rsidRPr="00BF7E2E" w:rsidRDefault="00C51E4E" w:rsidP="00C51E4E">
            <w:pPr>
              <w:jc w:val="center"/>
              <w:rPr>
                <w:b/>
                <w:bCs/>
              </w:rPr>
            </w:pPr>
          </w:p>
          <w:p w:rsidR="00C51E4E" w:rsidRPr="00BF7E2E" w:rsidRDefault="00C51E4E" w:rsidP="00C51E4E">
            <w:pPr>
              <w:jc w:val="center"/>
              <w:rPr>
                <w:b/>
                <w:bCs/>
              </w:rPr>
            </w:pPr>
          </w:p>
          <w:p w:rsidR="00C51E4E" w:rsidRPr="00BF7E2E" w:rsidRDefault="00C51E4E" w:rsidP="00C51E4E">
            <w:pPr>
              <w:jc w:val="center"/>
              <w:rPr>
                <w:b/>
                <w:bCs/>
              </w:rPr>
            </w:pPr>
          </w:p>
          <w:p w:rsidR="00C51E4E" w:rsidRPr="00BF7E2E" w:rsidRDefault="00C51E4E" w:rsidP="00C51E4E">
            <w:pPr>
              <w:jc w:val="center"/>
              <w:rPr>
                <w:b/>
                <w:bCs/>
              </w:rPr>
            </w:pPr>
            <w:r w:rsidRPr="00BF7E2E">
              <w:rPr>
                <w:b/>
                <w:bCs/>
                <w:sz w:val="22"/>
                <w:szCs w:val="22"/>
              </w:rPr>
              <w:t>HAYVAN SAĞLIĞI</w:t>
            </w:r>
          </w:p>
        </w:tc>
      </w:tr>
      <w:tr w:rsidR="00C51E4E" w:rsidRPr="00BF7E2E" w:rsidTr="00C51E4E">
        <w:trPr>
          <w:trHeight w:val="31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jc w:val="cente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135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BÜYÜKBAŞ HAYVAN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BÜYÜKBAŞ HAYVANCILIK İŞLETME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HASTALIKTAN ARİ İŞLETME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KÜÇÜKBAŞ HAYVAN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KÜÇÜKBAŞ HAYVANCILIK İŞLETME SAYISI</w:t>
            </w:r>
          </w:p>
        </w:tc>
        <w:tc>
          <w:tcPr>
            <w:tcW w:w="114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KANATLI HAYVAN SAYISI (İVA'YA KAYITLI)</w:t>
            </w:r>
          </w:p>
        </w:tc>
        <w:tc>
          <w:tcPr>
            <w:tcW w:w="1154"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TİCARİ AMAÇLI KANATLI İŞLETME SAYISI</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6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10150</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1300</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18270</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313</w:t>
            </w:r>
          </w:p>
        </w:tc>
        <w:tc>
          <w:tcPr>
            <w:tcW w:w="114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50000</w:t>
            </w:r>
          </w:p>
        </w:tc>
        <w:tc>
          <w:tcPr>
            <w:tcW w:w="1154" w:type="dxa"/>
            <w:gridSpan w:val="2"/>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w:t>
            </w:r>
          </w:p>
        </w:tc>
        <w:tc>
          <w:tcPr>
            <w:tcW w:w="671" w:type="dxa"/>
            <w:tcBorders>
              <w:top w:val="nil"/>
              <w:left w:val="nil"/>
              <w:bottom w:val="nil"/>
              <w:right w:val="nil"/>
            </w:tcBorders>
            <w:noWrap/>
            <w:vAlign w:val="bottom"/>
          </w:tcPr>
          <w:p w:rsidR="00C51E4E" w:rsidRPr="00BF7E2E" w:rsidRDefault="00C51E4E" w:rsidP="00C51E4E">
            <w:pPr>
              <w:rPr>
                <w:sz w:val="18"/>
                <w:szCs w:val="18"/>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1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225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4"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ARILI KOVAN SAYISI  (İVA'YA KAYITLI)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YIL İÇERİSİNDE YAPILAN HAYVAN ve HAYVANSAL ÜRÜN SEVK İŞLEMİ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YIL İÇERİSİNDE  DÜZENLENEN PASAPORT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TOPLAM HAYVANCILIK DESTEKLEME İŞLEM (DOSYA)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PEDİGRİLİ AT SAYISI</w:t>
            </w:r>
          </w:p>
        </w:tc>
        <w:tc>
          <w:tcPr>
            <w:tcW w:w="114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TEK TIRNAKLI SAYISI</w:t>
            </w:r>
          </w:p>
        </w:tc>
        <w:tc>
          <w:tcPr>
            <w:tcW w:w="1154"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KEDİ KÖPEK SAYISI</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48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4850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163</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4080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938</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175</w:t>
            </w:r>
          </w:p>
        </w:tc>
        <w:tc>
          <w:tcPr>
            <w:tcW w:w="1145" w:type="dxa"/>
            <w:gridSpan w:val="2"/>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250</w:t>
            </w:r>
          </w:p>
        </w:tc>
        <w:tc>
          <w:tcPr>
            <w:tcW w:w="1154" w:type="dxa"/>
            <w:gridSpan w:val="2"/>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6"/>
                <w:szCs w:val="16"/>
              </w:rPr>
            </w:pPr>
            <w:r w:rsidRPr="00BF7E2E">
              <w:rPr>
                <w:sz w:val="16"/>
                <w:szCs w:val="16"/>
              </w:rPr>
              <w:t>2000</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1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135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4"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ŞÜPHELİ ISIRIK VAKA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SALGIN HASTALIK MİHRAK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İPEK BÖCEKÇİLİĞİ İŞLETME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KOMBİNE MEZBAHA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ET PARÇALAMA TESİSİ SAYISI</w:t>
            </w:r>
          </w:p>
        </w:tc>
        <w:tc>
          <w:tcPr>
            <w:tcW w:w="114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KANATLI ETİ İHRAÇ EDEN KOMBİNA SAYISI</w:t>
            </w:r>
          </w:p>
        </w:tc>
        <w:tc>
          <w:tcPr>
            <w:tcW w:w="1154"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HAYVAN / HAYVANSAL ÜRÜN İTHALAT İŞLEM SAYISI</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55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90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4</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1</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145" w:type="dxa"/>
            <w:gridSpan w:val="2"/>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154" w:type="dxa"/>
            <w:gridSpan w:val="2"/>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1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4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154"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202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4"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HAYVAN / HAYVANSAL ÜRÜN İHRACAT İŞLEM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RUHSATLI HAYVAN PAZARI / BORSASI TOPLAM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RUHSATSIZ HAYVAN PAZARI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EV VE SÜS HAYVANI SATIŞ YERİ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SERBET VET. HEKİM-KLİNİK-POLİKLİNİK-HASTANE TOPLAM SAYISI</w:t>
            </w:r>
          </w:p>
        </w:tc>
        <w:tc>
          <w:tcPr>
            <w:tcW w:w="114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VETERİNER TIBBİ ÜRÜNLER PERAKENDE SATIŞ YERİ SAYISI</w:t>
            </w:r>
          </w:p>
        </w:tc>
        <w:tc>
          <w:tcPr>
            <w:tcW w:w="1154" w:type="dxa"/>
            <w:gridSpan w:val="2"/>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VETERİNER ECZA DEPOSU SAYISI</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645"/>
        </w:trPr>
        <w:tc>
          <w:tcPr>
            <w:tcW w:w="160" w:type="dxa"/>
            <w:tcBorders>
              <w:top w:val="nil"/>
              <w:left w:val="nil"/>
              <w:bottom w:val="nil"/>
              <w:right w:val="nil"/>
            </w:tcBorders>
            <w:noWrap/>
            <w:vAlign w:val="bottom"/>
          </w:tcPr>
          <w:p w:rsidR="00C51E4E" w:rsidRPr="00BF7E2E" w:rsidRDefault="00C51E4E" w:rsidP="00C51E4E">
            <w:pPr>
              <w:rPr>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3</w:t>
            </w:r>
          </w:p>
        </w:tc>
        <w:tc>
          <w:tcPr>
            <w:tcW w:w="1429" w:type="dxa"/>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5</w:t>
            </w:r>
          </w:p>
        </w:tc>
        <w:tc>
          <w:tcPr>
            <w:tcW w:w="1145" w:type="dxa"/>
            <w:gridSpan w:val="2"/>
            <w:tcBorders>
              <w:top w:val="single" w:sz="4" w:space="0" w:color="auto"/>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5.</w:t>
            </w:r>
          </w:p>
        </w:tc>
        <w:tc>
          <w:tcPr>
            <w:tcW w:w="1154" w:type="dxa"/>
            <w:gridSpan w:val="2"/>
            <w:tcBorders>
              <w:top w:val="single" w:sz="4" w:space="0" w:color="auto"/>
              <w:left w:val="nil"/>
              <w:bottom w:val="single" w:sz="4"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145" w:type="dxa"/>
            <w:gridSpan w:val="2"/>
            <w:tcBorders>
              <w:top w:val="nil"/>
              <w:left w:val="nil"/>
              <w:bottom w:val="nil"/>
              <w:right w:val="nil"/>
            </w:tcBorders>
            <w:noWrap/>
            <w:vAlign w:val="bottom"/>
          </w:tcPr>
          <w:p w:rsidR="00C51E4E" w:rsidRPr="00BF7E2E" w:rsidRDefault="00C51E4E" w:rsidP="00C51E4E">
            <w:pPr>
              <w:rPr>
                <w:sz w:val="16"/>
                <w:szCs w:val="16"/>
              </w:rPr>
            </w:pPr>
          </w:p>
        </w:tc>
        <w:tc>
          <w:tcPr>
            <w:tcW w:w="1154" w:type="dxa"/>
            <w:gridSpan w:val="2"/>
            <w:tcBorders>
              <w:top w:val="nil"/>
              <w:left w:val="nil"/>
              <w:bottom w:val="nil"/>
              <w:right w:val="nil"/>
            </w:tcBorders>
            <w:noWrap/>
            <w:vAlign w:val="bottom"/>
          </w:tcPr>
          <w:p w:rsidR="00C51E4E" w:rsidRPr="00BF7E2E" w:rsidRDefault="00C51E4E" w:rsidP="00C51E4E">
            <w:pPr>
              <w:rPr>
                <w:sz w:val="16"/>
                <w:szCs w:val="16"/>
              </w:rPr>
            </w:pPr>
          </w:p>
        </w:tc>
        <w:tc>
          <w:tcPr>
            <w:tcW w:w="671" w:type="dxa"/>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300"/>
        </w:trPr>
        <w:tc>
          <w:tcPr>
            <w:tcW w:w="10275" w:type="dxa"/>
            <w:gridSpan w:val="11"/>
            <w:tcBorders>
              <w:top w:val="nil"/>
              <w:left w:val="nil"/>
              <w:bottom w:val="nil"/>
              <w:right w:val="nil"/>
            </w:tcBorders>
            <w:noWrap/>
            <w:vAlign w:val="bottom"/>
          </w:tcPr>
          <w:p w:rsidR="00C51E4E" w:rsidRPr="00BF7E2E" w:rsidRDefault="00C51E4E" w:rsidP="00C51E4E">
            <w:pPr>
              <w:jc w:val="center"/>
              <w:rPr>
                <w:b/>
                <w:bCs/>
              </w:rPr>
            </w:pPr>
            <w:r w:rsidRPr="00BF7E2E">
              <w:rPr>
                <w:b/>
                <w:bCs/>
                <w:sz w:val="22"/>
                <w:szCs w:val="22"/>
              </w:rPr>
              <w:t>SU ÜRÜNLERİ</w:t>
            </w:r>
          </w:p>
        </w:tc>
      </w:tr>
      <w:tr w:rsidR="00C51E4E" w:rsidRPr="00BF7E2E" w:rsidTr="00C51E4E">
        <w:trPr>
          <w:trHeight w:val="315"/>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noWrap/>
            <w:vAlign w:val="bottom"/>
          </w:tcPr>
          <w:p w:rsidR="00C51E4E" w:rsidRPr="00BF7E2E" w:rsidRDefault="00C51E4E" w:rsidP="00C51E4E">
            <w:pPr>
              <w:rPr>
                <w:sz w:val="16"/>
                <w:szCs w:val="16"/>
              </w:rPr>
            </w:pPr>
          </w:p>
        </w:tc>
        <w:tc>
          <w:tcPr>
            <w:tcW w:w="975" w:type="dxa"/>
            <w:tcBorders>
              <w:top w:val="nil"/>
              <w:left w:val="nil"/>
              <w:bottom w:val="nil"/>
              <w:right w:val="nil"/>
            </w:tcBorders>
            <w:noWrap/>
            <w:vAlign w:val="bottom"/>
          </w:tcPr>
          <w:p w:rsidR="00C51E4E" w:rsidRPr="00BF7E2E" w:rsidRDefault="00C51E4E" w:rsidP="00C51E4E">
            <w:pPr>
              <w:rPr>
                <w:sz w:val="16"/>
                <w:szCs w:val="16"/>
              </w:rPr>
            </w:pPr>
          </w:p>
        </w:tc>
        <w:tc>
          <w:tcPr>
            <w:tcW w:w="1080" w:type="dxa"/>
            <w:gridSpan w:val="2"/>
            <w:tcBorders>
              <w:top w:val="nil"/>
              <w:left w:val="nil"/>
              <w:bottom w:val="nil"/>
              <w:right w:val="nil"/>
            </w:tcBorders>
            <w:noWrap/>
            <w:vAlign w:val="bottom"/>
          </w:tcPr>
          <w:p w:rsidR="00C51E4E" w:rsidRPr="00BF7E2E" w:rsidRDefault="00C51E4E" w:rsidP="00C51E4E">
            <w:pPr>
              <w:rPr>
                <w:sz w:val="16"/>
                <w:szCs w:val="16"/>
              </w:rPr>
            </w:pPr>
          </w:p>
        </w:tc>
        <w:tc>
          <w:tcPr>
            <w:tcW w:w="915" w:type="dxa"/>
            <w:gridSpan w:val="2"/>
            <w:tcBorders>
              <w:top w:val="nil"/>
              <w:left w:val="nil"/>
              <w:bottom w:val="nil"/>
              <w:right w:val="nil"/>
            </w:tcBorders>
            <w:noWrap/>
            <w:vAlign w:val="bottom"/>
          </w:tcPr>
          <w:p w:rsidR="00C51E4E" w:rsidRPr="00BF7E2E" w:rsidRDefault="00C51E4E" w:rsidP="00C51E4E">
            <w:pPr>
              <w:rPr>
                <w:sz w:val="16"/>
                <w:szCs w:val="16"/>
              </w:rPr>
            </w:pPr>
          </w:p>
        </w:tc>
      </w:tr>
      <w:tr w:rsidR="00C51E4E" w:rsidRPr="00BF7E2E" w:rsidTr="00C51E4E">
        <w:trPr>
          <w:trHeight w:val="262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8" w:space="0" w:color="auto"/>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DENİZE KIYISI OLAN İLÇELERDE SU ÜRÜNLERİ YET.YAPILAN TESİS SAYISI GENEL MÜDÜRLÜKTEN ALINACAK</w:t>
            </w:r>
          </w:p>
        </w:tc>
        <w:tc>
          <w:tcPr>
            <w:tcW w:w="1429" w:type="dxa"/>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İÇ SULARDA SU ÜRÜNLERİ YET.YAPILAN TESİS SAYISI GENEL MÜDÜRLÜKTEN ALINACAK</w:t>
            </w:r>
          </w:p>
        </w:tc>
        <w:tc>
          <w:tcPr>
            <w:tcW w:w="1429" w:type="dxa"/>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BALIKÇI BARINAĞI SAYISI GENEL MÜDÜRLÜKTEN ALINACAK</w:t>
            </w:r>
          </w:p>
        </w:tc>
        <w:tc>
          <w:tcPr>
            <w:tcW w:w="1429" w:type="dxa"/>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BALIKÇILIK İDARE BİNASI SAYISI GENEL MÜDÜRLÜKTEN ALINACAK</w:t>
            </w:r>
          </w:p>
        </w:tc>
        <w:tc>
          <w:tcPr>
            <w:tcW w:w="1429" w:type="dxa"/>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BALIKÇI GEMİSİ SAYISI  GENEL MÜDÜRLÜKTEN ALINACAK</w:t>
            </w:r>
          </w:p>
        </w:tc>
        <w:tc>
          <w:tcPr>
            <w:tcW w:w="975" w:type="dxa"/>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PERAKENDE BALIK SATIŞ YERİ SAYISI</w:t>
            </w:r>
          </w:p>
        </w:tc>
        <w:tc>
          <w:tcPr>
            <w:tcW w:w="1080" w:type="dxa"/>
            <w:gridSpan w:val="2"/>
            <w:tcBorders>
              <w:top w:val="single" w:sz="8" w:space="0" w:color="auto"/>
              <w:left w:val="nil"/>
              <w:bottom w:val="single" w:sz="8" w:space="0" w:color="auto"/>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DENİZE KIYISI OLAN İLÇELERDE SU ÜRÜNLERİ AVCILIK KONTROL SAYISI</w:t>
            </w:r>
          </w:p>
        </w:tc>
        <w:tc>
          <w:tcPr>
            <w:tcW w:w="915" w:type="dxa"/>
            <w:gridSpan w:val="2"/>
            <w:tcBorders>
              <w:top w:val="single" w:sz="8" w:space="0" w:color="auto"/>
              <w:left w:val="nil"/>
              <w:bottom w:val="single" w:sz="8" w:space="0" w:color="auto"/>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İÇ SULARDA SU ÜRÜNLERİ AVCILIK KONTROL SAYISI</w:t>
            </w:r>
          </w:p>
        </w:tc>
      </w:tr>
      <w:tr w:rsidR="00C51E4E" w:rsidRPr="00BF7E2E" w:rsidTr="00C51E4E">
        <w:trPr>
          <w:trHeight w:val="510"/>
        </w:trPr>
        <w:tc>
          <w:tcPr>
            <w:tcW w:w="160" w:type="dxa"/>
            <w:tcBorders>
              <w:top w:val="nil"/>
              <w:left w:val="nil"/>
              <w:bottom w:val="nil"/>
              <w:right w:val="nil"/>
            </w:tcBorders>
            <w:noWrap/>
            <w:vAlign w:val="bottom"/>
          </w:tcPr>
          <w:p w:rsidR="00C51E4E" w:rsidRPr="00BF7E2E" w:rsidRDefault="00C51E4E" w:rsidP="00C51E4E">
            <w:pPr>
              <w:rPr>
                <w:sz w:val="18"/>
                <w:szCs w:val="18"/>
              </w:rPr>
            </w:pPr>
          </w:p>
        </w:tc>
        <w:tc>
          <w:tcPr>
            <w:tcW w:w="1429" w:type="dxa"/>
            <w:tcBorders>
              <w:top w:val="nil"/>
              <w:left w:val="single" w:sz="8" w:space="0" w:color="auto"/>
              <w:bottom w:val="single" w:sz="4" w:space="0" w:color="auto"/>
              <w:right w:val="single" w:sz="4" w:space="0" w:color="auto"/>
            </w:tcBorders>
            <w:shd w:val="clear" w:color="000000" w:fill="FFFFFF"/>
            <w:noWrap/>
            <w:vAlign w:val="center"/>
          </w:tcPr>
          <w:p w:rsidR="00C51E4E" w:rsidRPr="00BF7E2E" w:rsidRDefault="00C51E4E" w:rsidP="00C51E4E">
            <w:pPr>
              <w:jc w:val="center"/>
              <w:rPr>
                <w:b/>
                <w:bCs/>
                <w:sz w:val="18"/>
                <w:szCs w:val="18"/>
              </w:rPr>
            </w:pPr>
            <w:r w:rsidRPr="00BF7E2E">
              <w:rPr>
                <w:b/>
                <w:bCs/>
                <w:sz w:val="18"/>
                <w:szCs w:val="18"/>
              </w:rPr>
              <w:t>X</w:t>
            </w:r>
          </w:p>
        </w:tc>
        <w:tc>
          <w:tcPr>
            <w:tcW w:w="1429" w:type="dxa"/>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b/>
                <w:bCs/>
                <w:sz w:val="18"/>
                <w:szCs w:val="18"/>
              </w:rPr>
            </w:pPr>
            <w:r w:rsidRPr="00BF7E2E">
              <w:rPr>
                <w:b/>
                <w:bCs/>
                <w:sz w:val="18"/>
                <w:szCs w:val="18"/>
              </w:rPr>
              <w:t>X</w:t>
            </w:r>
          </w:p>
        </w:tc>
        <w:tc>
          <w:tcPr>
            <w:tcW w:w="1429" w:type="dxa"/>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b/>
                <w:bCs/>
                <w:sz w:val="18"/>
                <w:szCs w:val="18"/>
              </w:rPr>
            </w:pPr>
            <w:r w:rsidRPr="00BF7E2E">
              <w:rPr>
                <w:b/>
                <w:bCs/>
                <w:sz w:val="18"/>
                <w:szCs w:val="18"/>
              </w:rPr>
              <w:t>X</w:t>
            </w:r>
          </w:p>
        </w:tc>
        <w:tc>
          <w:tcPr>
            <w:tcW w:w="1429" w:type="dxa"/>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b/>
                <w:bCs/>
                <w:sz w:val="18"/>
                <w:szCs w:val="18"/>
              </w:rPr>
            </w:pPr>
            <w:r w:rsidRPr="00BF7E2E">
              <w:rPr>
                <w:b/>
                <w:bCs/>
                <w:sz w:val="18"/>
                <w:szCs w:val="18"/>
              </w:rPr>
              <w:t>X</w:t>
            </w:r>
          </w:p>
        </w:tc>
        <w:tc>
          <w:tcPr>
            <w:tcW w:w="1429" w:type="dxa"/>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b/>
                <w:bCs/>
                <w:sz w:val="18"/>
                <w:szCs w:val="18"/>
              </w:rPr>
            </w:pPr>
            <w:r w:rsidRPr="00BF7E2E">
              <w:rPr>
                <w:b/>
                <w:bCs/>
                <w:sz w:val="18"/>
                <w:szCs w:val="18"/>
              </w:rPr>
              <w:t>X</w:t>
            </w:r>
          </w:p>
        </w:tc>
        <w:tc>
          <w:tcPr>
            <w:tcW w:w="975" w:type="dxa"/>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3</w:t>
            </w:r>
          </w:p>
        </w:tc>
        <w:tc>
          <w:tcPr>
            <w:tcW w:w="1080" w:type="dxa"/>
            <w:gridSpan w:val="2"/>
            <w:tcBorders>
              <w:top w:val="nil"/>
              <w:left w:val="nil"/>
              <w:bottom w:val="single" w:sz="4"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c>
          <w:tcPr>
            <w:tcW w:w="915" w:type="dxa"/>
            <w:gridSpan w:val="2"/>
            <w:tcBorders>
              <w:top w:val="nil"/>
              <w:left w:val="nil"/>
              <w:bottom w:val="single" w:sz="4"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0</w:t>
            </w: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75"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75"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r w:rsidR="00C51E4E" w:rsidRPr="00BF7E2E" w:rsidTr="00C51E4E">
        <w:trPr>
          <w:trHeight w:val="30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429" w:type="dxa"/>
            <w:tcBorders>
              <w:top w:val="nil"/>
              <w:left w:val="nil"/>
              <w:bottom w:val="nil"/>
              <w:right w:val="nil"/>
            </w:tcBorders>
            <w:shd w:val="clear" w:color="000000" w:fill="FFFFFF"/>
            <w:noWrap/>
            <w:vAlign w:val="bottom"/>
          </w:tcPr>
          <w:p w:rsidR="00C51E4E" w:rsidRPr="00BF7E2E" w:rsidRDefault="00C51E4E" w:rsidP="00C51E4E">
            <w:r w:rsidRPr="00BF7E2E">
              <w:rPr>
                <w:sz w:val="22"/>
                <w:szCs w:val="22"/>
              </w:rPr>
              <w:t> </w:t>
            </w:r>
          </w:p>
        </w:tc>
        <w:tc>
          <w:tcPr>
            <w:tcW w:w="975" w:type="dxa"/>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1080"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r w:rsidR="00C51E4E" w:rsidRPr="00BF7E2E" w:rsidTr="00C51E4E">
        <w:trPr>
          <w:trHeight w:val="39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9200" w:type="dxa"/>
            <w:gridSpan w:val="8"/>
            <w:tcBorders>
              <w:top w:val="nil"/>
              <w:left w:val="nil"/>
              <w:bottom w:val="nil"/>
              <w:right w:val="nil"/>
            </w:tcBorders>
            <w:shd w:val="clear" w:color="000000" w:fill="FFFFFF"/>
            <w:noWrap/>
            <w:vAlign w:val="center"/>
          </w:tcPr>
          <w:p w:rsidR="00C51E4E" w:rsidRPr="00BF7E2E" w:rsidRDefault="00C51E4E" w:rsidP="00C51E4E">
            <w:pPr>
              <w:jc w:val="center"/>
              <w:rPr>
                <w:b/>
                <w:bCs/>
              </w:rPr>
            </w:pPr>
            <w:r w:rsidRPr="00BF7E2E">
              <w:rPr>
                <w:b/>
                <w:bCs/>
                <w:sz w:val="22"/>
                <w:szCs w:val="22"/>
              </w:rPr>
              <w:t>GIDA DENETİMİ</w:t>
            </w:r>
          </w:p>
          <w:p w:rsidR="00C51E4E" w:rsidRPr="00BF7E2E" w:rsidRDefault="00C51E4E" w:rsidP="00C51E4E">
            <w:pPr>
              <w:jc w:val="center"/>
              <w:rPr>
                <w:b/>
                <w:bCs/>
              </w:rPr>
            </w:pP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r w:rsidR="00C51E4E" w:rsidRPr="00BF7E2E" w:rsidTr="00C51E4E">
        <w:trPr>
          <w:trHeight w:val="195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8" w:space="0" w:color="auto"/>
              <w:left w:val="single" w:sz="8" w:space="0" w:color="auto"/>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GIDA ÜRETİM TOPLU TÜKETİM VE SATIŞ YERİ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YEM SATIŞ YERİ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ALO 174 HARİÇ İLÇE MÜDÜRLÜĞÜ TARAFINDAN YAPILAN GIDA DENETİMİ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 MÜDÜRLÜĞÜ TARAFINDAN YAPILAN ALO 174 İŞLEM SAYISI</w:t>
            </w:r>
          </w:p>
        </w:tc>
        <w:tc>
          <w:tcPr>
            <w:tcW w:w="1429" w:type="dxa"/>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GIDA YEM İTHALAT VE İHRACAT TOPLAM İŞLEM SAYISI</w:t>
            </w:r>
          </w:p>
        </w:tc>
        <w:tc>
          <w:tcPr>
            <w:tcW w:w="1145" w:type="dxa"/>
            <w:gridSpan w:val="2"/>
            <w:tcBorders>
              <w:top w:val="single" w:sz="8" w:space="0" w:color="auto"/>
              <w:left w:val="nil"/>
              <w:bottom w:val="nil"/>
              <w:right w:val="single" w:sz="4"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TAPDK YAPILAN İŞLEM SAYISI</w:t>
            </w:r>
          </w:p>
        </w:tc>
        <w:tc>
          <w:tcPr>
            <w:tcW w:w="910" w:type="dxa"/>
            <w:tcBorders>
              <w:top w:val="single" w:sz="8" w:space="0" w:color="auto"/>
              <w:left w:val="nil"/>
              <w:bottom w:val="nil"/>
              <w:right w:val="single" w:sz="8" w:space="0" w:color="auto"/>
            </w:tcBorders>
            <w:shd w:val="clear" w:color="000000" w:fill="FFFFFF"/>
            <w:vAlign w:val="center"/>
          </w:tcPr>
          <w:p w:rsidR="00C51E4E" w:rsidRPr="00BF7E2E" w:rsidRDefault="00C51E4E" w:rsidP="00C51E4E">
            <w:pPr>
              <w:jc w:val="center"/>
              <w:rPr>
                <w:b/>
                <w:bCs/>
                <w:sz w:val="16"/>
                <w:szCs w:val="16"/>
              </w:rPr>
            </w:pPr>
            <w:r w:rsidRPr="00BF7E2E">
              <w:rPr>
                <w:b/>
                <w:bCs/>
                <w:sz w:val="16"/>
                <w:szCs w:val="16"/>
              </w:rPr>
              <w:t>İLÇENİN MERKEZ NÜFUSU (TUİK SON YILA AİT)</w:t>
            </w: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r w:rsidR="00C51E4E" w:rsidRPr="00BF7E2E" w:rsidTr="00C51E4E">
        <w:trPr>
          <w:trHeight w:val="510"/>
        </w:trPr>
        <w:tc>
          <w:tcPr>
            <w:tcW w:w="160" w:type="dxa"/>
            <w:tcBorders>
              <w:top w:val="nil"/>
              <w:left w:val="nil"/>
              <w:bottom w:val="nil"/>
              <w:right w:val="nil"/>
            </w:tcBorders>
            <w:noWrap/>
            <w:vAlign w:val="bottom"/>
          </w:tcPr>
          <w:p w:rsidR="00C51E4E" w:rsidRPr="00BF7E2E" w:rsidRDefault="00C51E4E" w:rsidP="00C51E4E">
            <w:pPr>
              <w:rPr>
                <w:sz w:val="16"/>
                <w:szCs w:val="16"/>
              </w:rPr>
            </w:pPr>
          </w:p>
        </w:tc>
        <w:tc>
          <w:tcPr>
            <w:tcW w:w="1429"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506</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21</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284</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23</w:t>
            </w:r>
          </w:p>
        </w:tc>
        <w:tc>
          <w:tcPr>
            <w:tcW w:w="1429" w:type="dxa"/>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İl Müd.</w:t>
            </w:r>
          </w:p>
        </w:tc>
        <w:tc>
          <w:tcPr>
            <w:tcW w:w="1145" w:type="dxa"/>
            <w:gridSpan w:val="2"/>
            <w:tcBorders>
              <w:top w:val="single" w:sz="4" w:space="0" w:color="auto"/>
              <w:left w:val="nil"/>
              <w:bottom w:val="single" w:sz="8" w:space="0" w:color="auto"/>
              <w:right w:val="single" w:sz="4"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310</w:t>
            </w:r>
          </w:p>
        </w:tc>
        <w:tc>
          <w:tcPr>
            <w:tcW w:w="910" w:type="dxa"/>
            <w:tcBorders>
              <w:top w:val="single" w:sz="4" w:space="0" w:color="auto"/>
              <w:left w:val="nil"/>
              <w:bottom w:val="single" w:sz="8" w:space="0" w:color="auto"/>
              <w:right w:val="single" w:sz="8" w:space="0" w:color="auto"/>
            </w:tcBorders>
            <w:shd w:val="clear" w:color="000000" w:fill="FFFFFF"/>
            <w:noWrap/>
            <w:vAlign w:val="center"/>
          </w:tcPr>
          <w:p w:rsidR="00C51E4E" w:rsidRPr="00BF7E2E" w:rsidRDefault="00C51E4E" w:rsidP="00C51E4E">
            <w:pPr>
              <w:jc w:val="center"/>
              <w:rPr>
                <w:sz w:val="18"/>
                <w:szCs w:val="18"/>
              </w:rPr>
            </w:pPr>
            <w:r w:rsidRPr="00BF7E2E">
              <w:rPr>
                <w:sz w:val="18"/>
                <w:szCs w:val="18"/>
              </w:rPr>
              <w:t>47000</w:t>
            </w:r>
          </w:p>
        </w:tc>
        <w:tc>
          <w:tcPr>
            <w:tcW w:w="915" w:type="dxa"/>
            <w:gridSpan w:val="2"/>
            <w:tcBorders>
              <w:top w:val="nil"/>
              <w:left w:val="nil"/>
              <w:bottom w:val="nil"/>
              <w:right w:val="nil"/>
            </w:tcBorders>
            <w:shd w:val="clear" w:color="000000" w:fill="FFFFFF"/>
            <w:noWrap/>
            <w:vAlign w:val="bottom"/>
          </w:tcPr>
          <w:p w:rsidR="00C51E4E" w:rsidRPr="00BF7E2E" w:rsidRDefault="00C51E4E" w:rsidP="00C51E4E">
            <w:pPr>
              <w:rPr>
                <w:sz w:val="16"/>
                <w:szCs w:val="16"/>
              </w:rPr>
            </w:pPr>
            <w:r w:rsidRPr="00BF7E2E">
              <w:rPr>
                <w:sz w:val="16"/>
                <w:szCs w:val="16"/>
              </w:rPr>
              <w:t> </w:t>
            </w:r>
          </w:p>
        </w:tc>
      </w:tr>
    </w:tbl>
    <w:p w:rsidR="004B57E4" w:rsidRDefault="004B57E4" w:rsidP="00731A1D">
      <w:pPr>
        <w:pStyle w:val="AralkYok"/>
        <w:rPr>
          <w:b/>
        </w:rPr>
      </w:pPr>
    </w:p>
    <w:p w:rsidR="004B57E4" w:rsidRDefault="004B57E4" w:rsidP="00731A1D">
      <w:pPr>
        <w:pStyle w:val="AralkYok"/>
        <w:rPr>
          <w:b/>
        </w:rPr>
      </w:pPr>
    </w:p>
    <w:p w:rsidR="00203B6B" w:rsidRPr="00731A1D" w:rsidRDefault="00203B6B" w:rsidP="00731A1D">
      <w:pPr>
        <w:pStyle w:val="AralkYok"/>
      </w:pPr>
      <w:r w:rsidRPr="0059413B">
        <w:rPr>
          <w:b/>
        </w:rPr>
        <w:lastRenderedPageBreak/>
        <w:t>ZİRAAT ODASI BAŞKANLIĞI   :</w:t>
      </w:r>
    </w:p>
    <w:p w:rsidR="00203B6B" w:rsidRPr="0059413B" w:rsidRDefault="00203B6B" w:rsidP="00203B6B">
      <w:pPr>
        <w:pStyle w:val="GvdeMetni"/>
        <w:rPr>
          <w:rFonts w:ascii="Times New Roman" w:hAnsi="Times New Roman" w:cs="Times New Roman"/>
          <w:sz w:val="24"/>
        </w:rPr>
      </w:pPr>
      <w:r w:rsidRPr="0059413B">
        <w:rPr>
          <w:rFonts w:ascii="Times New Roman" w:hAnsi="Times New Roman" w:cs="Times New Roman"/>
          <w:sz w:val="24"/>
        </w:rPr>
        <w:t xml:space="preserve"> </w:t>
      </w:r>
      <w:r w:rsidRPr="0059413B">
        <w:rPr>
          <w:rFonts w:ascii="Times New Roman" w:hAnsi="Times New Roman" w:cs="Times New Roman"/>
          <w:sz w:val="24"/>
        </w:rPr>
        <w:tab/>
        <w:t xml:space="preserve"> </w:t>
      </w:r>
    </w:p>
    <w:p w:rsidR="00203B6B" w:rsidRPr="0059413B" w:rsidRDefault="00203B6B" w:rsidP="00203B6B">
      <w:pPr>
        <w:pStyle w:val="GvdeMetni"/>
        <w:ind w:firstLine="708"/>
        <w:rPr>
          <w:rFonts w:ascii="Times New Roman" w:hAnsi="Times New Roman" w:cs="Times New Roman"/>
          <w:sz w:val="24"/>
        </w:rPr>
      </w:pPr>
      <w:r w:rsidRPr="0059413B">
        <w:rPr>
          <w:rFonts w:ascii="Times New Roman" w:hAnsi="Times New Roman" w:cs="Times New Roman"/>
          <w:bCs/>
          <w:sz w:val="24"/>
        </w:rPr>
        <w:t>Kuruluşun Amacı</w:t>
      </w:r>
      <w:r w:rsidRPr="0059413B">
        <w:rPr>
          <w:rFonts w:ascii="Times New Roman" w:hAnsi="Times New Roman" w:cs="Times New Roman"/>
          <w:bCs/>
          <w:sz w:val="24"/>
        </w:rPr>
        <w:tab/>
        <w:t>:</w:t>
      </w:r>
      <w:r w:rsidRPr="0059413B">
        <w:rPr>
          <w:rFonts w:ascii="Times New Roman" w:hAnsi="Times New Roman" w:cs="Times New Roman"/>
          <w:sz w:val="24"/>
        </w:rPr>
        <w:t xml:space="preserve"> Ziraat Odaları, 6964 sayılı kanunda yazılı esaslar uyarınca meslek hizmetlerini görmek, çiftçilerin müşterek ihtiyaçlarını karşılamak, mesleki faaliyetlerini kolaylaştırmak, çiftçilik mesleğinin genel menfaatlere uygun olarak gelişmesini sağlamak, meslek mensuplarının birbirleri ve halk ile olan ilişkilerinde dürüstlüğü ve güveni </w:t>
      </w:r>
    </w:p>
    <w:p w:rsidR="00203B6B" w:rsidRPr="0059413B" w:rsidRDefault="00203B6B" w:rsidP="00203B6B">
      <w:pPr>
        <w:pStyle w:val="GvdeMetni"/>
        <w:rPr>
          <w:rFonts w:ascii="Times New Roman" w:hAnsi="Times New Roman" w:cs="Times New Roman"/>
          <w:sz w:val="24"/>
        </w:rPr>
      </w:pPr>
      <w:r w:rsidRPr="0059413B">
        <w:rPr>
          <w:rFonts w:ascii="Times New Roman" w:hAnsi="Times New Roman" w:cs="Times New Roman"/>
          <w:sz w:val="24"/>
        </w:rPr>
        <w:t>hakim kılmak, meslek disiplin ahlakını kollayıp gözetmek, çiftçilikle iştigal edenlerin mesleki hak ve menfaatlerini korumak amacıyla kurulan, tüzel kişiliğe sahip kamu kurumu niteliğinde meslek kuruluşudur.</w:t>
      </w:r>
    </w:p>
    <w:p w:rsidR="00203B6B" w:rsidRPr="0059413B" w:rsidRDefault="00203B6B" w:rsidP="00203B6B">
      <w:pPr>
        <w:pStyle w:val="GvdeMetni"/>
        <w:rPr>
          <w:rFonts w:ascii="Times New Roman" w:hAnsi="Times New Roman" w:cs="Times New Roman"/>
          <w:sz w:val="24"/>
        </w:rPr>
      </w:pPr>
      <w:r w:rsidRPr="0059413B">
        <w:rPr>
          <w:rFonts w:ascii="Times New Roman" w:hAnsi="Times New Roman" w:cs="Times New Roman"/>
          <w:sz w:val="24"/>
        </w:rPr>
        <w:t xml:space="preserve">             Oda Yönetimi 1</w:t>
      </w:r>
      <w:r w:rsidR="000639E2">
        <w:rPr>
          <w:rFonts w:ascii="Times New Roman" w:hAnsi="Times New Roman" w:cs="Times New Roman"/>
          <w:sz w:val="24"/>
        </w:rPr>
        <w:t xml:space="preserve">6 kişiden oluşmakta olup, 7 </w:t>
      </w:r>
      <w:r w:rsidRPr="0059413B">
        <w:rPr>
          <w:rFonts w:ascii="Times New Roman" w:hAnsi="Times New Roman" w:cs="Times New Roman"/>
          <w:sz w:val="24"/>
        </w:rPr>
        <w:t>si Yönetim Kurulu üyesidir. 2</w:t>
      </w:r>
      <w:r w:rsidR="008F02AA">
        <w:rPr>
          <w:rFonts w:ascii="Times New Roman" w:hAnsi="Times New Roman" w:cs="Times New Roman"/>
          <w:sz w:val="24"/>
        </w:rPr>
        <w:t>.</w:t>
      </w:r>
      <w:r w:rsidRPr="0059413B">
        <w:rPr>
          <w:rFonts w:ascii="Times New Roman" w:hAnsi="Times New Roman" w:cs="Times New Roman"/>
          <w:sz w:val="24"/>
        </w:rPr>
        <w:t>45</w:t>
      </w:r>
      <w:r w:rsidR="008F02AA">
        <w:rPr>
          <w:rFonts w:ascii="Times New Roman" w:hAnsi="Times New Roman" w:cs="Times New Roman"/>
          <w:sz w:val="24"/>
        </w:rPr>
        <w:t>2</w:t>
      </w:r>
      <w:r w:rsidRPr="0059413B">
        <w:rPr>
          <w:rFonts w:ascii="Times New Roman" w:hAnsi="Times New Roman" w:cs="Times New Roman"/>
          <w:sz w:val="24"/>
        </w:rPr>
        <w:t xml:space="preserve"> kayıtlı üyesi bulunmaktadır. 1 Genel Sekreter, 1 Ziraat Mühendisi, 1 Memur toplam 3 personel bulunmaktadır.</w:t>
      </w:r>
    </w:p>
    <w:p w:rsidR="00EC5F04" w:rsidRPr="0059413B" w:rsidRDefault="00203B6B" w:rsidP="0059413B">
      <w:pPr>
        <w:pStyle w:val="GvdeMetni"/>
        <w:ind w:firstLine="708"/>
        <w:rPr>
          <w:rFonts w:ascii="Times New Roman" w:hAnsi="Times New Roman" w:cs="Times New Roman"/>
          <w:sz w:val="24"/>
        </w:rPr>
      </w:pPr>
      <w:r w:rsidRPr="0059413B">
        <w:rPr>
          <w:rFonts w:ascii="Times New Roman" w:hAnsi="Times New Roman" w:cs="Times New Roman"/>
          <w:bCs/>
          <w:sz w:val="24"/>
        </w:rPr>
        <w:t xml:space="preserve">Üyelere Yapılan Hizmetler: Çiftçi Kayıt Sisteminde ve Banka Kredilerinde kullanılmak üzere çiftçilik belgesi verilmektedir. </w:t>
      </w:r>
      <w:r w:rsidRPr="0059413B">
        <w:rPr>
          <w:rFonts w:ascii="Times New Roman" w:hAnsi="Times New Roman" w:cs="Times New Roman"/>
          <w:sz w:val="24"/>
        </w:rPr>
        <w:t xml:space="preserve">Ayçiçeği Tohumu, Buğday Tohumu, Yem bitkisi tohumları ve sebze tohumu satışı yapılmaktadır. </w:t>
      </w:r>
    </w:p>
    <w:p w:rsidR="00515850" w:rsidRPr="0059413B" w:rsidRDefault="00515850" w:rsidP="00EA57C3">
      <w:pPr>
        <w:pStyle w:val="GvdeMetni"/>
        <w:rPr>
          <w:rFonts w:ascii="Times New Roman" w:hAnsi="Times New Roman" w:cs="Times New Roman"/>
          <w:b/>
          <w:sz w:val="24"/>
        </w:rPr>
      </w:pPr>
    </w:p>
    <w:p w:rsidR="00515850" w:rsidRPr="0059413B" w:rsidRDefault="00515850" w:rsidP="00EA57C3">
      <w:pPr>
        <w:pStyle w:val="GvdeMetni"/>
        <w:rPr>
          <w:rFonts w:ascii="Times New Roman" w:hAnsi="Times New Roman" w:cs="Times New Roman"/>
          <w:b/>
          <w:sz w:val="24"/>
        </w:rPr>
      </w:pPr>
    </w:p>
    <w:p w:rsidR="00E16521" w:rsidRPr="0059413B" w:rsidRDefault="00203B6B" w:rsidP="00EA57C3">
      <w:pPr>
        <w:pStyle w:val="GvdeMetni"/>
        <w:rPr>
          <w:rFonts w:ascii="Times New Roman" w:hAnsi="Times New Roman" w:cs="Times New Roman"/>
          <w:b/>
          <w:bCs/>
          <w:sz w:val="24"/>
        </w:rPr>
      </w:pPr>
      <w:r w:rsidRPr="0059413B">
        <w:rPr>
          <w:rFonts w:ascii="Times New Roman" w:hAnsi="Times New Roman" w:cs="Times New Roman"/>
          <w:b/>
          <w:bCs/>
          <w:sz w:val="24"/>
        </w:rPr>
        <w:t>N</w:t>
      </w:r>
      <w:r w:rsidR="00E16521" w:rsidRPr="0059413B">
        <w:rPr>
          <w:rFonts w:ascii="Times New Roman" w:hAnsi="Times New Roman" w:cs="Times New Roman"/>
          <w:b/>
          <w:bCs/>
          <w:sz w:val="24"/>
        </w:rPr>
        <w:t>) ELEKTRİK</w:t>
      </w:r>
      <w:r w:rsidR="00E16521" w:rsidRPr="0059413B">
        <w:rPr>
          <w:rFonts w:ascii="Times New Roman" w:hAnsi="Times New Roman" w:cs="Times New Roman"/>
          <w:b/>
          <w:bCs/>
          <w:sz w:val="24"/>
        </w:rPr>
        <w:tab/>
      </w:r>
      <w:r w:rsidR="00E16521" w:rsidRPr="0059413B">
        <w:rPr>
          <w:rFonts w:ascii="Times New Roman" w:hAnsi="Times New Roman" w:cs="Times New Roman"/>
          <w:b/>
          <w:bCs/>
          <w:sz w:val="24"/>
        </w:rPr>
        <w:tab/>
        <w:t>:</w:t>
      </w:r>
    </w:p>
    <w:p w:rsidR="00E16521" w:rsidRPr="0059413B" w:rsidRDefault="00E16521" w:rsidP="00E16521">
      <w:pPr>
        <w:pStyle w:val="GvdeMetni"/>
        <w:rPr>
          <w:rFonts w:ascii="Times New Roman" w:hAnsi="Times New Roman" w:cs="Times New Roman"/>
          <w:sz w:val="24"/>
        </w:rPr>
      </w:pPr>
      <w:r w:rsidRPr="0059413B">
        <w:rPr>
          <w:rFonts w:ascii="Times New Roman" w:hAnsi="Times New Roman" w:cs="Times New Roman"/>
          <w:sz w:val="24"/>
        </w:rPr>
        <w:t xml:space="preserve"> </w:t>
      </w:r>
    </w:p>
    <w:p w:rsidR="00E16521" w:rsidRPr="0059413B" w:rsidRDefault="00E16521" w:rsidP="00E16521">
      <w:pPr>
        <w:pStyle w:val="GvdeMetni"/>
        <w:rPr>
          <w:rFonts w:ascii="Times New Roman" w:hAnsi="Times New Roman" w:cs="Times New Roman"/>
          <w:bCs/>
          <w:sz w:val="24"/>
        </w:rPr>
      </w:pPr>
      <w:r w:rsidRPr="0059413B">
        <w:rPr>
          <w:rFonts w:ascii="Times New Roman" w:hAnsi="Times New Roman" w:cs="Times New Roman"/>
          <w:sz w:val="24"/>
        </w:rPr>
        <w:tab/>
      </w:r>
      <w:r w:rsidR="00D61E0A">
        <w:rPr>
          <w:rFonts w:ascii="Times New Roman" w:hAnsi="Times New Roman" w:cs="Times New Roman"/>
          <w:bCs/>
          <w:sz w:val="24"/>
        </w:rPr>
        <w:t>TREDAŞ</w:t>
      </w:r>
      <w:r w:rsidR="00B645A1">
        <w:rPr>
          <w:rFonts w:ascii="Times New Roman" w:hAnsi="Times New Roman" w:cs="Times New Roman"/>
          <w:bCs/>
          <w:sz w:val="24"/>
        </w:rPr>
        <w:t xml:space="preserve"> </w:t>
      </w:r>
      <w:r w:rsidRPr="0059413B">
        <w:rPr>
          <w:rFonts w:ascii="Times New Roman" w:hAnsi="Times New Roman" w:cs="Times New Roman"/>
          <w:bCs/>
          <w:sz w:val="24"/>
        </w:rPr>
        <w:t xml:space="preserve">İşletme </w:t>
      </w:r>
      <w:r w:rsidR="00726D6E" w:rsidRPr="0059413B">
        <w:rPr>
          <w:rFonts w:ascii="Times New Roman" w:hAnsi="Times New Roman" w:cs="Times New Roman"/>
          <w:bCs/>
          <w:sz w:val="24"/>
        </w:rPr>
        <w:t>Şefliği; 1</w:t>
      </w:r>
      <w:r w:rsidR="004027E7" w:rsidRPr="0059413B">
        <w:rPr>
          <w:rFonts w:ascii="Times New Roman" w:hAnsi="Times New Roman" w:cs="Times New Roman"/>
          <w:bCs/>
          <w:sz w:val="24"/>
        </w:rPr>
        <w:t xml:space="preserve"> İşletme Şefi, 4</w:t>
      </w:r>
      <w:r w:rsidRPr="0059413B">
        <w:rPr>
          <w:rFonts w:ascii="Times New Roman" w:hAnsi="Times New Roman" w:cs="Times New Roman"/>
          <w:bCs/>
          <w:sz w:val="24"/>
        </w:rPr>
        <w:t xml:space="preserve"> işçi  kadrosu</w:t>
      </w:r>
      <w:r w:rsidR="00E3127F">
        <w:rPr>
          <w:rFonts w:ascii="Times New Roman" w:hAnsi="Times New Roman" w:cs="Times New Roman"/>
          <w:bCs/>
          <w:sz w:val="24"/>
        </w:rPr>
        <w:t xml:space="preserve">, </w:t>
      </w:r>
      <w:r w:rsidR="00CA7372" w:rsidRPr="0059413B">
        <w:rPr>
          <w:rFonts w:ascii="Times New Roman" w:hAnsi="Times New Roman" w:cs="Times New Roman"/>
          <w:bCs/>
          <w:sz w:val="24"/>
        </w:rPr>
        <w:t xml:space="preserve">1 hizmetli, 1 Güvenlik Görevlisi, 1 Vezne </w:t>
      </w:r>
      <w:r w:rsidR="00726D6E" w:rsidRPr="0059413B">
        <w:rPr>
          <w:rFonts w:ascii="Times New Roman" w:hAnsi="Times New Roman" w:cs="Times New Roman"/>
          <w:bCs/>
          <w:sz w:val="24"/>
        </w:rPr>
        <w:t xml:space="preserve">Çalışanı </w:t>
      </w:r>
      <w:r w:rsidR="00726D6E">
        <w:rPr>
          <w:rFonts w:ascii="Times New Roman" w:hAnsi="Times New Roman" w:cs="Times New Roman"/>
          <w:bCs/>
          <w:sz w:val="24"/>
        </w:rPr>
        <w:t>ile</w:t>
      </w:r>
      <w:r w:rsidR="00E3127F">
        <w:rPr>
          <w:rFonts w:ascii="Times New Roman" w:hAnsi="Times New Roman" w:cs="Times New Roman"/>
          <w:bCs/>
          <w:sz w:val="24"/>
        </w:rPr>
        <w:t xml:space="preserve"> toplam </w:t>
      </w:r>
      <w:r w:rsidR="00CA7372" w:rsidRPr="0059413B">
        <w:rPr>
          <w:rFonts w:ascii="Times New Roman" w:hAnsi="Times New Roman" w:cs="Times New Roman"/>
          <w:bCs/>
          <w:sz w:val="24"/>
        </w:rPr>
        <w:t>8</w:t>
      </w:r>
      <w:r w:rsidRPr="0059413B">
        <w:rPr>
          <w:rFonts w:ascii="Times New Roman" w:hAnsi="Times New Roman" w:cs="Times New Roman"/>
          <w:bCs/>
          <w:sz w:val="24"/>
        </w:rPr>
        <w:t xml:space="preserve"> personeli ile k</w:t>
      </w:r>
      <w:r w:rsidR="00B645A1">
        <w:rPr>
          <w:rFonts w:ascii="Times New Roman" w:hAnsi="Times New Roman" w:cs="Times New Roman"/>
          <w:bCs/>
          <w:sz w:val="24"/>
        </w:rPr>
        <w:t>endi binasında İlçe merkezine, 22</w:t>
      </w:r>
      <w:r w:rsidRPr="0059413B">
        <w:rPr>
          <w:rFonts w:ascii="Times New Roman" w:hAnsi="Times New Roman" w:cs="Times New Roman"/>
          <w:bCs/>
          <w:sz w:val="24"/>
        </w:rPr>
        <w:t xml:space="preserve"> </w:t>
      </w:r>
      <w:r w:rsidR="00E3127F">
        <w:rPr>
          <w:rFonts w:ascii="Times New Roman" w:hAnsi="Times New Roman" w:cs="Times New Roman"/>
          <w:bCs/>
          <w:sz w:val="24"/>
        </w:rPr>
        <w:t>mahallesine</w:t>
      </w:r>
      <w:r w:rsidRPr="0059413B">
        <w:rPr>
          <w:rFonts w:ascii="Times New Roman" w:hAnsi="Times New Roman" w:cs="Times New Roman"/>
          <w:bCs/>
          <w:sz w:val="24"/>
        </w:rPr>
        <w:t xml:space="preserve"> hizmet vermektedir. Diğer 3 </w:t>
      </w:r>
      <w:r w:rsidR="00B645A1">
        <w:rPr>
          <w:rFonts w:ascii="Times New Roman" w:hAnsi="Times New Roman" w:cs="Times New Roman"/>
          <w:bCs/>
          <w:sz w:val="24"/>
        </w:rPr>
        <w:t>mahallemize</w:t>
      </w:r>
      <w:r w:rsidRPr="0059413B">
        <w:rPr>
          <w:rFonts w:ascii="Times New Roman" w:hAnsi="Times New Roman" w:cs="Times New Roman"/>
          <w:bCs/>
          <w:sz w:val="24"/>
        </w:rPr>
        <w:t xml:space="preserve"> ise Çorlu İlçesi tarafından elektrik hizmeti verilmektedir.</w:t>
      </w:r>
    </w:p>
    <w:p w:rsidR="008B4908" w:rsidRPr="0059413B" w:rsidRDefault="008B4908" w:rsidP="00E16521">
      <w:pPr>
        <w:pStyle w:val="GvdeMetni"/>
        <w:rPr>
          <w:rFonts w:ascii="Times New Roman" w:hAnsi="Times New Roman" w:cs="Times New Roman"/>
          <w:sz w:val="24"/>
        </w:rPr>
      </w:pPr>
    </w:p>
    <w:p w:rsidR="00E16521" w:rsidRPr="0059413B" w:rsidRDefault="00B645A1" w:rsidP="00E16521">
      <w:pPr>
        <w:pStyle w:val="GvdeMetni"/>
        <w:rPr>
          <w:rFonts w:ascii="Times New Roman" w:hAnsi="Times New Roman" w:cs="Times New Roman"/>
          <w:bCs/>
          <w:sz w:val="24"/>
        </w:rPr>
      </w:pPr>
      <w:r>
        <w:rPr>
          <w:rFonts w:ascii="Times New Roman" w:hAnsi="Times New Roman" w:cs="Times New Roman"/>
          <w:bCs/>
          <w:sz w:val="24"/>
        </w:rPr>
        <w:tab/>
        <w:t xml:space="preserve"> İlçe m</w:t>
      </w:r>
      <w:r w:rsidR="00E3127F">
        <w:rPr>
          <w:rFonts w:ascii="Times New Roman" w:hAnsi="Times New Roman" w:cs="Times New Roman"/>
          <w:bCs/>
          <w:sz w:val="24"/>
        </w:rPr>
        <w:t>erkezi</w:t>
      </w:r>
      <w:r>
        <w:rPr>
          <w:rFonts w:ascii="Times New Roman" w:hAnsi="Times New Roman" w:cs="Times New Roman"/>
          <w:bCs/>
          <w:sz w:val="24"/>
        </w:rPr>
        <w:t>ndeki 4 mahalle</w:t>
      </w:r>
      <w:r w:rsidR="00E3127F">
        <w:rPr>
          <w:rFonts w:ascii="Times New Roman" w:hAnsi="Times New Roman" w:cs="Times New Roman"/>
          <w:bCs/>
          <w:sz w:val="24"/>
        </w:rPr>
        <w:t xml:space="preserve"> ve </w:t>
      </w:r>
      <w:r>
        <w:rPr>
          <w:rFonts w:ascii="Times New Roman" w:hAnsi="Times New Roman" w:cs="Times New Roman"/>
          <w:bCs/>
          <w:sz w:val="24"/>
        </w:rPr>
        <w:t xml:space="preserve">diğer </w:t>
      </w:r>
      <w:r w:rsidR="00E16521" w:rsidRPr="0059413B">
        <w:rPr>
          <w:rFonts w:ascii="Times New Roman" w:hAnsi="Times New Roman" w:cs="Times New Roman"/>
          <w:bCs/>
          <w:sz w:val="24"/>
        </w:rPr>
        <w:t>1</w:t>
      </w:r>
      <w:r w:rsidR="00E3127F">
        <w:rPr>
          <w:rFonts w:ascii="Times New Roman" w:hAnsi="Times New Roman" w:cs="Times New Roman"/>
          <w:bCs/>
          <w:sz w:val="24"/>
        </w:rPr>
        <w:t>8</w:t>
      </w:r>
      <w:r w:rsidR="00E16521" w:rsidRPr="0059413B">
        <w:rPr>
          <w:rFonts w:ascii="Times New Roman" w:hAnsi="Times New Roman" w:cs="Times New Roman"/>
          <w:bCs/>
          <w:sz w:val="24"/>
        </w:rPr>
        <w:t xml:space="preserve"> </w:t>
      </w:r>
      <w:r w:rsidR="00E3127F">
        <w:rPr>
          <w:rFonts w:ascii="Times New Roman" w:hAnsi="Times New Roman" w:cs="Times New Roman"/>
          <w:bCs/>
          <w:sz w:val="24"/>
        </w:rPr>
        <w:t>mahallenin</w:t>
      </w:r>
      <w:r w:rsidR="00E16521" w:rsidRPr="0059413B">
        <w:rPr>
          <w:rFonts w:ascii="Times New Roman" w:hAnsi="Times New Roman" w:cs="Times New Roman"/>
          <w:bCs/>
          <w:sz w:val="24"/>
        </w:rPr>
        <w:t xml:space="preserve"> bakım onarımı Saray T</w:t>
      </w:r>
      <w:r w:rsidR="00630120">
        <w:rPr>
          <w:rFonts w:ascii="Times New Roman" w:hAnsi="Times New Roman" w:cs="Times New Roman"/>
          <w:bCs/>
          <w:sz w:val="24"/>
        </w:rPr>
        <w:t>REDAŞ</w:t>
      </w:r>
      <w:r w:rsidR="00E16521" w:rsidRPr="0059413B">
        <w:rPr>
          <w:rFonts w:ascii="Times New Roman" w:hAnsi="Times New Roman" w:cs="Times New Roman"/>
          <w:bCs/>
          <w:sz w:val="24"/>
        </w:rPr>
        <w:t xml:space="preserve"> İşletme Şefliği</w:t>
      </w:r>
      <w:r w:rsidR="00CA7372" w:rsidRPr="0059413B">
        <w:rPr>
          <w:rFonts w:ascii="Times New Roman" w:hAnsi="Times New Roman" w:cs="Times New Roman"/>
          <w:bCs/>
          <w:sz w:val="24"/>
        </w:rPr>
        <w:t xml:space="preserve"> sorumluluk bölgesinde olup, 11</w:t>
      </w:r>
      <w:r w:rsidR="003720E1">
        <w:rPr>
          <w:rFonts w:ascii="Times New Roman" w:hAnsi="Times New Roman" w:cs="Times New Roman"/>
          <w:bCs/>
          <w:sz w:val="24"/>
        </w:rPr>
        <w:t>5</w:t>
      </w:r>
      <w:r w:rsidR="00E16521" w:rsidRPr="0059413B">
        <w:rPr>
          <w:rFonts w:ascii="Times New Roman" w:hAnsi="Times New Roman" w:cs="Times New Roman"/>
          <w:bCs/>
          <w:sz w:val="24"/>
        </w:rPr>
        <w:t xml:space="preserve"> özel trafolu, </w:t>
      </w:r>
      <w:r w:rsidR="002B0BB7">
        <w:rPr>
          <w:rFonts w:ascii="Times New Roman" w:hAnsi="Times New Roman" w:cs="Times New Roman"/>
          <w:bCs/>
          <w:sz w:val="24"/>
        </w:rPr>
        <w:t>27.191</w:t>
      </w:r>
      <w:r w:rsidR="003720E1">
        <w:rPr>
          <w:rFonts w:ascii="Times New Roman" w:hAnsi="Times New Roman" w:cs="Times New Roman"/>
          <w:bCs/>
          <w:sz w:val="24"/>
        </w:rPr>
        <w:t xml:space="preserve"> </w:t>
      </w:r>
      <w:r w:rsidR="00E16521" w:rsidRPr="0059413B">
        <w:rPr>
          <w:rFonts w:ascii="Times New Roman" w:hAnsi="Times New Roman" w:cs="Times New Roman"/>
          <w:bCs/>
          <w:sz w:val="24"/>
        </w:rPr>
        <w:t xml:space="preserve">genel </w:t>
      </w:r>
      <w:r w:rsidR="003720E1">
        <w:rPr>
          <w:rFonts w:ascii="Times New Roman" w:hAnsi="Times New Roman" w:cs="Times New Roman"/>
          <w:bCs/>
          <w:sz w:val="24"/>
        </w:rPr>
        <w:t xml:space="preserve">trafolu </w:t>
      </w:r>
      <w:r w:rsidR="00E16521" w:rsidRPr="0059413B">
        <w:rPr>
          <w:rFonts w:ascii="Times New Roman" w:hAnsi="Times New Roman" w:cs="Times New Roman"/>
          <w:bCs/>
          <w:sz w:val="24"/>
        </w:rPr>
        <w:t xml:space="preserve">olmak üzere toplam </w:t>
      </w:r>
      <w:r w:rsidR="004027E7" w:rsidRPr="0059413B">
        <w:rPr>
          <w:rFonts w:ascii="Times New Roman" w:hAnsi="Times New Roman" w:cs="Times New Roman"/>
          <w:bCs/>
          <w:sz w:val="24"/>
        </w:rPr>
        <w:t>2</w:t>
      </w:r>
      <w:r w:rsidR="007C6930">
        <w:rPr>
          <w:rFonts w:ascii="Times New Roman" w:hAnsi="Times New Roman" w:cs="Times New Roman"/>
          <w:bCs/>
          <w:sz w:val="24"/>
        </w:rPr>
        <w:t>7</w:t>
      </w:r>
      <w:r w:rsidR="003720E1">
        <w:rPr>
          <w:rFonts w:ascii="Times New Roman" w:hAnsi="Times New Roman" w:cs="Times New Roman"/>
          <w:bCs/>
          <w:sz w:val="24"/>
        </w:rPr>
        <w:t>.</w:t>
      </w:r>
      <w:r w:rsidR="002B0BB7">
        <w:rPr>
          <w:rFonts w:ascii="Times New Roman" w:hAnsi="Times New Roman" w:cs="Times New Roman"/>
          <w:bCs/>
          <w:sz w:val="24"/>
        </w:rPr>
        <w:t>191</w:t>
      </w:r>
      <w:r w:rsidR="00E16521" w:rsidRPr="0059413B">
        <w:rPr>
          <w:rFonts w:ascii="Times New Roman" w:hAnsi="Times New Roman" w:cs="Times New Roman"/>
          <w:bCs/>
          <w:sz w:val="24"/>
        </w:rPr>
        <w:t xml:space="preserve"> elektrik abonesi bulunmaktadır. </w:t>
      </w:r>
    </w:p>
    <w:p w:rsidR="008B4908" w:rsidRPr="0059413B" w:rsidRDefault="008B4908" w:rsidP="00E16521">
      <w:pPr>
        <w:pStyle w:val="GvdeMetni"/>
        <w:rPr>
          <w:rFonts w:ascii="Times New Roman" w:hAnsi="Times New Roman" w:cs="Times New Roman"/>
          <w:sz w:val="24"/>
        </w:rPr>
      </w:pPr>
    </w:p>
    <w:p w:rsidR="00E16521" w:rsidRPr="0059413B" w:rsidRDefault="00D61E0A" w:rsidP="00E16521">
      <w:pPr>
        <w:pStyle w:val="GvdeMetni"/>
        <w:rPr>
          <w:rFonts w:ascii="Times New Roman" w:hAnsi="Times New Roman" w:cs="Times New Roman"/>
          <w:bCs/>
          <w:sz w:val="24"/>
        </w:rPr>
      </w:pPr>
      <w:r>
        <w:rPr>
          <w:rFonts w:ascii="Times New Roman" w:hAnsi="Times New Roman" w:cs="Times New Roman"/>
          <w:bCs/>
          <w:sz w:val="24"/>
        </w:rPr>
        <w:tab/>
        <w:t>Saray TREDAŞ</w:t>
      </w:r>
      <w:r w:rsidR="00CA7372" w:rsidRPr="0059413B">
        <w:rPr>
          <w:rFonts w:ascii="Times New Roman" w:hAnsi="Times New Roman" w:cs="Times New Roman"/>
          <w:bCs/>
          <w:sz w:val="24"/>
        </w:rPr>
        <w:t xml:space="preserve"> İşletmesi sorumluluğunda 11</w:t>
      </w:r>
      <w:r w:rsidR="003720E1">
        <w:rPr>
          <w:rFonts w:ascii="Times New Roman" w:hAnsi="Times New Roman" w:cs="Times New Roman"/>
          <w:bCs/>
          <w:sz w:val="24"/>
        </w:rPr>
        <w:t>5</w:t>
      </w:r>
      <w:r w:rsidR="00E16521" w:rsidRPr="0059413B">
        <w:rPr>
          <w:rFonts w:ascii="Times New Roman" w:hAnsi="Times New Roman" w:cs="Times New Roman"/>
          <w:bCs/>
          <w:sz w:val="24"/>
        </w:rPr>
        <w:t xml:space="preserve"> özel, </w:t>
      </w:r>
      <w:r w:rsidR="002B0BB7">
        <w:rPr>
          <w:rFonts w:ascii="Times New Roman" w:hAnsi="Times New Roman" w:cs="Times New Roman"/>
          <w:bCs/>
          <w:sz w:val="24"/>
        </w:rPr>
        <w:t>123</w:t>
      </w:r>
      <w:r w:rsidR="00E16521" w:rsidRPr="0059413B">
        <w:rPr>
          <w:rFonts w:ascii="Times New Roman" w:hAnsi="Times New Roman" w:cs="Times New Roman"/>
          <w:bCs/>
          <w:sz w:val="24"/>
        </w:rPr>
        <w:t xml:space="preserve"> kuruma ait olmak üzere </w:t>
      </w:r>
      <w:r w:rsidR="00E3127F">
        <w:rPr>
          <w:rFonts w:ascii="Times New Roman" w:hAnsi="Times New Roman" w:cs="Times New Roman"/>
          <w:bCs/>
          <w:sz w:val="24"/>
        </w:rPr>
        <w:t>23</w:t>
      </w:r>
      <w:r w:rsidR="002B0BB7">
        <w:rPr>
          <w:rFonts w:ascii="Times New Roman" w:hAnsi="Times New Roman" w:cs="Times New Roman"/>
          <w:bCs/>
          <w:sz w:val="24"/>
        </w:rPr>
        <w:t>8</w:t>
      </w:r>
      <w:r w:rsidR="00E16521" w:rsidRPr="0059413B">
        <w:rPr>
          <w:rFonts w:ascii="Times New Roman" w:hAnsi="Times New Roman" w:cs="Times New Roman"/>
          <w:bCs/>
          <w:sz w:val="24"/>
        </w:rPr>
        <w:t xml:space="preserve"> adet trafo mevcut olup, trafoların gücü </w:t>
      </w:r>
      <w:r w:rsidR="004027E7" w:rsidRPr="0059413B">
        <w:rPr>
          <w:rFonts w:ascii="Times New Roman" w:hAnsi="Times New Roman" w:cs="Times New Roman"/>
          <w:bCs/>
          <w:sz w:val="24"/>
        </w:rPr>
        <w:t>6</w:t>
      </w:r>
      <w:r w:rsidR="002B0BB7">
        <w:rPr>
          <w:rFonts w:ascii="Times New Roman" w:hAnsi="Times New Roman" w:cs="Times New Roman"/>
          <w:bCs/>
          <w:sz w:val="24"/>
        </w:rPr>
        <w:t>6.064</w:t>
      </w:r>
      <w:r w:rsidR="00E16521" w:rsidRPr="0059413B">
        <w:rPr>
          <w:rFonts w:ascii="Times New Roman" w:hAnsi="Times New Roman" w:cs="Times New Roman"/>
          <w:bCs/>
          <w:sz w:val="24"/>
        </w:rPr>
        <w:t xml:space="preserve"> KVA</w:t>
      </w:r>
      <w:r w:rsidR="00E3127F">
        <w:rPr>
          <w:rFonts w:ascii="Times New Roman" w:hAnsi="Times New Roman" w:cs="Times New Roman"/>
          <w:bCs/>
          <w:sz w:val="24"/>
        </w:rPr>
        <w:t xml:space="preserve"> </w:t>
      </w:r>
      <w:r w:rsidR="00E16521" w:rsidRPr="0059413B">
        <w:rPr>
          <w:rFonts w:ascii="Times New Roman" w:hAnsi="Times New Roman" w:cs="Times New Roman"/>
          <w:bCs/>
          <w:sz w:val="24"/>
        </w:rPr>
        <w:t>dır. Bölgenin enerjisi Çerkezköy Karaağaç trafo merkezinden çıkış yapan Saray-Vize 1-2 E.N.H’d</w:t>
      </w:r>
      <w:r w:rsidR="00384E0E">
        <w:rPr>
          <w:rFonts w:ascii="Times New Roman" w:hAnsi="Times New Roman" w:cs="Times New Roman"/>
          <w:bCs/>
          <w:sz w:val="24"/>
        </w:rPr>
        <w:t>a</w:t>
      </w:r>
      <w:r w:rsidR="00E16521" w:rsidRPr="0059413B">
        <w:rPr>
          <w:rFonts w:ascii="Times New Roman" w:hAnsi="Times New Roman" w:cs="Times New Roman"/>
          <w:bCs/>
          <w:sz w:val="24"/>
        </w:rPr>
        <w:t xml:space="preserve">n karşılanmaktadır. </w:t>
      </w:r>
    </w:p>
    <w:p w:rsidR="008B4908" w:rsidRPr="0059413B" w:rsidRDefault="008B4908" w:rsidP="00E16521">
      <w:pPr>
        <w:pStyle w:val="GvdeMetni"/>
        <w:rPr>
          <w:rFonts w:ascii="Times New Roman" w:hAnsi="Times New Roman" w:cs="Times New Roman"/>
          <w:sz w:val="24"/>
        </w:rPr>
      </w:pPr>
    </w:p>
    <w:p w:rsidR="00E16521" w:rsidRDefault="00E16521" w:rsidP="00E16521">
      <w:pPr>
        <w:pStyle w:val="GvdeMetni"/>
        <w:rPr>
          <w:rFonts w:ascii="Times New Roman" w:hAnsi="Times New Roman" w:cs="Times New Roman"/>
          <w:bCs/>
          <w:sz w:val="24"/>
        </w:rPr>
      </w:pPr>
      <w:r w:rsidRPr="0059413B">
        <w:rPr>
          <w:rFonts w:ascii="Times New Roman" w:hAnsi="Times New Roman" w:cs="Times New Roman"/>
          <w:bCs/>
          <w:sz w:val="24"/>
        </w:rPr>
        <w:tab/>
        <w:t xml:space="preserve">Arıza bakım ve </w:t>
      </w:r>
      <w:r w:rsidR="00384E0E">
        <w:rPr>
          <w:rFonts w:ascii="Times New Roman" w:hAnsi="Times New Roman" w:cs="Times New Roman"/>
          <w:bCs/>
          <w:sz w:val="24"/>
        </w:rPr>
        <w:t xml:space="preserve">onarımları </w:t>
      </w:r>
      <w:r w:rsidR="004027E7" w:rsidRPr="0059413B">
        <w:rPr>
          <w:rFonts w:ascii="Times New Roman" w:hAnsi="Times New Roman" w:cs="Times New Roman"/>
          <w:bCs/>
          <w:sz w:val="24"/>
        </w:rPr>
        <w:t>1 adet T</w:t>
      </w:r>
      <w:r w:rsidR="00384E0E">
        <w:rPr>
          <w:rFonts w:ascii="Times New Roman" w:hAnsi="Times New Roman" w:cs="Times New Roman"/>
          <w:bCs/>
          <w:sz w:val="24"/>
        </w:rPr>
        <w:t>ata</w:t>
      </w:r>
      <w:r w:rsidRPr="0059413B">
        <w:rPr>
          <w:rFonts w:ascii="Times New Roman" w:hAnsi="Times New Roman" w:cs="Times New Roman"/>
          <w:bCs/>
          <w:sz w:val="24"/>
        </w:rPr>
        <w:t xml:space="preserve">, 1 adet </w:t>
      </w:r>
      <w:r w:rsidR="004027E7" w:rsidRPr="0059413B">
        <w:rPr>
          <w:rFonts w:ascii="Times New Roman" w:hAnsi="Times New Roman" w:cs="Times New Roman"/>
          <w:bCs/>
          <w:sz w:val="24"/>
        </w:rPr>
        <w:t>Sepetli</w:t>
      </w:r>
      <w:r w:rsidRPr="0059413B">
        <w:rPr>
          <w:rFonts w:ascii="Times New Roman" w:hAnsi="Times New Roman" w:cs="Times New Roman"/>
          <w:bCs/>
          <w:sz w:val="24"/>
        </w:rPr>
        <w:t xml:space="preserve"> ekip aracı</w:t>
      </w:r>
      <w:r w:rsidR="004027E7" w:rsidRPr="0059413B">
        <w:rPr>
          <w:rFonts w:ascii="Times New Roman" w:hAnsi="Times New Roman" w:cs="Times New Roman"/>
          <w:bCs/>
          <w:sz w:val="24"/>
        </w:rPr>
        <w:t xml:space="preserve"> ile 08.00-08</w:t>
      </w:r>
      <w:r w:rsidRPr="0059413B">
        <w:rPr>
          <w:rFonts w:ascii="Times New Roman" w:hAnsi="Times New Roman" w:cs="Times New Roman"/>
          <w:bCs/>
          <w:sz w:val="24"/>
        </w:rPr>
        <w:t xml:space="preserve">.00 esasına göre </w:t>
      </w:r>
      <w:r w:rsidR="004027E7" w:rsidRPr="0059413B">
        <w:rPr>
          <w:rFonts w:ascii="Times New Roman" w:hAnsi="Times New Roman" w:cs="Times New Roman"/>
          <w:bCs/>
          <w:sz w:val="24"/>
        </w:rPr>
        <w:t>üçlü</w:t>
      </w:r>
      <w:r w:rsidRPr="0059413B">
        <w:rPr>
          <w:rFonts w:ascii="Times New Roman" w:hAnsi="Times New Roman" w:cs="Times New Roman"/>
          <w:bCs/>
          <w:sz w:val="24"/>
        </w:rPr>
        <w:t xml:space="preserve"> vardiya olarak çalışılmaktadır</w:t>
      </w:r>
      <w:r w:rsidRPr="0059413B">
        <w:rPr>
          <w:rFonts w:ascii="Times New Roman" w:hAnsi="Times New Roman" w:cs="Times New Roman"/>
          <w:b/>
          <w:bCs/>
          <w:sz w:val="24"/>
        </w:rPr>
        <w:t>.</w:t>
      </w:r>
      <w:r w:rsidR="004027E7" w:rsidRPr="0059413B">
        <w:rPr>
          <w:rFonts w:ascii="Times New Roman" w:hAnsi="Times New Roman" w:cs="Times New Roman"/>
          <w:b/>
          <w:bCs/>
          <w:sz w:val="24"/>
        </w:rPr>
        <w:t xml:space="preserve"> </w:t>
      </w:r>
      <w:r w:rsidR="004027E7" w:rsidRPr="0059413B">
        <w:rPr>
          <w:rFonts w:ascii="Times New Roman" w:hAnsi="Times New Roman" w:cs="Times New Roman"/>
          <w:bCs/>
          <w:sz w:val="24"/>
        </w:rPr>
        <w:t>Arıza servisinde</w:t>
      </w:r>
      <w:r w:rsidRPr="0059413B">
        <w:rPr>
          <w:rFonts w:ascii="Times New Roman" w:hAnsi="Times New Roman" w:cs="Times New Roman"/>
          <w:b/>
          <w:bCs/>
          <w:sz w:val="24"/>
        </w:rPr>
        <w:t xml:space="preserve"> </w:t>
      </w:r>
      <w:r w:rsidR="00384E0E">
        <w:rPr>
          <w:rFonts w:ascii="Times New Roman" w:hAnsi="Times New Roman" w:cs="Times New Roman"/>
          <w:bCs/>
          <w:sz w:val="24"/>
        </w:rPr>
        <w:t>Aker</w:t>
      </w:r>
      <w:r w:rsidR="004027E7" w:rsidRPr="0059413B">
        <w:rPr>
          <w:rFonts w:ascii="Times New Roman" w:hAnsi="Times New Roman" w:cs="Times New Roman"/>
          <w:bCs/>
          <w:sz w:val="24"/>
        </w:rPr>
        <w:t xml:space="preserve"> Elektrik Ltd. Şti. adına 1</w:t>
      </w:r>
      <w:r w:rsidR="00384E0E">
        <w:rPr>
          <w:rFonts w:ascii="Times New Roman" w:hAnsi="Times New Roman" w:cs="Times New Roman"/>
          <w:bCs/>
          <w:sz w:val="24"/>
        </w:rPr>
        <w:t>0</w:t>
      </w:r>
      <w:r w:rsidR="004027E7" w:rsidRPr="0059413B">
        <w:rPr>
          <w:rFonts w:ascii="Times New Roman" w:hAnsi="Times New Roman" w:cs="Times New Roman"/>
          <w:bCs/>
          <w:sz w:val="24"/>
        </w:rPr>
        <w:t xml:space="preserve"> kişi görev yapmaktadır.</w:t>
      </w:r>
    </w:p>
    <w:p w:rsidR="00731A1D" w:rsidRDefault="00731A1D" w:rsidP="00E16521">
      <w:pPr>
        <w:pStyle w:val="GvdeMetni"/>
        <w:rPr>
          <w:rFonts w:ascii="Times New Roman" w:hAnsi="Times New Roman" w:cs="Times New Roman"/>
          <w:bCs/>
          <w:sz w:val="24"/>
        </w:rPr>
      </w:pPr>
    </w:p>
    <w:p w:rsidR="00731A1D" w:rsidRPr="0059413B" w:rsidRDefault="00731A1D" w:rsidP="00E16521">
      <w:pPr>
        <w:pStyle w:val="GvdeMetni"/>
        <w:rPr>
          <w:rFonts w:ascii="Times New Roman" w:hAnsi="Times New Roman" w:cs="Times New Roman"/>
          <w:bCs/>
          <w:sz w:val="24"/>
        </w:rPr>
      </w:pPr>
    </w:p>
    <w:p w:rsidR="004027E7" w:rsidRPr="0059413B" w:rsidRDefault="004027E7" w:rsidP="00E16521">
      <w:pPr>
        <w:pStyle w:val="GvdeMetni"/>
        <w:rPr>
          <w:rFonts w:ascii="Times New Roman" w:hAnsi="Times New Roman" w:cs="Times New Roman"/>
          <w:bCs/>
          <w:sz w:val="24"/>
        </w:rPr>
      </w:pPr>
    </w:p>
    <w:p w:rsidR="004027E7" w:rsidRPr="0059413B" w:rsidRDefault="004027E7" w:rsidP="00E16521">
      <w:pPr>
        <w:pStyle w:val="GvdeMetni"/>
        <w:rPr>
          <w:rFonts w:ascii="Times New Roman" w:hAnsi="Times New Roman" w:cs="Times New Roman"/>
          <w:sz w:val="24"/>
        </w:rPr>
      </w:pPr>
    </w:p>
    <w:p w:rsidR="00E16521" w:rsidRPr="0059413B" w:rsidRDefault="00F340DC" w:rsidP="00EA57C3">
      <w:pPr>
        <w:pStyle w:val="GvdeMetni"/>
        <w:rPr>
          <w:rFonts w:ascii="Times New Roman" w:hAnsi="Times New Roman" w:cs="Times New Roman"/>
          <w:sz w:val="24"/>
        </w:rPr>
      </w:pPr>
      <w:r>
        <w:rPr>
          <w:rFonts w:ascii="Times New Roman" w:hAnsi="Times New Roman" w:cs="Times New Roman"/>
          <w:b/>
          <w:bCs/>
          <w:sz w:val="24"/>
        </w:rPr>
        <w:t>P</w:t>
      </w:r>
      <w:r w:rsidR="00E16521" w:rsidRPr="0059413B">
        <w:rPr>
          <w:rFonts w:ascii="Times New Roman" w:hAnsi="Times New Roman" w:cs="Times New Roman"/>
          <w:b/>
          <w:bCs/>
          <w:sz w:val="24"/>
        </w:rPr>
        <w:t>) ULAŞIM</w:t>
      </w:r>
      <w:r w:rsidR="00E16521" w:rsidRPr="0059413B">
        <w:rPr>
          <w:rFonts w:ascii="Times New Roman" w:hAnsi="Times New Roman" w:cs="Times New Roman"/>
          <w:sz w:val="24"/>
        </w:rPr>
        <w:tab/>
      </w:r>
      <w:r w:rsidR="00E16521" w:rsidRPr="0059413B">
        <w:rPr>
          <w:rFonts w:ascii="Times New Roman" w:hAnsi="Times New Roman" w:cs="Times New Roman"/>
          <w:sz w:val="24"/>
        </w:rPr>
        <w:tab/>
      </w:r>
      <w:r w:rsidR="00E16521" w:rsidRPr="0059413B">
        <w:rPr>
          <w:rFonts w:ascii="Times New Roman" w:hAnsi="Times New Roman" w:cs="Times New Roman"/>
          <w:sz w:val="24"/>
        </w:rPr>
        <w:tab/>
        <w:t xml:space="preserve">: </w:t>
      </w:r>
    </w:p>
    <w:p w:rsidR="00E16521" w:rsidRPr="0059413B" w:rsidRDefault="00E16521" w:rsidP="00E16521">
      <w:pPr>
        <w:pStyle w:val="GvdeMetni"/>
        <w:ind w:firstLine="708"/>
        <w:rPr>
          <w:rFonts w:ascii="Times New Roman" w:hAnsi="Times New Roman" w:cs="Times New Roman"/>
          <w:sz w:val="24"/>
        </w:rPr>
      </w:pPr>
    </w:p>
    <w:p w:rsidR="00E16521" w:rsidRPr="0059413B" w:rsidRDefault="00E16521" w:rsidP="00962FF8">
      <w:pPr>
        <w:pStyle w:val="GvdeMetni"/>
        <w:rPr>
          <w:rFonts w:ascii="Times New Roman" w:hAnsi="Times New Roman" w:cs="Times New Roman"/>
          <w:sz w:val="24"/>
        </w:rPr>
      </w:pPr>
      <w:r w:rsidRPr="0059413B">
        <w:rPr>
          <w:rFonts w:ascii="Times New Roman" w:hAnsi="Times New Roman" w:cs="Times New Roman"/>
          <w:sz w:val="24"/>
        </w:rPr>
        <w:t xml:space="preserve">            İlçemiz, İl merkezine Çorlu-Çerkezköy ilçeleri üzerinden </w:t>
      </w:r>
      <w:smartTag w:uri="urn:schemas-microsoft-com:office:smarttags" w:element="metricconverter">
        <w:smartTagPr>
          <w:attr w:name="ProductID" w:val="81 km"/>
        </w:smartTagPr>
        <w:r w:rsidRPr="0059413B">
          <w:rPr>
            <w:rFonts w:ascii="Times New Roman" w:hAnsi="Times New Roman" w:cs="Times New Roman"/>
            <w:sz w:val="24"/>
          </w:rPr>
          <w:t>81 km</w:t>
        </w:r>
      </w:smartTag>
      <w:r w:rsidR="009D12D7" w:rsidRPr="0059413B">
        <w:rPr>
          <w:rFonts w:ascii="Times New Roman" w:hAnsi="Times New Roman" w:cs="Times New Roman"/>
          <w:sz w:val="24"/>
        </w:rPr>
        <w:t xml:space="preserve">, Muratlı ilçesi - </w:t>
      </w:r>
      <w:r w:rsidRPr="0059413B">
        <w:rPr>
          <w:rFonts w:ascii="Times New Roman" w:hAnsi="Times New Roman" w:cs="Times New Roman"/>
          <w:sz w:val="24"/>
        </w:rPr>
        <w:t xml:space="preserve">Vakıflar kavşağı üzerinden 78 km’dir.  İstanbul İline 130, Çerkezköy İlçesine 19, Vize İlçesine 18, Çatalca İlçesine </w:t>
      </w:r>
      <w:smartTag w:uri="urn:schemas-microsoft-com:office:smarttags" w:element="metricconverter">
        <w:smartTagPr>
          <w:attr w:name="ProductID" w:val="75 km"/>
        </w:smartTagPr>
        <w:r w:rsidRPr="0059413B">
          <w:rPr>
            <w:rFonts w:ascii="Times New Roman" w:hAnsi="Times New Roman" w:cs="Times New Roman"/>
            <w:sz w:val="24"/>
          </w:rPr>
          <w:t>75 km</w:t>
        </w:r>
      </w:smartTag>
      <w:r w:rsidRPr="0059413B">
        <w:rPr>
          <w:rFonts w:ascii="Times New Roman" w:hAnsi="Times New Roman" w:cs="Times New Roman"/>
          <w:sz w:val="24"/>
        </w:rPr>
        <w:t>. mesafededir. Ayrıca Vize’ye bağlı Kıyıköy Beldesi’ne karayolu bağlantısı vardır.</w:t>
      </w:r>
    </w:p>
    <w:p w:rsidR="00E16521" w:rsidRPr="0059413B" w:rsidRDefault="00E16521" w:rsidP="00962FF8">
      <w:pPr>
        <w:pStyle w:val="GvdeMetni"/>
        <w:rPr>
          <w:rFonts w:ascii="Times New Roman" w:hAnsi="Times New Roman" w:cs="Times New Roman"/>
          <w:bCs/>
          <w:sz w:val="24"/>
        </w:rPr>
      </w:pPr>
      <w:r w:rsidRPr="0059413B">
        <w:rPr>
          <w:rFonts w:ascii="Times New Roman" w:hAnsi="Times New Roman" w:cs="Times New Roman"/>
          <w:b/>
          <w:bCs/>
          <w:sz w:val="24"/>
        </w:rPr>
        <w:t xml:space="preserve">           </w:t>
      </w:r>
      <w:r w:rsidRPr="0059413B">
        <w:rPr>
          <w:rFonts w:ascii="Times New Roman" w:hAnsi="Times New Roman" w:cs="Times New Roman"/>
          <w:bCs/>
          <w:sz w:val="24"/>
        </w:rPr>
        <w:t xml:space="preserve">Karayolları idari bağlılık açısından İlçemiz </w:t>
      </w:r>
      <w:r w:rsidR="00057329">
        <w:rPr>
          <w:rFonts w:ascii="Times New Roman" w:hAnsi="Times New Roman" w:cs="Times New Roman"/>
          <w:bCs/>
          <w:sz w:val="24"/>
        </w:rPr>
        <w:t xml:space="preserve">Karayolları 1. Bölge Müdürlüğü </w:t>
      </w:r>
      <w:r w:rsidRPr="0059413B">
        <w:rPr>
          <w:rFonts w:ascii="Times New Roman" w:hAnsi="Times New Roman" w:cs="Times New Roman"/>
          <w:bCs/>
          <w:sz w:val="24"/>
        </w:rPr>
        <w:t>İstanbul 12. Şube Şefliği</w:t>
      </w:r>
      <w:r w:rsidR="009D12D7" w:rsidRPr="0059413B">
        <w:rPr>
          <w:rFonts w:ascii="Times New Roman" w:hAnsi="Times New Roman" w:cs="Times New Roman"/>
          <w:bCs/>
          <w:sz w:val="24"/>
        </w:rPr>
        <w:t xml:space="preserve"> </w:t>
      </w:r>
      <w:r w:rsidR="008B6D86">
        <w:rPr>
          <w:rFonts w:ascii="Times New Roman" w:hAnsi="Times New Roman" w:cs="Times New Roman"/>
          <w:bCs/>
          <w:sz w:val="24"/>
        </w:rPr>
        <w:t xml:space="preserve">(Mimar Sinan) </w:t>
      </w:r>
      <w:r w:rsidR="009D12D7" w:rsidRPr="0059413B">
        <w:rPr>
          <w:rFonts w:ascii="Times New Roman" w:hAnsi="Times New Roman" w:cs="Times New Roman"/>
          <w:bCs/>
          <w:sz w:val="24"/>
        </w:rPr>
        <w:t>sorumluluk bölgesindedir.</w:t>
      </w:r>
    </w:p>
    <w:p w:rsidR="00E16521" w:rsidRPr="0059413B" w:rsidRDefault="00E16521" w:rsidP="00962FF8">
      <w:pPr>
        <w:jc w:val="both"/>
      </w:pPr>
      <w:r w:rsidRPr="0059413B">
        <w:t xml:space="preserve">            7 köy ve iki beldenin ilçe merkezine u</w:t>
      </w:r>
      <w:r w:rsidR="003B5E76" w:rsidRPr="0059413B">
        <w:t>laşımı karayolu ağı ile sağlanmak</w:t>
      </w:r>
      <w:r w:rsidRPr="0059413B">
        <w:t xml:space="preserve">tadır. Diğer köyler ise </w:t>
      </w:r>
      <w:r w:rsidR="004D2437">
        <w:t xml:space="preserve">Büyükşehir Belediye </w:t>
      </w:r>
      <w:r w:rsidRPr="0059413B">
        <w:t xml:space="preserve"> ağındaki yollarla ulaşım sağlamaktadır. Bu yolların tamamı asfalt o</w:t>
      </w:r>
      <w:r w:rsidR="003B5E76" w:rsidRPr="0059413B">
        <w:t>lup, toplam köy yolu uzunluğu</w:t>
      </w:r>
      <w:r w:rsidR="00E62119">
        <w:t xml:space="preserve"> </w:t>
      </w:r>
      <w:r w:rsidR="003B5E76" w:rsidRPr="0059413B">
        <w:t>158</w:t>
      </w:r>
      <w:r w:rsidRPr="0059413B">
        <w:t xml:space="preserve"> km’dir </w:t>
      </w:r>
    </w:p>
    <w:p w:rsidR="003F5CF5" w:rsidRPr="0059413B" w:rsidRDefault="003F5CF5" w:rsidP="003F5CF5">
      <w:pPr>
        <w:pStyle w:val="GvdeMetni"/>
        <w:rPr>
          <w:rFonts w:ascii="Times New Roman" w:hAnsi="Times New Roman" w:cs="Times New Roman"/>
          <w:bCs/>
          <w:sz w:val="24"/>
        </w:rPr>
      </w:pPr>
    </w:p>
    <w:p w:rsidR="003F5CF5" w:rsidRPr="0059413B" w:rsidRDefault="003F5CF5" w:rsidP="003F5CF5">
      <w:pPr>
        <w:pStyle w:val="GvdeMetni"/>
        <w:ind w:firstLine="708"/>
        <w:rPr>
          <w:rFonts w:ascii="Times New Roman" w:hAnsi="Times New Roman" w:cs="Times New Roman"/>
          <w:bCs/>
          <w:sz w:val="24"/>
        </w:rPr>
      </w:pPr>
      <w:r w:rsidRPr="0059413B">
        <w:rPr>
          <w:rFonts w:ascii="Times New Roman" w:hAnsi="Times New Roman" w:cs="Times New Roman"/>
          <w:bCs/>
          <w:sz w:val="24"/>
        </w:rPr>
        <w:t>Ulaşım sektöründe sorunlarımız şu şekildedir;</w:t>
      </w:r>
    </w:p>
    <w:p w:rsidR="003F5CF5" w:rsidRPr="0059413B" w:rsidRDefault="003F5CF5" w:rsidP="003F5CF5">
      <w:pPr>
        <w:pStyle w:val="GvdeMetni"/>
        <w:ind w:firstLine="708"/>
        <w:rPr>
          <w:rFonts w:ascii="Times New Roman" w:hAnsi="Times New Roman" w:cs="Times New Roman"/>
          <w:bCs/>
          <w:sz w:val="24"/>
        </w:rPr>
      </w:pPr>
    </w:p>
    <w:p w:rsidR="00A4191D" w:rsidRPr="0059413B" w:rsidRDefault="003F5CF5" w:rsidP="003F5CF5">
      <w:pPr>
        <w:pStyle w:val="GvdeMetni"/>
        <w:ind w:firstLine="708"/>
        <w:rPr>
          <w:rFonts w:ascii="Times New Roman" w:hAnsi="Times New Roman" w:cs="Times New Roman"/>
          <w:bCs/>
          <w:sz w:val="24"/>
        </w:rPr>
      </w:pPr>
      <w:r w:rsidRPr="0059413B">
        <w:rPr>
          <w:rFonts w:ascii="Times New Roman" w:hAnsi="Times New Roman" w:cs="Times New Roman"/>
          <w:bCs/>
          <w:sz w:val="24"/>
        </w:rPr>
        <w:t xml:space="preserve">1- Saray – Çerkezköy – Çorlu yolu yoğun trafik nedeniyle ihtiyacı karşılayamamakta olup, kışın da ulaşım zorlukla sağlanmaktadır. Bu yolların genişletilmesi ve standardının yükseltilmesi gerekmektedir. </w:t>
      </w:r>
    </w:p>
    <w:p w:rsidR="003F5CF5" w:rsidRPr="0059413B" w:rsidRDefault="003F5CF5" w:rsidP="003F5CF5">
      <w:pPr>
        <w:pStyle w:val="GvdeMetni"/>
        <w:ind w:firstLine="708"/>
        <w:rPr>
          <w:rFonts w:ascii="Times New Roman" w:hAnsi="Times New Roman" w:cs="Times New Roman"/>
          <w:bCs/>
          <w:sz w:val="24"/>
        </w:rPr>
      </w:pPr>
      <w:r w:rsidRPr="0059413B">
        <w:rPr>
          <w:rFonts w:ascii="Times New Roman" w:hAnsi="Times New Roman" w:cs="Times New Roman"/>
          <w:bCs/>
          <w:sz w:val="24"/>
        </w:rPr>
        <w:t xml:space="preserve">Bu amaçla 2012 yatırım projeleri kapsamında yapımına başlanan </w:t>
      </w:r>
      <w:r w:rsidR="00A4191D" w:rsidRPr="0059413B">
        <w:rPr>
          <w:rFonts w:ascii="Times New Roman" w:hAnsi="Times New Roman" w:cs="Times New Roman"/>
          <w:bCs/>
          <w:sz w:val="24"/>
        </w:rPr>
        <w:t>Çerkezköy – Saray bölünmüş yol işinin çalışmaları devam etmekte olup, ödeneğin arttırılarak en</w:t>
      </w:r>
      <w:r w:rsidRPr="0059413B">
        <w:rPr>
          <w:rFonts w:ascii="Times New Roman" w:hAnsi="Times New Roman" w:cs="Times New Roman"/>
          <w:bCs/>
          <w:sz w:val="24"/>
        </w:rPr>
        <w:t xml:space="preserve"> kısa sürede tamamlanması gerekir.</w:t>
      </w:r>
    </w:p>
    <w:p w:rsidR="003F5CF5" w:rsidRPr="0059413B" w:rsidRDefault="003F5CF5" w:rsidP="003F5CF5">
      <w:pPr>
        <w:pStyle w:val="GvdeMetni"/>
        <w:ind w:firstLine="708"/>
        <w:rPr>
          <w:rFonts w:ascii="Times New Roman" w:hAnsi="Times New Roman" w:cs="Times New Roman"/>
          <w:bCs/>
          <w:sz w:val="24"/>
        </w:rPr>
      </w:pPr>
    </w:p>
    <w:p w:rsidR="003F5CF5" w:rsidRPr="0059413B" w:rsidRDefault="003F5CF5" w:rsidP="003F5CF5">
      <w:pPr>
        <w:pStyle w:val="GvdeMetni"/>
        <w:ind w:firstLine="708"/>
        <w:rPr>
          <w:rFonts w:ascii="Times New Roman" w:hAnsi="Times New Roman" w:cs="Times New Roman"/>
          <w:bCs/>
          <w:sz w:val="24"/>
        </w:rPr>
      </w:pPr>
      <w:r w:rsidRPr="0059413B">
        <w:rPr>
          <w:rFonts w:ascii="Times New Roman" w:hAnsi="Times New Roman" w:cs="Times New Roman"/>
          <w:bCs/>
          <w:sz w:val="24"/>
        </w:rPr>
        <w:t>2- Saray – Kıyıköy yolu kış şartlarında yoğun kar yağışı, yaz aylarında ise Çamlıkoy’a (Kastro) gelen yoğun trafik sebebiyle yetersiz durumdadır. Bu yolun mutlaka genişletilmesi gerekmektedir.</w:t>
      </w:r>
    </w:p>
    <w:p w:rsidR="00E16521" w:rsidRPr="0059413B" w:rsidRDefault="00A4191D" w:rsidP="00E16521">
      <w:pPr>
        <w:pStyle w:val="GvdeMetni"/>
        <w:ind w:firstLine="708"/>
        <w:rPr>
          <w:rFonts w:ascii="Times New Roman" w:hAnsi="Times New Roman" w:cs="Times New Roman"/>
          <w:sz w:val="24"/>
        </w:rPr>
      </w:pPr>
      <w:r w:rsidRPr="0059413B">
        <w:rPr>
          <w:rFonts w:ascii="Times New Roman" w:hAnsi="Times New Roman" w:cs="Times New Roman"/>
          <w:sz w:val="24"/>
        </w:rPr>
        <w:t>2013 yılında Kıyıköy yol ayırımına kadar olan (1. Bölge sın</w:t>
      </w:r>
      <w:r w:rsidR="002B4E1A">
        <w:rPr>
          <w:rFonts w:ascii="Times New Roman" w:hAnsi="Times New Roman" w:cs="Times New Roman"/>
          <w:sz w:val="24"/>
        </w:rPr>
        <w:t>ı</w:t>
      </w:r>
      <w:r w:rsidRPr="0059413B">
        <w:rPr>
          <w:rFonts w:ascii="Times New Roman" w:hAnsi="Times New Roman" w:cs="Times New Roman"/>
          <w:sz w:val="24"/>
        </w:rPr>
        <w:t xml:space="preserve">rı) kesim sıcak kaplama ile yenilenecek yolun standardı yükseltilmiştir. Ancak bu yolun </w:t>
      </w:r>
      <w:r w:rsidR="00992621" w:rsidRPr="0059413B">
        <w:rPr>
          <w:rFonts w:ascii="Times New Roman" w:hAnsi="Times New Roman" w:cs="Times New Roman"/>
          <w:sz w:val="24"/>
        </w:rPr>
        <w:t>ayrıca genişletilmesi gerekmektedir.</w:t>
      </w:r>
    </w:p>
    <w:p w:rsidR="00992621" w:rsidRPr="0059413B" w:rsidRDefault="00992621" w:rsidP="00E16521">
      <w:pPr>
        <w:pStyle w:val="GvdeMetni"/>
        <w:ind w:firstLine="708"/>
        <w:rPr>
          <w:rFonts w:ascii="Times New Roman" w:hAnsi="Times New Roman" w:cs="Times New Roman"/>
          <w:sz w:val="24"/>
        </w:rPr>
      </w:pPr>
    </w:p>
    <w:p w:rsidR="00E16521" w:rsidRPr="0059413B" w:rsidRDefault="00F340DC" w:rsidP="00F340DC">
      <w:pPr>
        <w:pStyle w:val="GvdeMetni"/>
        <w:rPr>
          <w:rFonts w:ascii="Times New Roman" w:hAnsi="Times New Roman" w:cs="Times New Roman"/>
          <w:b/>
          <w:sz w:val="24"/>
        </w:rPr>
      </w:pPr>
      <w:r>
        <w:rPr>
          <w:rFonts w:ascii="Times New Roman" w:hAnsi="Times New Roman" w:cs="Times New Roman"/>
          <w:b/>
          <w:sz w:val="24"/>
        </w:rPr>
        <w:t xml:space="preserve">R) </w:t>
      </w:r>
      <w:r w:rsidR="00E16521" w:rsidRPr="0059413B">
        <w:rPr>
          <w:rFonts w:ascii="Times New Roman" w:hAnsi="Times New Roman" w:cs="Times New Roman"/>
          <w:b/>
          <w:sz w:val="24"/>
        </w:rPr>
        <w:t>KADASTRO:</w:t>
      </w:r>
    </w:p>
    <w:p w:rsidR="00E16521" w:rsidRPr="0059413B" w:rsidRDefault="00E16521" w:rsidP="00E16521">
      <w:pPr>
        <w:pStyle w:val="GvdeMetni"/>
        <w:ind w:firstLine="708"/>
        <w:rPr>
          <w:rFonts w:ascii="Times New Roman" w:hAnsi="Times New Roman" w:cs="Times New Roman"/>
          <w:sz w:val="24"/>
        </w:rPr>
      </w:pP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sz w:val="24"/>
        </w:rPr>
        <w:t>Kadastro çalışmaları ile ilg</w:t>
      </w:r>
      <w:r w:rsidR="00EE1D2D">
        <w:rPr>
          <w:rFonts w:ascii="Times New Roman" w:hAnsi="Times New Roman" w:cs="Times New Roman"/>
          <w:sz w:val="24"/>
        </w:rPr>
        <w:t>ili olarak; 25 Mahallede</w:t>
      </w:r>
      <w:r w:rsidR="008B4908" w:rsidRPr="0059413B">
        <w:rPr>
          <w:rFonts w:ascii="Times New Roman" w:hAnsi="Times New Roman" w:cs="Times New Roman"/>
          <w:sz w:val="24"/>
        </w:rPr>
        <w:t xml:space="preserve"> ilk tesis kadastro </w:t>
      </w:r>
      <w:r w:rsidRPr="0059413B">
        <w:rPr>
          <w:rFonts w:ascii="Times New Roman" w:hAnsi="Times New Roman" w:cs="Times New Roman"/>
          <w:sz w:val="24"/>
        </w:rPr>
        <w:t>çalışmaları tamamlanmış olmakla İlçe genelinde kadastro çalışmaları tamamlanmıştır. Talebe bağlı değişiklik hizmetlerinin yanında sayısallaştırma çalışmaları yerine getirilmektedir.</w:t>
      </w:r>
    </w:p>
    <w:p w:rsidR="00E16521" w:rsidRDefault="0044668A" w:rsidP="00E16521">
      <w:pPr>
        <w:pStyle w:val="GvdeMetni"/>
        <w:rPr>
          <w:rFonts w:ascii="Times New Roman" w:hAnsi="Times New Roman" w:cs="Times New Roman"/>
          <w:sz w:val="24"/>
        </w:rPr>
      </w:pPr>
      <w:r w:rsidRPr="0059413B">
        <w:rPr>
          <w:rFonts w:ascii="Times New Roman" w:hAnsi="Times New Roman" w:cs="Times New Roman"/>
          <w:sz w:val="24"/>
        </w:rPr>
        <w:t xml:space="preserve">            Sa</w:t>
      </w:r>
      <w:r w:rsidR="00E16521" w:rsidRPr="0059413B">
        <w:rPr>
          <w:rFonts w:ascii="Times New Roman" w:hAnsi="Times New Roman" w:cs="Times New Roman"/>
          <w:sz w:val="24"/>
        </w:rPr>
        <w:t>faalan, Küçükyoncalı, Bahçeköy, Kavacık, Edirköy, Karab</w:t>
      </w:r>
      <w:r w:rsidR="00EE1D2D">
        <w:rPr>
          <w:rFonts w:ascii="Times New Roman" w:hAnsi="Times New Roman" w:cs="Times New Roman"/>
          <w:sz w:val="24"/>
        </w:rPr>
        <w:t>ürçek ve Büyükyoncalı mahallelerinde</w:t>
      </w:r>
      <w:r w:rsidR="00E16521" w:rsidRPr="0059413B">
        <w:rPr>
          <w:rFonts w:ascii="Times New Roman" w:hAnsi="Times New Roman" w:cs="Times New Roman"/>
          <w:sz w:val="24"/>
        </w:rPr>
        <w:t xml:space="preserve"> orman kadastrosu yapılmıştır.</w:t>
      </w:r>
    </w:p>
    <w:p w:rsidR="004533D8" w:rsidRPr="0059413B" w:rsidRDefault="004533D8" w:rsidP="00E16521">
      <w:pPr>
        <w:pStyle w:val="GvdeMetni"/>
        <w:rPr>
          <w:rFonts w:ascii="Times New Roman" w:hAnsi="Times New Roman" w:cs="Times New Roman"/>
          <w:sz w:val="24"/>
        </w:rPr>
      </w:pPr>
      <w:r>
        <w:rPr>
          <w:rFonts w:ascii="Times New Roman" w:hAnsi="Times New Roman" w:cs="Times New Roman"/>
          <w:sz w:val="24"/>
        </w:rPr>
        <w:t xml:space="preserve">           İlçemiz Kadastro Şefliği 2014 yılı Kasım ayında kapatılmış olup, İlçemiz kadastro hizmetlerini Kapaklı Kadastro Biriminden almaktadır. </w:t>
      </w:r>
    </w:p>
    <w:p w:rsidR="00E16521" w:rsidRPr="0059413B" w:rsidRDefault="00E16521" w:rsidP="00E16521">
      <w:pPr>
        <w:pStyle w:val="GvdeMetni"/>
        <w:rPr>
          <w:rFonts w:ascii="Times New Roman" w:hAnsi="Times New Roman" w:cs="Times New Roman"/>
          <w:sz w:val="24"/>
        </w:rPr>
      </w:pPr>
    </w:p>
    <w:p w:rsidR="00E16521" w:rsidRPr="0059413B" w:rsidRDefault="00203B6B" w:rsidP="00EA57C3">
      <w:pPr>
        <w:pStyle w:val="GvdeMetni"/>
        <w:rPr>
          <w:rFonts w:ascii="Times New Roman" w:hAnsi="Times New Roman" w:cs="Times New Roman"/>
          <w:b/>
          <w:bCs/>
          <w:sz w:val="24"/>
        </w:rPr>
      </w:pPr>
      <w:r w:rsidRPr="0059413B">
        <w:rPr>
          <w:rFonts w:ascii="Times New Roman" w:hAnsi="Times New Roman" w:cs="Times New Roman"/>
          <w:b/>
          <w:bCs/>
          <w:sz w:val="24"/>
        </w:rPr>
        <w:t>S</w:t>
      </w:r>
      <w:r w:rsidR="00E16521" w:rsidRPr="0059413B">
        <w:rPr>
          <w:rFonts w:ascii="Times New Roman" w:hAnsi="Times New Roman" w:cs="Times New Roman"/>
          <w:b/>
          <w:bCs/>
          <w:sz w:val="24"/>
        </w:rPr>
        <w:t>) PTT – RADYO VE TV HİZMETLERİ:</w:t>
      </w:r>
    </w:p>
    <w:p w:rsidR="00E16521" w:rsidRPr="0059413B" w:rsidRDefault="00E16521" w:rsidP="00E16521">
      <w:pPr>
        <w:pStyle w:val="GvdeMetni"/>
        <w:ind w:firstLine="708"/>
        <w:rPr>
          <w:rFonts w:ascii="Times New Roman" w:hAnsi="Times New Roman" w:cs="Times New Roman"/>
          <w:sz w:val="24"/>
        </w:rPr>
      </w:pPr>
    </w:p>
    <w:p w:rsidR="00E16521" w:rsidRPr="0059413B" w:rsidRDefault="00272A80" w:rsidP="008E40A3">
      <w:pPr>
        <w:pStyle w:val="GvdeMetni"/>
        <w:ind w:firstLine="708"/>
        <w:rPr>
          <w:rFonts w:ascii="Times New Roman" w:hAnsi="Times New Roman" w:cs="Times New Roman"/>
          <w:sz w:val="24"/>
        </w:rPr>
      </w:pPr>
      <w:r>
        <w:rPr>
          <w:rFonts w:ascii="Times New Roman" w:hAnsi="Times New Roman" w:cs="Times New Roman"/>
          <w:sz w:val="24"/>
        </w:rPr>
        <w:t>İlçemizde t</w:t>
      </w:r>
      <w:r w:rsidR="00E16521" w:rsidRPr="0059413B">
        <w:rPr>
          <w:rFonts w:ascii="Times New Roman" w:hAnsi="Times New Roman" w:cs="Times New Roman"/>
          <w:sz w:val="24"/>
        </w:rPr>
        <w:t>elefon hizmetleri Türk</w:t>
      </w:r>
      <w:r>
        <w:rPr>
          <w:rFonts w:ascii="Times New Roman" w:hAnsi="Times New Roman" w:cs="Times New Roman"/>
          <w:sz w:val="24"/>
        </w:rPr>
        <w:t xml:space="preserve"> T</w:t>
      </w:r>
      <w:r w:rsidR="00E16521" w:rsidRPr="0059413B">
        <w:rPr>
          <w:rFonts w:ascii="Times New Roman" w:hAnsi="Times New Roman" w:cs="Times New Roman"/>
          <w:sz w:val="24"/>
        </w:rPr>
        <w:t>elekom tarafından sağlanmakta olup, santrali yeterlidir. Posta dağıtım işleri</w:t>
      </w:r>
      <w:r w:rsidR="0036755B">
        <w:rPr>
          <w:rFonts w:ascii="Times New Roman" w:hAnsi="Times New Roman" w:cs="Times New Roman"/>
          <w:sz w:val="24"/>
        </w:rPr>
        <w:t>,</w:t>
      </w:r>
      <w:r w:rsidR="00E16521" w:rsidRPr="0059413B">
        <w:rPr>
          <w:rFonts w:ascii="Times New Roman" w:hAnsi="Times New Roman" w:cs="Times New Roman"/>
          <w:sz w:val="24"/>
        </w:rPr>
        <w:t xml:space="preserve"> </w:t>
      </w:r>
      <w:r w:rsidR="00F054E6">
        <w:rPr>
          <w:rFonts w:ascii="Times New Roman" w:hAnsi="Times New Roman" w:cs="Times New Roman"/>
          <w:sz w:val="24"/>
        </w:rPr>
        <w:t xml:space="preserve">postası </w:t>
      </w:r>
      <w:r w:rsidR="0036755B">
        <w:rPr>
          <w:rFonts w:ascii="Times New Roman" w:hAnsi="Times New Roman" w:cs="Times New Roman"/>
          <w:sz w:val="24"/>
        </w:rPr>
        <w:t>yoğun</w:t>
      </w:r>
      <w:r w:rsidR="00F054E6">
        <w:rPr>
          <w:rFonts w:ascii="Times New Roman" w:hAnsi="Times New Roman" w:cs="Times New Roman"/>
          <w:sz w:val="24"/>
        </w:rPr>
        <w:t xml:space="preserve"> olan</w:t>
      </w:r>
      <w:r w:rsidR="0036755B">
        <w:rPr>
          <w:rFonts w:ascii="Times New Roman" w:hAnsi="Times New Roman" w:cs="Times New Roman"/>
          <w:sz w:val="24"/>
        </w:rPr>
        <w:t xml:space="preserve"> mahallelere haftada 4 se</w:t>
      </w:r>
      <w:r w:rsidR="00F054E6">
        <w:rPr>
          <w:rFonts w:ascii="Times New Roman" w:hAnsi="Times New Roman" w:cs="Times New Roman"/>
          <w:sz w:val="24"/>
        </w:rPr>
        <w:t>ferli olarak</w:t>
      </w:r>
      <w:r w:rsidR="0036755B">
        <w:rPr>
          <w:rFonts w:ascii="Times New Roman" w:hAnsi="Times New Roman" w:cs="Times New Roman"/>
          <w:sz w:val="24"/>
        </w:rPr>
        <w:t xml:space="preserve"> yoğun olmayan mahallelere </w:t>
      </w:r>
      <w:r w:rsidR="00E16521" w:rsidRPr="0059413B">
        <w:rPr>
          <w:rFonts w:ascii="Times New Roman" w:hAnsi="Times New Roman" w:cs="Times New Roman"/>
          <w:sz w:val="24"/>
        </w:rPr>
        <w:t xml:space="preserve">haftada </w:t>
      </w:r>
      <w:r w:rsidR="00F054E6">
        <w:rPr>
          <w:rFonts w:ascii="Times New Roman" w:hAnsi="Times New Roman" w:cs="Times New Roman"/>
          <w:sz w:val="24"/>
        </w:rPr>
        <w:t>1 seferli olarak dağıtım y</w:t>
      </w:r>
      <w:r w:rsidR="00E16521" w:rsidRPr="0059413B">
        <w:rPr>
          <w:rFonts w:ascii="Times New Roman" w:hAnsi="Times New Roman" w:cs="Times New Roman"/>
          <w:sz w:val="24"/>
        </w:rPr>
        <w:t>apılmaktad</w:t>
      </w:r>
      <w:r w:rsidR="009750D2" w:rsidRPr="0059413B">
        <w:rPr>
          <w:rFonts w:ascii="Times New Roman" w:hAnsi="Times New Roman" w:cs="Times New Roman"/>
          <w:sz w:val="24"/>
        </w:rPr>
        <w:t xml:space="preserve">ır. </w:t>
      </w:r>
      <w:r w:rsidR="00FB6B16">
        <w:rPr>
          <w:rFonts w:ascii="Times New Roman" w:hAnsi="Times New Roman" w:cs="Times New Roman"/>
          <w:sz w:val="24"/>
        </w:rPr>
        <w:t>Bir dağıtıcı kadrosu ile bir memur kadros</w:t>
      </w:r>
      <w:r w:rsidR="00A9262B">
        <w:rPr>
          <w:rFonts w:ascii="Times New Roman" w:hAnsi="Times New Roman" w:cs="Times New Roman"/>
          <w:sz w:val="24"/>
        </w:rPr>
        <w:t>u</w:t>
      </w:r>
      <w:r w:rsidR="00FB6B16">
        <w:rPr>
          <w:rFonts w:ascii="Times New Roman" w:hAnsi="Times New Roman" w:cs="Times New Roman"/>
          <w:sz w:val="24"/>
        </w:rPr>
        <w:t xml:space="preserve"> boş olup, </w:t>
      </w:r>
      <w:r w:rsidR="009750D2" w:rsidRPr="0059413B">
        <w:rPr>
          <w:rFonts w:ascii="Times New Roman" w:hAnsi="Times New Roman" w:cs="Times New Roman"/>
          <w:sz w:val="24"/>
        </w:rPr>
        <w:t>10</w:t>
      </w:r>
      <w:r w:rsidR="00E16521" w:rsidRPr="0059413B">
        <w:rPr>
          <w:rFonts w:ascii="Times New Roman" w:hAnsi="Times New Roman" w:cs="Times New Roman"/>
          <w:sz w:val="24"/>
        </w:rPr>
        <w:t xml:space="preserve"> personel ile hizmet verilm</w:t>
      </w:r>
      <w:r w:rsidR="00C85909" w:rsidRPr="0059413B">
        <w:rPr>
          <w:rFonts w:ascii="Times New Roman" w:hAnsi="Times New Roman" w:cs="Times New Roman"/>
          <w:sz w:val="24"/>
        </w:rPr>
        <w:t>ektedir.</w:t>
      </w:r>
      <w:r w:rsidR="00FB6B16">
        <w:rPr>
          <w:rFonts w:ascii="Times New Roman" w:hAnsi="Times New Roman" w:cs="Times New Roman"/>
          <w:sz w:val="24"/>
        </w:rPr>
        <w:t xml:space="preserve"> </w:t>
      </w:r>
      <w:r w:rsidR="009750D2" w:rsidRPr="0059413B">
        <w:rPr>
          <w:rFonts w:ascii="Times New Roman" w:hAnsi="Times New Roman" w:cs="Times New Roman"/>
          <w:sz w:val="24"/>
        </w:rPr>
        <w:t>1</w:t>
      </w:r>
      <w:r w:rsidR="00FB6B16">
        <w:rPr>
          <w:rFonts w:ascii="Times New Roman" w:hAnsi="Times New Roman" w:cs="Times New Roman"/>
          <w:sz w:val="24"/>
        </w:rPr>
        <w:t xml:space="preserve"> Müdür V. </w:t>
      </w:r>
      <w:r>
        <w:rPr>
          <w:rFonts w:ascii="Times New Roman" w:hAnsi="Times New Roman" w:cs="Times New Roman"/>
          <w:sz w:val="24"/>
        </w:rPr>
        <w:t>(</w:t>
      </w:r>
      <w:r w:rsidR="009750D2" w:rsidRPr="0059413B">
        <w:rPr>
          <w:rFonts w:ascii="Times New Roman" w:hAnsi="Times New Roman" w:cs="Times New Roman"/>
          <w:sz w:val="24"/>
        </w:rPr>
        <w:t>Veznedar</w:t>
      </w:r>
      <w:r>
        <w:rPr>
          <w:rFonts w:ascii="Times New Roman" w:hAnsi="Times New Roman" w:cs="Times New Roman"/>
          <w:sz w:val="24"/>
        </w:rPr>
        <w:t>)</w:t>
      </w:r>
      <w:r w:rsidR="00FB6B16">
        <w:rPr>
          <w:rFonts w:ascii="Times New Roman" w:hAnsi="Times New Roman" w:cs="Times New Roman"/>
          <w:sz w:val="24"/>
        </w:rPr>
        <w:t>,</w:t>
      </w:r>
      <w:r w:rsidR="009750D2" w:rsidRPr="0059413B">
        <w:rPr>
          <w:rFonts w:ascii="Times New Roman" w:hAnsi="Times New Roman" w:cs="Times New Roman"/>
          <w:sz w:val="24"/>
        </w:rPr>
        <w:t xml:space="preserve"> </w:t>
      </w:r>
      <w:r w:rsidR="0035037B">
        <w:rPr>
          <w:rFonts w:ascii="Times New Roman" w:hAnsi="Times New Roman" w:cs="Times New Roman"/>
          <w:sz w:val="24"/>
        </w:rPr>
        <w:t>3</w:t>
      </w:r>
      <w:r w:rsidR="009750D2" w:rsidRPr="0059413B">
        <w:rPr>
          <w:rFonts w:ascii="Times New Roman" w:hAnsi="Times New Roman" w:cs="Times New Roman"/>
          <w:sz w:val="24"/>
        </w:rPr>
        <w:t xml:space="preserve"> memur, </w:t>
      </w:r>
      <w:r w:rsidR="0046334E">
        <w:rPr>
          <w:rFonts w:ascii="Times New Roman" w:hAnsi="Times New Roman" w:cs="Times New Roman"/>
          <w:sz w:val="24"/>
        </w:rPr>
        <w:t>5</w:t>
      </w:r>
      <w:r w:rsidR="009750D2" w:rsidRPr="0059413B">
        <w:rPr>
          <w:rFonts w:ascii="Times New Roman" w:hAnsi="Times New Roman" w:cs="Times New Roman"/>
          <w:sz w:val="24"/>
        </w:rPr>
        <w:t xml:space="preserve"> dağıtıcı</w:t>
      </w:r>
      <w:r w:rsidR="00FB6B16">
        <w:rPr>
          <w:rFonts w:ascii="Times New Roman" w:hAnsi="Times New Roman" w:cs="Times New Roman"/>
          <w:sz w:val="24"/>
        </w:rPr>
        <w:t xml:space="preserve"> 1 taşeron dağıtıcı ile </w:t>
      </w:r>
      <w:r w:rsidR="00E16521" w:rsidRPr="0059413B">
        <w:rPr>
          <w:rFonts w:ascii="Times New Roman" w:hAnsi="Times New Roman" w:cs="Times New Roman"/>
          <w:sz w:val="24"/>
        </w:rPr>
        <w:t>1</w:t>
      </w:r>
      <w:r w:rsidR="00FB6B16">
        <w:rPr>
          <w:rFonts w:ascii="Times New Roman" w:hAnsi="Times New Roman" w:cs="Times New Roman"/>
          <w:sz w:val="24"/>
        </w:rPr>
        <w:t xml:space="preserve"> adet taşeron temizlikçimiz</w:t>
      </w:r>
      <w:r w:rsidR="00E16521" w:rsidRPr="0059413B">
        <w:rPr>
          <w:rFonts w:ascii="Times New Roman" w:hAnsi="Times New Roman" w:cs="Times New Roman"/>
          <w:sz w:val="24"/>
        </w:rPr>
        <w:t xml:space="preserve"> </w:t>
      </w:r>
      <w:r w:rsidR="0035037B" w:rsidRPr="0059413B">
        <w:rPr>
          <w:rFonts w:ascii="Times New Roman" w:hAnsi="Times New Roman" w:cs="Times New Roman"/>
          <w:sz w:val="24"/>
        </w:rPr>
        <w:t>bulunmaktadır.</w:t>
      </w:r>
      <w:r w:rsidR="009750D2" w:rsidRPr="0059413B">
        <w:rPr>
          <w:rFonts w:ascii="Times New Roman" w:hAnsi="Times New Roman" w:cs="Times New Roman"/>
          <w:sz w:val="24"/>
        </w:rPr>
        <w:t xml:space="preserve"> Araç yönünde</w:t>
      </w:r>
      <w:r>
        <w:rPr>
          <w:rFonts w:ascii="Times New Roman" w:hAnsi="Times New Roman" w:cs="Times New Roman"/>
          <w:sz w:val="24"/>
        </w:rPr>
        <w:t>n 2</w:t>
      </w:r>
      <w:r w:rsidR="00A9262B">
        <w:rPr>
          <w:rFonts w:ascii="Times New Roman" w:hAnsi="Times New Roman" w:cs="Times New Roman"/>
          <w:sz w:val="24"/>
        </w:rPr>
        <w:t xml:space="preserve"> adet </w:t>
      </w:r>
      <w:r w:rsidR="0046334E">
        <w:rPr>
          <w:rFonts w:ascii="Times New Roman" w:hAnsi="Times New Roman" w:cs="Times New Roman"/>
          <w:sz w:val="24"/>
        </w:rPr>
        <w:t>panelvan araç ve 3</w:t>
      </w:r>
      <w:r>
        <w:rPr>
          <w:rFonts w:ascii="Times New Roman" w:hAnsi="Times New Roman" w:cs="Times New Roman"/>
          <w:sz w:val="24"/>
        </w:rPr>
        <w:t xml:space="preserve"> adet motorsiklet</w:t>
      </w:r>
      <w:r w:rsidR="009750D2" w:rsidRPr="0059413B">
        <w:rPr>
          <w:rFonts w:ascii="Times New Roman" w:hAnsi="Times New Roman" w:cs="Times New Roman"/>
          <w:sz w:val="24"/>
        </w:rPr>
        <w:t xml:space="preserve"> bulunmaktadır</w:t>
      </w:r>
      <w:r w:rsidR="00E16521" w:rsidRPr="0059413B">
        <w:rPr>
          <w:rFonts w:ascii="Times New Roman" w:hAnsi="Times New Roman" w:cs="Times New Roman"/>
          <w:sz w:val="24"/>
        </w:rPr>
        <w:t xml:space="preserve">. </w:t>
      </w:r>
      <w:r w:rsidR="009750D2" w:rsidRPr="0059413B">
        <w:rPr>
          <w:rFonts w:ascii="Times New Roman" w:hAnsi="Times New Roman" w:cs="Times New Roman"/>
          <w:sz w:val="24"/>
        </w:rPr>
        <w:t xml:space="preserve">Televizyon ve radyo yayınları uydudan yapılmaktadır. </w:t>
      </w:r>
    </w:p>
    <w:p w:rsidR="00F40F0A" w:rsidRPr="0059413B" w:rsidRDefault="00F40F0A" w:rsidP="00F40F0A">
      <w:pPr>
        <w:pStyle w:val="GvdeMetni"/>
        <w:rPr>
          <w:rFonts w:ascii="Times New Roman" w:hAnsi="Times New Roman" w:cs="Times New Roman"/>
          <w:sz w:val="24"/>
        </w:rPr>
      </w:pPr>
    </w:p>
    <w:p w:rsidR="00F40F0A" w:rsidRPr="0059413B" w:rsidRDefault="00203B6B" w:rsidP="00F40F0A">
      <w:pPr>
        <w:pStyle w:val="GvdeMetni"/>
        <w:rPr>
          <w:rFonts w:ascii="Times New Roman" w:hAnsi="Times New Roman" w:cs="Times New Roman"/>
          <w:b/>
          <w:sz w:val="24"/>
        </w:rPr>
      </w:pPr>
      <w:r w:rsidRPr="0059413B">
        <w:rPr>
          <w:rFonts w:ascii="Times New Roman" w:hAnsi="Times New Roman" w:cs="Times New Roman"/>
          <w:b/>
          <w:sz w:val="24"/>
        </w:rPr>
        <w:t>T</w:t>
      </w:r>
      <w:r w:rsidR="00F40F0A" w:rsidRPr="0059413B">
        <w:rPr>
          <w:rFonts w:ascii="Times New Roman" w:hAnsi="Times New Roman" w:cs="Times New Roman"/>
          <w:b/>
          <w:sz w:val="24"/>
        </w:rPr>
        <w:t xml:space="preserve">) TÜKETİCİ </w:t>
      </w:r>
      <w:r w:rsidR="00385CC6">
        <w:rPr>
          <w:rFonts w:ascii="Times New Roman" w:hAnsi="Times New Roman" w:cs="Times New Roman"/>
          <w:b/>
          <w:sz w:val="24"/>
        </w:rPr>
        <w:t>SORUNLARI</w:t>
      </w:r>
      <w:r w:rsidR="00F40F0A" w:rsidRPr="0059413B">
        <w:rPr>
          <w:rFonts w:ascii="Times New Roman" w:hAnsi="Times New Roman" w:cs="Times New Roman"/>
          <w:b/>
          <w:sz w:val="24"/>
        </w:rPr>
        <w:t xml:space="preserve"> HAKEM HEYETİ</w:t>
      </w:r>
    </w:p>
    <w:p w:rsidR="00F40F0A" w:rsidRPr="0059413B" w:rsidRDefault="00F40F0A" w:rsidP="00F40F0A">
      <w:pPr>
        <w:pStyle w:val="GvdeMetni"/>
        <w:rPr>
          <w:rFonts w:ascii="Times New Roman" w:hAnsi="Times New Roman" w:cs="Times New Roman"/>
          <w:sz w:val="24"/>
        </w:rPr>
      </w:pPr>
    </w:p>
    <w:p w:rsidR="00F40F0A" w:rsidRPr="0059413B" w:rsidRDefault="00385CC6" w:rsidP="008E40A3">
      <w:pPr>
        <w:pStyle w:val="GvdeMetni"/>
        <w:ind w:firstLine="708"/>
        <w:rPr>
          <w:rFonts w:ascii="Times New Roman" w:hAnsi="Times New Roman" w:cs="Times New Roman"/>
          <w:sz w:val="24"/>
        </w:rPr>
      </w:pPr>
      <w:r>
        <w:rPr>
          <w:rFonts w:ascii="Times New Roman" w:hAnsi="Times New Roman" w:cs="Times New Roman"/>
          <w:sz w:val="24"/>
        </w:rPr>
        <w:t>Tüketici Sorunları</w:t>
      </w:r>
      <w:r w:rsidR="00F40F0A" w:rsidRPr="0059413B">
        <w:rPr>
          <w:rFonts w:ascii="Times New Roman" w:hAnsi="Times New Roman" w:cs="Times New Roman"/>
          <w:sz w:val="24"/>
        </w:rPr>
        <w:t xml:space="preserve"> Hakem Heyeti 1 Başkan, 1 Raportör, 1 Belediye Meclis Üyesi, 1 Avukat, 1 Ticaret Odası Temsilcisi ve 1 </w:t>
      </w:r>
      <w:r w:rsidR="00196152">
        <w:rPr>
          <w:rFonts w:ascii="Times New Roman" w:hAnsi="Times New Roman" w:cs="Times New Roman"/>
          <w:sz w:val="24"/>
        </w:rPr>
        <w:t>Tüketici</w:t>
      </w:r>
      <w:r w:rsidR="00F40F0A" w:rsidRPr="0059413B">
        <w:rPr>
          <w:rFonts w:ascii="Times New Roman" w:hAnsi="Times New Roman" w:cs="Times New Roman"/>
          <w:sz w:val="24"/>
        </w:rPr>
        <w:t xml:space="preserve"> Temsilcisi olmak üzere 6 kişiden oluşmaktadır ve her ay ortalama 2 kez toplanarak şikayetler hakkında karar almaktadır.</w:t>
      </w:r>
    </w:p>
    <w:p w:rsidR="00F40F0A" w:rsidRPr="0059413B" w:rsidRDefault="00F40F0A" w:rsidP="00F40F0A">
      <w:pPr>
        <w:pStyle w:val="GvdeMetni"/>
        <w:rPr>
          <w:rFonts w:ascii="Times New Roman" w:hAnsi="Times New Roman" w:cs="Times New Roman"/>
          <w:sz w:val="24"/>
        </w:rPr>
      </w:pPr>
    </w:p>
    <w:p w:rsidR="006F1CDF" w:rsidRDefault="00F40F0A" w:rsidP="0059413B">
      <w:pPr>
        <w:pStyle w:val="GvdeMetni"/>
        <w:ind w:firstLine="708"/>
        <w:rPr>
          <w:rFonts w:ascii="Times New Roman" w:hAnsi="Times New Roman" w:cs="Times New Roman"/>
          <w:sz w:val="24"/>
        </w:rPr>
      </w:pPr>
      <w:r w:rsidRPr="0059413B">
        <w:rPr>
          <w:rFonts w:ascii="Times New Roman" w:hAnsi="Times New Roman" w:cs="Times New Roman"/>
          <w:sz w:val="24"/>
        </w:rPr>
        <w:t>201</w:t>
      </w:r>
      <w:r w:rsidR="0076621C">
        <w:rPr>
          <w:rFonts w:ascii="Times New Roman" w:hAnsi="Times New Roman" w:cs="Times New Roman"/>
          <w:sz w:val="24"/>
        </w:rPr>
        <w:t>5</w:t>
      </w:r>
      <w:r w:rsidRPr="0059413B">
        <w:rPr>
          <w:rFonts w:ascii="Times New Roman" w:hAnsi="Times New Roman" w:cs="Times New Roman"/>
          <w:sz w:val="24"/>
        </w:rPr>
        <w:t xml:space="preserve"> yılında</w:t>
      </w:r>
      <w:r w:rsidR="004B57E4">
        <w:rPr>
          <w:rFonts w:ascii="Times New Roman" w:hAnsi="Times New Roman" w:cs="Times New Roman"/>
          <w:sz w:val="24"/>
        </w:rPr>
        <w:t>n</w:t>
      </w:r>
      <w:r w:rsidRPr="0059413B">
        <w:rPr>
          <w:rFonts w:ascii="Times New Roman" w:hAnsi="Times New Roman" w:cs="Times New Roman"/>
          <w:sz w:val="24"/>
        </w:rPr>
        <w:t xml:space="preserve"> toplam </w:t>
      </w:r>
      <w:r w:rsidR="004B57E4">
        <w:rPr>
          <w:rFonts w:ascii="Times New Roman" w:hAnsi="Times New Roman" w:cs="Times New Roman"/>
          <w:sz w:val="24"/>
        </w:rPr>
        <w:t>430 adet</w:t>
      </w:r>
      <w:r w:rsidR="0076621C">
        <w:rPr>
          <w:rFonts w:ascii="Times New Roman" w:hAnsi="Times New Roman" w:cs="Times New Roman"/>
          <w:sz w:val="24"/>
        </w:rPr>
        <w:t xml:space="preserve"> başvuru </w:t>
      </w:r>
      <w:r w:rsidR="004B57E4">
        <w:rPr>
          <w:rFonts w:ascii="Times New Roman" w:hAnsi="Times New Roman" w:cs="Times New Roman"/>
          <w:sz w:val="24"/>
        </w:rPr>
        <w:t>2016 yılına devredilmiş olup, 2016 yılında yapılan başvuru sayısı 526’dır. B</w:t>
      </w:r>
      <w:r w:rsidR="0076621C">
        <w:rPr>
          <w:rFonts w:ascii="Times New Roman" w:hAnsi="Times New Roman" w:cs="Times New Roman"/>
          <w:sz w:val="24"/>
        </w:rPr>
        <w:t xml:space="preserve">unlardan </w:t>
      </w:r>
      <w:r w:rsidR="004B57E4">
        <w:rPr>
          <w:rFonts w:ascii="Times New Roman" w:hAnsi="Times New Roman" w:cs="Times New Roman"/>
          <w:sz w:val="24"/>
        </w:rPr>
        <w:t>814</w:t>
      </w:r>
      <w:r w:rsidR="0076621C">
        <w:rPr>
          <w:rFonts w:ascii="Times New Roman" w:hAnsi="Times New Roman" w:cs="Times New Roman"/>
          <w:sz w:val="24"/>
        </w:rPr>
        <w:t xml:space="preserve"> tanesi sonuçlandırılmış, </w:t>
      </w:r>
      <w:r w:rsidR="004B57E4">
        <w:rPr>
          <w:rFonts w:ascii="Times New Roman" w:hAnsi="Times New Roman" w:cs="Times New Roman"/>
          <w:sz w:val="24"/>
        </w:rPr>
        <w:t>142</w:t>
      </w:r>
      <w:r w:rsidR="0076621C">
        <w:rPr>
          <w:rFonts w:ascii="Times New Roman" w:hAnsi="Times New Roman" w:cs="Times New Roman"/>
          <w:sz w:val="24"/>
        </w:rPr>
        <w:t xml:space="preserve"> tanesi</w:t>
      </w:r>
      <w:r w:rsidR="004B57E4">
        <w:rPr>
          <w:rFonts w:ascii="Times New Roman" w:hAnsi="Times New Roman" w:cs="Times New Roman"/>
          <w:sz w:val="24"/>
        </w:rPr>
        <w:t>nin işlemi devam etmektedir.</w:t>
      </w:r>
    </w:p>
    <w:p w:rsidR="006F1CDF" w:rsidRDefault="006F1CDF" w:rsidP="0059413B">
      <w:pPr>
        <w:pStyle w:val="GvdeMetni"/>
        <w:ind w:firstLine="708"/>
        <w:rPr>
          <w:rFonts w:ascii="Times New Roman" w:hAnsi="Times New Roman" w:cs="Times New Roman"/>
          <w:sz w:val="24"/>
        </w:rPr>
      </w:pPr>
    </w:p>
    <w:p w:rsidR="006F1CDF" w:rsidRDefault="006F1CDF" w:rsidP="0059413B">
      <w:pPr>
        <w:pStyle w:val="GvdeMetni"/>
        <w:ind w:firstLine="708"/>
        <w:rPr>
          <w:rFonts w:ascii="Times New Roman" w:hAnsi="Times New Roman" w:cs="Times New Roman"/>
          <w:sz w:val="24"/>
        </w:rPr>
      </w:pPr>
    </w:p>
    <w:p w:rsidR="006F1CDF" w:rsidRDefault="006F1CDF" w:rsidP="0059413B">
      <w:pPr>
        <w:pStyle w:val="GvdeMetni"/>
        <w:ind w:firstLine="708"/>
        <w:rPr>
          <w:rFonts w:ascii="Times New Roman" w:hAnsi="Times New Roman" w:cs="Times New Roman"/>
          <w:sz w:val="24"/>
        </w:rPr>
      </w:pPr>
    </w:p>
    <w:p w:rsidR="006F1CDF" w:rsidRDefault="006F1CDF" w:rsidP="0059413B">
      <w:pPr>
        <w:pStyle w:val="GvdeMetni"/>
        <w:ind w:firstLine="708"/>
        <w:rPr>
          <w:rFonts w:ascii="Times New Roman" w:hAnsi="Times New Roman" w:cs="Times New Roman"/>
          <w:sz w:val="24"/>
        </w:rPr>
      </w:pPr>
    </w:p>
    <w:p w:rsidR="00F40F0A" w:rsidRPr="0059413B" w:rsidRDefault="00F40F0A" w:rsidP="0059413B">
      <w:pPr>
        <w:pStyle w:val="GvdeMetni"/>
        <w:ind w:firstLine="708"/>
        <w:rPr>
          <w:rFonts w:ascii="Times New Roman" w:hAnsi="Times New Roman" w:cs="Times New Roman"/>
          <w:sz w:val="24"/>
        </w:rPr>
      </w:pPr>
      <w:r w:rsidRPr="0059413B">
        <w:rPr>
          <w:rFonts w:ascii="Times New Roman" w:hAnsi="Times New Roman" w:cs="Times New Roman"/>
          <w:sz w:val="24"/>
        </w:rPr>
        <w:t xml:space="preserve"> </w:t>
      </w:r>
    </w:p>
    <w:p w:rsidR="00E16521" w:rsidRPr="0059413B" w:rsidRDefault="00E16521" w:rsidP="00E16521">
      <w:pPr>
        <w:pStyle w:val="GvdeMetni"/>
        <w:ind w:firstLine="708"/>
        <w:rPr>
          <w:rFonts w:ascii="Times New Roman" w:hAnsi="Times New Roman" w:cs="Times New Roman"/>
          <w:sz w:val="24"/>
        </w:rPr>
      </w:pPr>
    </w:p>
    <w:p w:rsidR="00584901" w:rsidRDefault="00584901" w:rsidP="00EA57C3">
      <w:pPr>
        <w:pStyle w:val="GvdeMetni"/>
        <w:rPr>
          <w:rFonts w:ascii="Times New Roman" w:hAnsi="Times New Roman" w:cs="Times New Roman"/>
          <w:b/>
          <w:bCs/>
          <w:sz w:val="24"/>
        </w:rPr>
      </w:pPr>
    </w:p>
    <w:p w:rsidR="00584901" w:rsidRDefault="00584901" w:rsidP="00EA57C3">
      <w:pPr>
        <w:pStyle w:val="GvdeMetni"/>
        <w:rPr>
          <w:rFonts w:ascii="Times New Roman" w:hAnsi="Times New Roman" w:cs="Times New Roman"/>
          <w:b/>
          <w:bCs/>
          <w:sz w:val="24"/>
        </w:rPr>
      </w:pPr>
    </w:p>
    <w:p w:rsidR="00584901" w:rsidRDefault="00584901" w:rsidP="00EA57C3">
      <w:pPr>
        <w:pStyle w:val="GvdeMetni"/>
        <w:rPr>
          <w:rFonts w:ascii="Times New Roman" w:hAnsi="Times New Roman" w:cs="Times New Roman"/>
          <w:b/>
          <w:bCs/>
          <w:sz w:val="24"/>
        </w:rPr>
      </w:pPr>
    </w:p>
    <w:p w:rsidR="00E16521" w:rsidRPr="0059413B" w:rsidRDefault="00203B6B" w:rsidP="00EA57C3">
      <w:pPr>
        <w:pStyle w:val="GvdeMetni"/>
        <w:rPr>
          <w:rFonts w:ascii="Times New Roman" w:hAnsi="Times New Roman" w:cs="Times New Roman"/>
          <w:sz w:val="24"/>
        </w:rPr>
      </w:pPr>
      <w:r w:rsidRPr="0059413B">
        <w:rPr>
          <w:rFonts w:ascii="Times New Roman" w:hAnsi="Times New Roman" w:cs="Times New Roman"/>
          <w:b/>
          <w:bCs/>
          <w:sz w:val="24"/>
        </w:rPr>
        <w:lastRenderedPageBreak/>
        <w:t>U</w:t>
      </w:r>
      <w:r w:rsidR="00E16521" w:rsidRPr="0059413B">
        <w:rPr>
          <w:rFonts w:ascii="Times New Roman" w:hAnsi="Times New Roman" w:cs="Times New Roman"/>
          <w:b/>
          <w:bCs/>
          <w:sz w:val="24"/>
        </w:rPr>
        <w:t>) MAHALLİ İDARELER    :</w:t>
      </w:r>
    </w:p>
    <w:p w:rsidR="00E16521" w:rsidRPr="0059413B" w:rsidRDefault="00E16521" w:rsidP="00E16521">
      <w:pPr>
        <w:pStyle w:val="GvdeMetni"/>
        <w:rPr>
          <w:rFonts w:ascii="Times New Roman" w:hAnsi="Times New Roman" w:cs="Times New Roman"/>
          <w:sz w:val="24"/>
        </w:rPr>
      </w:pPr>
    </w:p>
    <w:p w:rsidR="00E16521" w:rsidRPr="0059413B" w:rsidRDefault="00E16521" w:rsidP="00E16521">
      <w:pPr>
        <w:pStyle w:val="GvdeMetni"/>
        <w:ind w:firstLine="708"/>
        <w:rPr>
          <w:rFonts w:ascii="Times New Roman" w:hAnsi="Times New Roman" w:cs="Times New Roman"/>
          <w:b/>
          <w:sz w:val="24"/>
        </w:rPr>
      </w:pPr>
      <w:r w:rsidRPr="0059413B">
        <w:rPr>
          <w:rFonts w:ascii="Times New Roman" w:hAnsi="Times New Roman" w:cs="Times New Roman"/>
          <w:b/>
          <w:sz w:val="24"/>
        </w:rPr>
        <w:t>a) SARAY BELEDİYESİ</w:t>
      </w:r>
      <w:r w:rsidRPr="0059413B">
        <w:rPr>
          <w:rFonts w:ascii="Times New Roman" w:hAnsi="Times New Roman" w:cs="Times New Roman"/>
          <w:b/>
          <w:sz w:val="24"/>
        </w:rPr>
        <w:tab/>
        <w:t>:</w:t>
      </w:r>
    </w:p>
    <w:p w:rsidR="00E16521" w:rsidRPr="0059413B" w:rsidRDefault="00E16521" w:rsidP="00E16521">
      <w:pPr>
        <w:pStyle w:val="GvdeMetni"/>
        <w:ind w:firstLine="708"/>
        <w:rPr>
          <w:rFonts w:ascii="Times New Roman" w:hAnsi="Times New Roman" w:cs="Times New Roman"/>
          <w:b/>
          <w:sz w:val="24"/>
        </w:rPr>
      </w:pP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sz w:val="24"/>
        </w:rPr>
        <w:t xml:space="preserve">Personel Durumu : </w:t>
      </w:r>
    </w:p>
    <w:p w:rsidR="00E16521" w:rsidRPr="0059413B" w:rsidRDefault="0046334E" w:rsidP="00E16521">
      <w:pPr>
        <w:pStyle w:val="GvdeMetni"/>
        <w:ind w:firstLine="708"/>
        <w:rPr>
          <w:rFonts w:ascii="Times New Roman" w:hAnsi="Times New Roman" w:cs="Times New Roman"/>
          <w:sz w:val="24"/>
        </w:rPr>
      </w:pPr>
      <w:r>
        <w:rPr>
          <w:rFonts w:ascii="Times New Roman" w:hAnsi="Times New Roman" w:cs="Times New Roman"/>
          <w:sz w:val="24"/>
        </w:rPr>
        <w:t>Mevcut: 107</w:t>
      </w:r>
      <w:r w:rsidR="00E16521" w:rsidRPr="0059413B">
        <w:rPr>
          <w:rFonts w:ascii="Times New Roman" w:hAnsi="Times New Roman" w:cs="Times New Roman"/>
          <w:sz w:val="24"/>
        </w:rPr>
        <w:t xml:space="preserve"> </w:t>
      </w:r>
      <w:r w:rsidR="00327868">
        <w:rPr>
          <w:rFonts w:ascii="Times New Roman" w:hAnsi="Times New Roman" w:cs="Times New Roman"/>
          <w:sz w:val="24"/>
        </w:rPr>
        <w:t>, Memur: 44</w:t>
      </w:r>
      <w:r w:rsidR="00203087" w:rsidRPr="0059413B">
        <w:rPr>
          <w:rFonts w:ascii="Times New Roman" w:hAnsi="Times New Roman" w:cs="Times New Roman"/>
          <w:sz w:val="24"/>
        </w:rPr>
        <w:t xml:space="preserve">, İşçi: </w:t>
      </w:r>
      <w:r w:rsidR="00327868">
        <w:rPr>
          <w:rFonts w:ascii="Times New Roman" w:hAnsi="Times New Roman" w:cs="Times New Roman"/>
          <w:sz w:val="24"/>
        </w:rPr>
        <w:t>5</w:t>
      </w:r>
      <w:r w:rsidR="00A3208A">
        <w:rPr>
          <w:rFonts w:ascii="Times New Roman" w:hAnsi="Times New Roman" w:cs="Times New Roman"/>
          <w:sz w:val="24"/>
        </w:rPr>
        <w:t>3</w:t>
      </w:r>
      <w:r>
        <w:rPr>
          <w:rFonts w:ascii="Times New Roman" w:hAnsi="Times New Roman" w:cs="Times New Roman"/>
          <w:sz w:val="24"/>
        </w:rPr>
        <w:t>, Sözleşmeli: 10</w:t>
      </w:r>
      <w:r w:rsidR="00490BFB" w:rsidRPr="0059413B">
        <w:rPr>
          <w:rFonts w:ascii="Times New Roman" w:hAnsi="Times New Roman" w:cs="Times New Roman"/>
          <w:sz w:val="24"/>
        </w:rPr>
        <w:t xml:space="preserve"> </w:t>
      </w:r>
    </w:p>
    <w:p w:rsidR="008B4908" w:rsidRPr="0059413B" w:rsidRDefault="008B4908" w:rsidP="00E16521">
      <w:pPr>
        <w:pStyle w:val="GvdeMetni"/>
        <w:ind w:firstLine="708"/>
        <w:rPr>
          <w:rFonts w:ascii="Times New Roman" w:hAnsi="Times New Roman" w:cs="Times New Roman"/>
          <w:sz w:val="24"/>
        </w:rPr>
      </w:pPr>
    </w:p>
    <w:p w:rsidR="00E16521" w:rsidRPr="0059413B" w:rsidRDefault="0046334E" w:rsidP="00E16521">
      <w:pPr>
        <w:pStyle w:val="GvdeMetni"/>
        <w:ind w:firstLine="708"/>
        <w:rPr>
          <w:rFonts w:ascii="Times New Roman" w:hAnsi="Times New Roman" w:cs="Times New Roman"/>
          <w:sz w:val="24"/>
        </w:rPr>
      </w:pPr>
      <w:r>
        <w:rPr>
          <w:rFonts w:ascii="Times New Roman" w:hAnsi="Times New Roman" w:cs="Times New Roman"/>
          <w:sz w:val="24"/>
        </w:rPr>
        <w:t>15</w:t>
      </w:r>
      <w:r w:rsidR="00221192">
        <w:rPr>
          <w:rFonts w:ascii="Times New Roman" w:hAnsi="Times New Roman" w:cs="Times New Roman"/>
          <w:sz w:val="24"/>
        </w:rPr>
        <w:t xml:space="preserve"> adet İş Makinesi, </w:t>
      </w:r>
      <w:r>
        <w:rPr>
          <w:rFonts w:ascii="Times New Roman" w:hAnsi="Times New Roman" w:cs="Times New Roman"/>
          <w:sz w:val="24"/>
        </w:rPr>
        <w:t>11</w:t>
      </w:r>
      <w:r w:rsidR="00221192">
        <w:rPr>
          <w:rFonts w:ascii="Times New Roman" w:hAnsi="Times New Roman" w:cs="Times New Roman"/>
          <w:sz w:val="24"/>
        </w:rPr>
        <w:t xml:space="preserve"> adet Binek Araç, 12 Traktör, 1 Yol Süpürme Aracı, 9 Çöp Kamyonu</w:t>
      </w:r>
      <w:r>
        <w:rPr>
          <w:rFonts w:ascii="Times New Roman" w:hAnsi="Times New Roman" w:cs="Times New Roman"/>
          <w:sz w:val="24"/>
        </w:rPr>
        <w:t>, 8 adet toplu taşıma aracı (minibüs-otobüs), 1 adet dampersiz kasalı kamyonet ve 1 adet sulama tankeri</w:t>
      </w:r>
      <w:r w:rsidR="00F054AF">
        <w:rPr>
          <w:rFonts w:ascii="Times New Roman" w:hAnsi="Times New Roman" w:cs="Times New Roman"/>
          <w:sz w:val="24"/>
        </w:rPr>
        <w:t xml:space="preserve"> olmak üzere toplam </w:t>
      </w:r>
      <w:r>
        <w:rPr>
          <w:rFonts w:ascii="Times New Roman" w:hAnsi="Times New Roman" w:cs="Times New Roman"/>
          <w:sz w:val="24"/>
        </w:rPr>
        <w:t>58</w:t>
      </w:r>
      <w:r w:rsidR="00F054AF">
        <w:rPr>
          <w:rFonts w:ascii="Times New Roman" w:hAnsi="Times New Roman" w:cs="Times New Roman"/>
          <w:sz w:val="24"/>
        </w:rPr>
        <w:t xml:space="preserve"> adet araç</w:t>
      </w:r>
      <w:r w:rsidR="00E16521" w:rsidRPr="0059413B">
        <w:rPr>
          <w:rFonts w:ascii="Times New Roman" w:hAnsi="Times New Roman" w:cs="Times New Roman"/>
          <w:sz w:val="24"/>
        </w:rPr>
        <w:t xml:space="preserve"> bulunmaktadır. </w:t>
      </w:r>
    </w:p>
    <w:p w:rsidR="008B4908" w:rsidRPr="0059413B" w:rsidRDefault="008B4908" w:rsidP="00E16521">
      <w:pPr>
        <w:pStyle w:val="GvdeMetni"/>
        <w:ind w:firstLine="708"/>
        <w:rPr>
          <w:rFonts w:ascii="Times New Roman" w:hAnsi="Times New Roman" w:cs="Times New Roman"/>
          <w:sz w:val="24"/>
        </w:rPr>
      </w:pPr>
    </w:p>
    <w:p w:rsidR="00E16521" w:rsidRPr="0059413B" w:rsidRDefault="0046334E" w:rsidP="00E16521">
      <w:pPr>
        <w:pStyle w:val="GvdeMetni"/>
        <w:ind w:firstLine="708"/>
        <w:rPr>
          <w:rFonts w:ascii="Times New Roman" w:hAnsi="Times New Roman" w:cs="Times New Roman"/>
          <w:sz w:val="24"/>
        </w:rPr>
      </w:pPr>
      <w:r>
        <w:rPr>
          <w:rFonts w:ascii="Times New Roman" w:hAnsi="Times New Roman" w:cs="Times New Roman"/>
          <w:sz w:val="24"/>
        </w:rPr>
        <w:t>Saray Belediyesinde 5</w:t>
      </w:r>
      <w:r w:rsidR="002B4E1A">
        <w:rPr>
          <w:rFonts w:ascii="Times New Roman" w:hAnsi="Times New Roman" w:cs="Times New Roman"/>
          <w:sz w:val="24"/>
        </w:rPr>
        <w:t xml:space="preserve"> (</w:t>
      </w:r>
      <w:r>
        <w:rPr>
          <w:rFonts w:ascii="Times New Roman" w:hAnsi="Times New Roman" w:cs="Times New Roman"/>
          <w:sz w:val="24"/>
        </w:rPr>
        <w:t>beş</w:t>
      </w:r>
      <w:r w:rsidR="00E16521" w:rsidRPr="0059413B">
        <w:rPr>
          <w:rFonts w:ascii="Times New Roman" w:hAnsi="Times New Roman" w:cs="Times New Roman"/>
          <w:sz w:val="24"/>
        </w:rPr>
        <w:t>) mühendis</w:t>
      </w:r>
      <w:r w:rsidR="00FD7D50">
        <w:rPr>
          <w:rFonts w:ascii="Times New Roman" w:hAnsi="Times New Roman" w:cs="Times New Roman"/>
          <w:sz w:val="24"/>
        </w:rPr>
        <w:t>,</w:t>
      </w:r>
      <w:r w:rsidR="00E16521" w:rsidRPr="0059413B">
        <w:rPr>
          <w:rFonts w:ascii="Times New Roman" w:hAnsi="Times New Roman" w:cs="Times New Roman"/>
          <w:sz w:val="24"/>
        </w:rPr>
        <w:t xml:space="preserve"> </w:t>
      </w:r>
      <w:r>
        <w:rPr>
          <w:rFonts w:ascii="Times New Roman" w:hAnsi="Times New Roman" w:cs="Times New Roman"/>
          <w:sz w:val="24"/>
        </w:rPr>
        <w:t>4</w:t>
      </w:r>
      <w:r w:rsidR="002B4E1A">
        <w:rPr>
          <w:rFonts w:ascii="Times New Roman" w:hAnsi="Times New Roman" w:cs="Times New Roman"/>
          <w:sz w:val="24"/>
        </w:rPr>
        <w:t xml:space="preserve"> </w:t>
      </w:r>
      <w:r w:rsidR="0021329B" w:rsidRPr="0059413B">
        <w:rPr>
          <w:rFonts w:ascii="Times New Roman" w:hAnsi="Times New Roman" w:cs="Times New Roman"/>
          <w:sz w:val="24"/>
        </w:rPr>
        <w:t>(</w:t>
      </w:r>
      <w:r>
        <w:rPr>
          <w:rFonts w:ascii="Times New Roman" w:hAnsi="Times New Roman" w:cs="Times New Roman"/>
          <w:sz w:val="24"/>
        </w:rPr>
        <w:t>dört</w:t>
      </w:r>
      <w:r w:rsidR="0021329B" w:rsidRPr="0059413B">
        <w:rPr>
          <w:rFonts w:ascii="Times New Roman" w:hAnsi="Times New Roman" w:cs="Times New Roman"/>
          <w:sz w:val="24"/>
        </w:rPr>
        <w:t>) mimar</w:t>
      </w:r>
      <w:r>
        <w:rPr>
          <w:rFonts w:ascii="Times New Roman" w:hAnsi="Times New Roman" w:cs="Times New Roman"/>
          <w:sz w:val="24"/>
        </w:rPr>
        <w:t>, 2 (iki) şehir plancısı</w:t>
      </w:r>
      <w:r w:rsidR="0021329B" w:rsidRPr="0059413B">
        <w:rPr>
          <w:rFonts w:ascii="Times New Roman" w:hAnsi="Times New Roman" w:cs="Times New Roman"/>
          <w:sz w:val="24"/>
        </w:rPr>
        <w:t xml:space="preserve"> </w:t>
      </w:r>
      <w:r>
        <w:rPr>
          <w:rFonts w:ascii="Times New Roman" w:hAnsi="Times New Roman" w:cs="Times New Roman"/>
          <w:sz w:val="24"/>
        </w:rPr>
        <w:t>ve 6</w:t>
      </w:r>
      <w:r w:rsidR="00FD7D50">
        <w:rPr>
          <w:rFonts w:ascii="Times New Roman" w:hAnsi="Times New Roman" w:cs="Times New Roman"/>
          <w:sz w:val="24"/>
        </w:rPr>
        <w:t xml:space="preserve"> (</w:t>
      </w:r>
      <w:r>
        <w:rPr>
          <w:rFonts w:ascii="Times New Roman" w:hAnsi="Times New Roman" w:cs="Times New Roman"/>
          <w:sz w:val="24"/>
        </w:rPr>
        <w:t>altı</w:t>
      </w:r>
      <w:r w:rsidR="00FD7D50">
        <w:rPr>
          <w:rFonts w:ascii="Times New Roman" w:hAnsi="Times New Roman" w:cs="Times New Roman"/>
          <w:sz w:val="24"/>
        </w:rPr>
        <w:t xml:space="preserve">) tekniker </w:t>
      </w:r>
      <w:r w:rsidR="00E16521" w:rsidRPr="0059413B">
        <w:rPr>
          <w:rFonts w:ascii="Times New Roman" w:hAnsi="Times New Roman" w:cs="Times New Roman"/>
          <w:sz w:val="24"/>
        </w:rPr>
        <w:t>mevcut olup, ihtiyacı karşılamaktadır. İlçemiz imar planı 1978 yılında yürürlüğe girmiş olup, mevcut imar planı günün şartlarına cevap vermediği için İller Bankasına İmar Planında revizyon yaptırılmış ve 1987 yılında yürürlüğe girmiştir. Bu tarihten sonra Belediyenin yetkisiyle vatandaşın mağduriyetinin önlenmesi bakımından bir takım değişiklikler yapılmışsa da imar planı aynen uygulanmaktadır.</w:t>
      </w:r>
    </w:p>
    <w:p w:rsidR="00E16521" w:rsidRPr="0059413B" w:rsidRDefault="00E16521" w:rsidP="00E16521">
      <w:pPr>
        <w:pStyle w:val="GvdeMetni"/>
        <w:rPr>
          <w:rFonts w:ascii="Times New Roman" w:hAnsi="Times New Roman" w:cs="Times New Roman"/>
          <w:sz w:val="24"/>
        </w:rPr>
      </w:pPr>
    </w:p>
    <w:p w:rsidR="00196152" w:rsidRDefault="002B4E1A" w:rsidP="00196152">
      <w:pPr>
        <w:pStyle w:val="GvdeMetni"/>
        <w:rPr>
          <w:rFonts w:ascii="Times New Roman" w:hAnsi="Times New Roman" w:cs="Times New Roman"/>
          <w:sz w:val="24"/>
        </w:rPr>
      </w:pPr>
      <w:r>
        <w:rPr>
          <w:rFonts w:ascii="Times New Roman" w:hAnsi="Times New Roman" w:cs="Times New Roman"/>
          <w:sz w:val="24"/>
        </w:rPr>
        <w:tab/>
        <w:t>Bu</w:t>
      </w:r>
      <w:r w:rsidR="00E16521" w:rsidRPr="0059413B">
        <w:rPr>
          <w:rFonts w:ascii="Times New Roman" w:hAnsi="Times New Roman" w:cs="Times New Roman"/>
          <w:sz w:val="24"/>
        </w:rPr>
        <w:t xml:space="preserve">güne kadar hizmet veren belediye başkanları imar planı ve mevzuatına genellikle uydukları için şehir planlı ve düzenli gelişmiştir. Halk arasında da imara uyma eğilimi mevcuttur. Altyapı tesisleri olarak kanalizasyon, </w:t>
      </w:r>
      <w:r>
        <w:rPr>
          <w:rFonts w:ascii="Times New Roman" w:hAnsi="Times New Roman" w:cs="Times New Roman"/>
          <w:sz w:val="24"/>
        </w:rPr>
        <w:t>su ve elektrik mevcuttur. Şehir</w:t>
      </w:r>
      <w:r w:rsidR="00E16521" w:rsidRPr="0059413B">
        <w:rPr>
          <w:rFonts w:ascii="Times New Roman" w:hAnsi="Times New Roman" w:cs="Times New Roman"/>
          <w:sz w:val="24"/>
        </w:rPr>
        <w:t>içi cadde ve sokakların büyük bir kısmı asfalttır. İmar planına göre yeni açılan yolların asfalt</w:t>
      </w:r>
      <w:r w:rsidR="00812FBB">
        <w:rPr>
          <w:rFonts w:ascii="Times New Roman" w:hAnsi="Times New Roman" w:cs="Times New Roman"/>
          <w:sz w:val="24"/>
        </w:rPr>
        <w:t xml:space="preserve"> kaplama çalışmaları </w:t>
      </w:r>
      <w:r w:rsidR="00221192">
        <w:rPr>
          <w:rFonts w:ascii="Times New Roman" w:hAnsi="Times New Roman" w:cs="Times New Roman"/>
          <w:sz w:val="24"/>
        </w:rPr>
        <w:t>Büyükşehir B</w:t>
      </w:r>
      <w:r w:rsidR="00812FBB">
        <w:rPr>
          <w:rFonts w:ascii="Times New Roman" w:hAnsi="Times New Roman" w:cs="Times New Roman"/>
          <w:sz w:val="24"/>
        </w:rPr>
        <w:t>elediye</w:t>
      </w:r>
      <w:r w:rsidR="00221192">
        <w:rPr>
          <w:rFonts w:ascii="Times New Roman" w:hAnsi="Times New Roman" w:cs="Times New Roman"/>
          <w:sz w:val="24"/>
        </w:rPr>
        <w:t>si</w:t>
      </w:r>
      <w:r w:rsidR="00E16521" w:rsidRPr="0059413B">
        <w:rPr>
          <w:rFonts w:ascii="Times New Roman" w:hAnsi="Times New Roman" w:cs="Times New Roman"/>
          <w:sz w:val="24"/>
        </w:rPr>
        <w:t xml:space="preserve"> imkanları dahilinde sürdürülmektedir.</w:t>
      </w:r>
    </w:p>
    <w:p w:rsidR="00F054AF" w:rsidRDefault="00F054AF" w:rsidP="00196152">
      <w:pPr>
        <w:pStyle w:val="GvdeMetni"/>
        <w:rPr>
          <w:rFonts w:ascii="Times New Roman" w:hAnsi="Times New Roman" w:cs="Times New Roman"/>
          <w:sz w:val="24"/>
        </w:rPr>
      </w:pPr>
    </w:p>
    <w:p w:rsidR="00F054AF" w:rsidRDefault="009A09E9" w:rsidP="006102E8">
      <w:pPr>
        <w:pStyle w:val="GvdeMetni"/>
        <w:ind w:firstLine="708"/>
        <w:rPr>
          <w:rFonts w:ascii="Times New Roman" w:hAnsi="Times New Roman" w:cs="Times New Roman"/>
          <w:sz w:val="24"/>
        </w:rPr>
      </w:pPr>
      <w:r>
        <w:rPr>
          <w:rFonts w:ascii="Times New Roman" w:hAnsi="Times New Roman" w:cs="Times New Roman"/>
          <w:sz w:val="24"/>
        </w:rPr>
        <w:t>Ayvacık göleti içme suyu inşaatı, Çukuryurt deresi taşkın koruma inşaatı, Çukuryurt Vişna deresi taşkın koruma inşaatı, Küçükyoncalı Mahallesi Kocakeçikışla – Kokmuş dereleri taşkın koruma inşaatı, Galata deresi 12 km taşkın koruma inşaatı, Yuvalı Mahallesi Künkdere taşkın koruma inşaatı projeleri DSİ</w:t>
      </w:r>
      <w:r w:rsidR="0046334E">
        <w:rPr>
          <w:rFonts w:ascii="Times New Roman" w:hAnsi="Times New Roman" w:cs="Times New Roman"/>
          <w:sz w:val="24"/>
        </w:rPr>
        <w:t xml:space="preserve"> tarafından ihalesi yapılmış olup, ıslah çalışmaları başlamıştır. Galata Deresi peyzaj tasarım projesi Tekirdağ Büyükşehir Belediyesi tarafından projelendirilmiş ve İlçemizde doğalgaz çalışmaları başlatılmıştır.</w:t>
      </w:r>
    </w:p>
    <w:p w:rsidR="0046334E" w:rsidRDefault="0046334E" w:rsidP="006102E8">
      <w:pPr>
        <w:pStyle w:val="GvdeMetni"/>
        <w:ind w:firstLine="708"/>
        <w:rPr>
          <w:rFonts w:ascii="Times New Roman" w:hAnsi="Times New Roman" w:cs="Times New Roman"/>
          <w:sz w:val="24"/>
        </w:rPr>
      </w:pPr>
    </w:p>
    <w:p w:rsidR="006102E8" w:rsidRDefault="006102E8" w:rsidP="00196152">
      <w:pPr>
        <w:pStyle w:val="GvdeMetni"/>
        <w:rPr>
          <w:rFonts w:ascii="Times New Roman" w:hAnsi="Times New Roman" w:cs="Times New Roman"/>
          <w:sz w:val="24"/>
        </w:rPr>
      </w:pPr>
    </w:p>
    <w:p w:rsidR="00A47EB8" w:rsidRDefault="00A47EB8" w:rsidP="00196152">
      <w:pPr>
        <w:pStyle w:val="GvdeMetni"/>
        <w:rPr>
          <w:rFonts w:ascii="Times New Roman" w:hAnsi="Times New Roman" w:cs="Times New Roman"/>
          <w:sz w:val="24"/>
        </w:rPr>
      </w:pPr>
    </w:p>
    <w:p w:rsidR="002B1697" w:rsidRPr="006E759D" w:rsidRDefault="00196152" w:rsidP="002B1697">
      <w:pPr>
        <w:pStyle w:val="GvdeMetni"/>
        <w:ind w:firstLine="708"/>
        <w:rPr>
          <w:rFonts w:ascii="Times New Roman" w:hAnsi="Times New Roman" w:cs="Times New Roman"/>
          <w:b/>
          <w:sz w:val="24"/>
        </w:rPr>
      </w:pPr>
      <w:r>
        <w:rPr>
          <w:rFonts w:ascii="Times New Roman" w:hAnsi="Times New Roman" w:cs="Times New Roman"/>
          <w:sz w:val="24"/>
        </w:rPr>
        <w:t xml:space="preserve">            </w:t>
      </w:r>
      <w:r w:rsidR="002B1697">
        <w:rPr>
          <w:rFonts w:ascii="Times New Roman" w:hAnsi="Times New Roman" w:cs="Times New Roman"/>
          <w:b/>
          <w:sz w:val="24"/>
        </w:rPr>
        <w:t>b-TESKİ SARAY ŞUBE MÜDÜRLÜĞÜ</w:t>
      </w:r>
    </w:p>
    <w:p w:rsidR="002B1697" w:rsidRPr="006E759D" w:rsidRDefault="002B1697" w:rsidP="002B1697">
      <w:pPr>
        <w:pStyle w:val="GvdeMetni"/>
        <w:ind w:firstLine="708"/>
        <w:rPr>
          <w:rFonts w:ascii="Times New Roman" w:hAnsi="Times New Roman" w:cs="Times New Roman"/>
          <w:sz w:val="24"/>
        </w:rPr>
      </w:pPr>
    </w:p>
    <w:p w:rsidR="002B1697" w:rsidRPr="00A1394B" w:rsidRDefault="002B1697" w:rsidP="002B1697">
      <w:pPr>
        <w:pStyle w:val="GvdeMetni"/>
        <w:ind w:firstLine="708"/>
        <w:rPr>
          <w:rFonts w:ascii="Times New Roman" w:hAnsi="Times New Roman" w:cs="Times New Roman"/>
          <w:b/>
          <w:bCs/>
          <w:sz w:val="24"/>
        </w:rPr>
      </w:pPr>
      <w:r w:rsidRPr="00A1394B">
        <w:rPr>
          <w:rFonts w:ascii="Times New Roman" w:hAnsi="Times New Roman" w:cs="Times New Roman"/>
          <w:b/>
          <w:bCs/>
          <w:sz w:val="24"/>
        </w:rPr>
        <w:t xml:space="preserve">Personel Durumu : </w:t>
      </w:r>
    </w:p>
    <w:p w:rsidR="002B1697" w:rsidRDefault="002B1697" w:rsidP="002B1697">
      <w:pPr>
        <w:pStyle w:val="GvdeMetni"/>
        <w:ind w:firstLine="708"/>
        <w:rPr>
          <w:rFonts w:ascii="Times New Roman" w:hAnsi="Times New Roman" w:cs="Times New Roman"/>
          <w:bCs/>
          <w:sz w:val="24"/>
        </w:rPr>
      </w:pPr>
      <w:r w:rsidRPr="00A1394B">
        <w:rPr>
          <w:rFonts w:ascii="Times New Roman" w:hAnsi="Times New Roman" w:cs="Times New Roman"/>
          <w:b/>
          <w:bCs/>
          <w:sz w:val="24"/>
        </w:rPr>
        <w:t>Mevcut :</w:t>
      </w:r>
      <w:r w:rsidR="007340AA">
        <w:rPr>
          <w:rFonts w:ascii="Times New Roman" w:hAnsi="Times New Roman" w:cs="Times New Roman"/>
          <w:bCs/>
          <w:sz w:val="24"/>
        </w:rPr>
        <w:t xml:space="preserve"> 1 Müdür, 3</w:t>
      </w:r>
      <w:r>
        <w:rPr>
          <w:rFonts w:ascii="Times New Roman" w:hAnsi="Times New Roman" w:cs="Times New Roman"/>
          <w:bCs/>
          <w:sz w:val="24"/>
        </w:rPr>
        <w:t xml:space="preserve"> Memur, 6 daimi işçi, 1 Elektrik Teknisyeni(sözleşmeli) ve 1</w:t>
      </w:r>
      <w:r w:rsidR="007340AA">
        <w:rPr>
          <w:rFonts w:ascii="Times New Roman" w:hAnsi="Times New Roman" w:cs="Times New Roman"/>
          <w:bCs/>
          <w:sz w:val="24"/>
        </w:rPr>
        <w:t>8 hizmet alımı ile toplam 29</w:t>
      </w:r>
      <w:r>
        <w:rPr>
          <w:rFonts w:ascii="Times New Roman" w:hAnsi="Times New Roman" w:cs="Times New Roman"/>
          <w:bCs/>
          <w:sz w:val="24"/>
        </w:rPr>
        <w:t xml:space="preserve"> kişi ile hizmet vermektedir.</w:t>
      </w:r>
    </w:p>
    <w:p w:rsidR="002B1697" w:rsidRDefault="002B1697" w:rsidP="002B1697">
      <w:pPr>
        <w:pStyle w:val="GvdeMetni"/>
        <w:ind w:firstLine="708"/>
        <w:rPr>
          <w:rFonts w:ascii="Times New Roman" w:hAnsi="Times New Roman" w:cs="Times New Roman"/>
          <w:b/>
          <w:bCs/>
          <w:sz w:val="24"/>
        </w:rPr>
      </w:pPr>
    </w:p>
    <w:p w:rsidR="002B1697" w:rsidRDefault="002B1697" w:rsidP="002B1697">
      <w:pPr>
        <w:pStyle w:val="GvdeMetni"/>
        <w:ind w:firstLine="708"/>
        <w:rPr>
          <w:rFonts w:ascii="Times New Roman" w:hAnsi="Times New Roman" w:cs="Times New Roman"/>
          <w:bCs/>
          <w:sz w:val="24"/>
        </w:rPr>
      </w:pPr>
      <w:r w:rsidRPr="00A1394B">
        <w:rPr>
          <w:rFonts w:ascii="Times New Roman" w:hAnsi="Times New Roman" w:cs="Times New Roman"/>
          <w:b/>
          <w:bCs/>
          <w:sz w:val="24"/>
        </w:rPr>
        <w:t>Araç Durumu :</w:t>
      </w:r>
      <w:r w:rsidR="007340AA">
        <w:rPr>
          <w:rFonts w:ascii="Times New Roman" w:hAnsi="Times New Roman" w:cs="Times New Roman"/>
          <w:bCs/>
          <w:sz w:val="24"/>
        </w:rPr>
        <w:t xml:space="preserve"> 2 Kepçe, 1</w:t>
      </w:r>
      <w:r>
        <w:rPr>
          <w:rFonts w:ascii="Times New Roman" w:hAnsi="Times New Roman" w:cs="Times New Roman"/>
          <w:bCs/>
          <w:sz w:val="24"/>
        </w:rPr>
        <w:t xml:space="preserve"> Kamyon, 1 Vidanjör, </w:t>
      </w:r>
      <w:r w:rsidR="007340AA">
        <w:rPr>
          <w:rFonts w:ascii="Times New Roman" w:hAnsi="Times New Roman" w:cs="Times New Roman"/>
          <w:bCs/>
          <w:sz w:val="24"/>
        </w:rPr>
        <w:t xml:space="preserve">1 Kuka, 1 Arazi Aracı ve </w:t>
      </w:r>
      <w:r>
        <w:rPr>
          <w:rFonts w:ascii="Times New Roman" w:hAnsi="Times New Roman" w:cs="Times New Roman"/>
          <w:bCs/>
          <w:sz w:val="24"/>
        </w:rPr>
        <w:t>3 kiralık hizmet aracı bulunmaktadır.</w:t>
      </w:r>
    </w:p>
    <w:p w:rsidR="002B1697" w:rsidRDefault="002B1697" w:rsidP="002B1697">
      <w:pPr>
        <w:pStyle w:val="GvdeMetni"/>
        <w:ind w:firstLine="708"/>
        <w:rPr>
          <w:rFonts w:ascii="Times New Roman" w:hAnsi="Times New Roman" w:cs="Times New Roman"/>
          <w:bCs/>
          <w:sz w:val="24"/>
        </w:rPr>
      </w:pPr>
    </w:p>
    <w:p w:rsidR="002B1697" w:rsidRDefault="002B1697" w:rsidP="002B1697">
      <w:pPr>
        <w:pStyle w:val="GvdeMetni"/>
        <w:ind w:firstLine="708"/>
        <w:rPr>
          <w:rFonts w:ascii="Times New Roman" w:hAnsi="Times New Roman" w:cs="Times New Roman"/>
          <w:bCs/>
          <w:sz w:val="24"/>
        </w:rPr>
      </w:pPr>
      <w:r>
        <w:rPr>
          <w:rFonts w:ascii="Times New Roman" w:hAnsi="Times New Roman" w:cs="Times New Roman"/>
          <w:b/>
          <w:bCs/>
          <w:sz w:val="24"/>
        </w:rPr>
        <w:t xml:space="preserve">Abonelik Durumu : </w:t>
      </w:r>
      <w:r>
        <w:rPr>
          <w:rFonts w:ascii="Times New Roman" w:hAnsi="Times New Roman" w:cs="Times New Roman"/>
          <w:bCs/>
          <w:sz w:val="24"/>
        </w:rPr>
        <w:t>Saray Merkez 12.</w:t>
      </w:r>
      <w:r w:rsidR="00666F22">
        <w:rPr>
          <w:rFonts w:ascii="Times New Roman" w:hAnsi="Times New Roman" w:cs="Times New Roman"/>
          <w:bCs/>
          <w:sz w:val="24"/>
        </w:rPr>
        <w:t>273</w:t>
      </w:r>
      <w:r>
        <w:rPr>
          <w:rFonts w:ascii="Times New Roman" w:hAnsi="Times New Roman" w:cs="Times New Roman"/>
          <w:bCs/>
          <w:sz w:val="24"/>
        </w:rPr>
        <w:t>, Uzak Mahallelerimiz 11.</w:t>
      </w:r>
      <w:r w:rsidR="00666F22">
        <w:rPr>
          <w:rFonts w:ascii="Times New Roman" w:hAnsi="Times New Roman" w:cs="Times New Roman"/>
          <w:bCs/>
          <w:sz w:val="24"/>
        </w:rPr>
        <w:t>262</w:t>
      </w:r>
      <w:r>
        <w:rPr>
          <w:rFonts w:ascii="Times New Roman" w:hAnsi="Times New Roman" w:cs="Times New Roman"/>
          <w:bCs/>
          <w:sz w:val="24"/>
        </w:rPr>
        <w:t xml:space="preserve"> abone olmak üzere toplam 23.</w:t>
      </w:r>
      <w:r w:rsidR="00666F22">
        <w:rPr>
          <w:rFonts w:ascii="Times New Roman" w:hAnsi="Times New Roman" w:cs="Times New Roman"/>
          <w:bCs/>
          <w:sz w:val="24"/>
        </w:rPr>
        <w:t>535</w:t>
      </w:r>
      <w:r>
        <w:rPr>
          <w:rFonts w:ascii="Times New Roman" w:hAnsi="Times New Roman" w:cs="Times New Roman"/>
          <w:bCs/>
          <w:sz w:val="24"/>
        </w:rPr>
        <w:t xml:space="preserve"> su abonesi bulunmaktadır.</w:t>
      </w:r>
    </w:p>
    <w:p w:rsidR="002B1697" w:rsidRDefault="002B1697" w:rsidP="002B1697">
      <w:pPr>
        <w:pStyle w:val="GvdeMetni"/>
        <w:ind w:firstLine="708"/>
        <w:rPr>
          <w:rFonts w:ascii="Times New Roman" w:hAnsi="Times New Roman" w:cs="Times New Roman"/>
          <w:b/>
          <w:bCs/>
          <w:sz w:val="24"/>
        </w:rPr>
      </w:pPr>
    </w:p>
    <w:p w:rsidR="002B1697" w:rsidRDefault="002B1697" w:rsidP="002B1697">
      <w:pPr>
        <w:pStyle w:val="GvdeMetni"/>
        <w:ind w:firstLine="708"/>
        <w:rPr>
          <w:rFonts w:ascii="Times New Roman" w:hAnsi="Times New Roman" w:cs="Times New Roman"/>
          <w:bCs/>
          <w:sz w:val="24"/>
        </w:rPr>
      </w:pPr>
      <w:r>
        <w:rPr>
          <w:rFonts w:ascii="Times New Roman" w:hAnsi="Times New Roman" w:cs="Times New Roman"/>
          <w:b/>
          <w:bCs/>
          <w:sz w:val="24"/>
        </w:rPr>
        <w:t xml:space="preserve">Su ve Kanalizasyon Durumu : </w:t>
      </w:r>
    </w:p>
    <w:p w:rsidR="002B1697" w:rsidRDefault="002B1697" w:rsidP="002B1697">
      <w:pPr>
        <w:pStyle w:val="GvdeMetni"/>
        <w:ind w:firstLine="708"/>
        <w:rPr>
          <w:rFonts w:ascii="Times New Roman" w:hAnsi="Times New Roman" w:cs="Times New Roman"/>
          <w:bCs/>
          <w:sz w:val="24"/>
        </w:rPr>
      </w:pPr>
      <w:r>
        <w:rPr>
          <w:rFonts w:ascii="Times New Roman" w:hAnsi="Times New Roman" w:cs="Times New Roman"/>
          <w:b/>
          <w:bCs/>
          <w:sz w:val="24"/>
        </w:rPr>
        <w:t xml:space="preserve">Su Durumu     : </w:t>
      </w:r>
      <w:r>
        <w:rPr>
          <w:rFonts w:ascii="Times New Roman" w:hAnsi="Times New Roman" w:cs="Times New Roman"/>
          <w:bCs/>
          <w:sz w:val="24"/>
        </w:rPr>
        <w:t>Saray Merkezde 100 km’lik su hattı mevcut olup, Saray Merkez Güneşkaya Elmas içmesuyu 1000 ton ve Kavacık içme suyu 300 ton olmak üzere toplam 1300 tonluk depo kapasitesi, Büyükyoncalı Mahallesinde 1000 ton, Beyazköy Mahallesinde 200 tonluk depo mevcuttur. Köyden mahalleye dönüşen 19 yerleşim yerinin 17 sinde depo ve su kuyusu bulunmaktadır.</w:t>
      </w:r>
    </w:p>
    <w:p w:rsidR="002B1697" w:rsidRPr="00610973" w:rsidRDefault="002B1697" w:rsidP="00610973">
      <w:pPr>
        <w:pStyle w:val="GvdeMetni"/>
        <w:ind w:firstLine="708"/>
        <w:rPr>
          <w:rFonts w:ascii="Times New Roman" w:hAnsi="Times New Roman" w:cs="Times New Roman"/>
          <w:bCs/>
          <w:sz w:val="24"/>
        </w:rPr>
      </w:pPr>
      <w:r>
        <w:rPr>
          <w:rFonts w:ascii="Times New Roman" w:hAnsi="Times New Roman" w:cs="Times New Roman"/>
          <w:b/>
          <w:bCs/>
          <w:sz w:val="24"/>
        </w:rPr>
        <w:t xml:space="preserve">Kanalizasyon Durumu : </w:t>
      </w:r>
      <w:r>
        <w:rPr>
          <w:rFonts w:ascii="Times New Roman" w:hAnsi="Times New Roman" w:cs="Times New Roman"/>
          <w:bCs/>
          <w:sz w:val="24"/>
        </w:rPr>
        <w:t>Saray Merkez Büyükyoncalı ve Beyazköy Mahallelerinde ve köyden mahalleye dönüşen 8 yerleşim yerinde kanalizasyon hattı mevcuttur.</w:t>
      </w:r>
    </w:p>
    <w:p w:rsidR="002B1697" w:rsidRPr="00D90D87" w:rsidRDefault="002B1697" w:rsidP="002B1697">
      <w:pPr>
        <w:pStyle w:val="GvdeMetni"/>
        <w:ind w:firstLine="708"/>
        <w:rPr>
          <w:rFonts w:ascii="Times New Roman" w:hAnsi="Times New Roman" w:cs="Times New Roman"/>
          <w:sz w:val="24"/>
        </w:rPr>
      </w:pPr>
    </w:p>
    <w:p w:rsidR="002B1697" w:rsidRPr="006E759D" w:rsidRDefault="002B1697" w:rsidP="002B1697">
      <w:pPr>
        <w:pStyle w:val="GvdeMetni"/>
        <w:ind w:firstLine="708"/>
        <w:rPr>
          <w:rFonts w:ascii="Times New Roman" w:hAnsi="Times New Roman" w:cs="Times New Roman"/>
          <w:b/>
          <w:sz w:val="24"/>
        </w:rPr>
      </w:pPr>
      <w:r>
        <w:rPr>
          <w:rFonts w:ascii="Times New Roman" w:hAnsi="Times New Roman" w:cs="Times New Roman"/>
          <w:b/>
          <w:sz w:val="24"/>
        </w:rPr>
        <w:t>c- MAHALLE MUHTARLIKLARI</w:t>
      </w:r>
    </w:p>
    <w:p w:rsidR="002B1697" w:rsidRPr="006E759D" w:rsidRDefault="002B1697" w:rsidP="002B1697">
      <w:pPr>
        <w:pStyle w:val="GvdeMetni"/>
        <w:ind w:firstLine="708"/>
        <w:rPr>
          <w:rFonts w:ascii="Times New Roman" w:hAnsi="Times New Roman" w:cs="Times New Roman"/>
          <w:sz w:val="24"/>
        </w:rPr>
      </w:pPr>
    </w:p>
    <w:p w:rsidR="003F0229" w:rsidRDefault="002B1697" w:rsidP="003F0229">
      <w:pPr>
        <w:pStyle w:val="GvdeMetni"/>
        <w:ind w:firstLine="708"/>
        <w:rPr>
          <w:rFonts w:ascii="Times New Roman" w:hAnsi="Times New Roman" w:cs="Times New Roman"/>
          <w:bCs/>
          <w:sz w:val="24"/>
        </w:rPr>
      </w:pPr>
      <w:r>
        <w:rPr>
          <w:rFonts w:ascii="Times New Roman" w:hAnsi="Times New Roman" w:cs="Times New Roman"/>
          <w:bCs/>
          <w:sz w:val="24"/>
        </w:rPr>
        <w:t xml:space="preserve">   Saray İlçe Merkezinde 4 Mahalle ve 6360 Sayılı Kanun gereği 30 Mart 2014 tarihinde yapılan Mahalli İdareler seçimlerinden sonra 2 adet Belde ve 19 Köy Mahalle Statüsü alarak Saray İlçe Merkezine katılarak  Mahalle sayımız 25 olmuştur.</w:t>
      </w:r>
    </w:p>
    <w:p w:rsidR="00610973" w:rsidRDefault="00610973" w:rsidP="003F0229">
      <w:pPr>
        <w:pStyle w:val="GvdeMetni"/>
        <w:ind w:firstLine="708"/>
        <w:rPr>
          <w:rFonts w:ascii="Times New Roman" w:hAnsi="Times New Roman" w:cs="Times New Roman"/>
          <w:bCs/>
          <w:sz w:val="24"/>
        </w:rPr>
      </w:pPr>
    </w:p>
    <w:p w:rsidR="001D20C8" w:rsidRPr="003F0229" w:rsidRDefault="00203B6B" w:rsidP="003F0229">
      <w:pPr>
        <w:pStyle w:val="GvdeMetni"/>
        <w:ind w:firstLine="708"/>
        <w:rPr>
          <w:rFonts w:ascii="Times New Roman" w:hAnsi="Times New Roman" w:cs="Times New Roman"/>
          <w:bCs/>
          <w:sz w:val="24"/>
        </w:rPr>
      </w:pPr>
      <w:r w:rsidRPr="0059413B">
        <w:rPr>
          <w:rFonts w:ascii="Times New Roman" w:hAnsi="Times New Roman" w:cs="Times New Roman"/>
          <w:b/>
          <w:bCs/>
          <w:sz w:val="24"/>
        </w:rPr>
        <w:t>V</w:t>
      </w:r>
      <w:r w:rsidR="001D20C8" w:rsidRPr="0059413B">
        <w:rPr>
          <w:rFonts w:ascii="Times New Roman" w:hAnsi="Times New Roman" w:cs="Times New Roman"/>
          <w:b/>
          <w:bCs/>
          <w:sz w:val="24"/>
        </w:rPr>
        <w:t xml:space="preserve"> </w:t>
      </w:r>
      <w:r w:rsidR="00696284" w:rsidRPr="0059413B">
        <w:rPr>
          <w:rFonts w:ascii="Times New Roman" w:hAnsi="Times New Roman" w:cs="Times New Roman"/>
          <w:b/>
          <w:bCs/>
          <w:sz w:val="24"/>
        </w:rPr>
        <w:t>–</w:t>
      </w:r>
      <w:r w:rsidR="001D20C8" w:rsidRPr="0059413B">
        <w:rPr>
          <w:rFonts w:ascii="Times New Roman" w:hAnsi="Times New Roman" w:cs="Times New Roman"/>
          <w:b/>
          <w:bCs/>
          <w:sz w:val="24"/>
        </w:rPr>
        <w:t xml:space="preserve"> ASAYİŞ VE GÜVENLİK DURUMU</w:t>
      </w:r>
    </w:p>
    <w:p w:rsidR="001D20C8" w:rsidRPr="0059413B" w:rsidRDefault="001D20C8" w:rsidP="001D20C8">
      <w:pPr>
        <w:pStyle w:val="GvdeMetni"/>
        <w:ind w:left="708"/>
        <w:rPr>
          <w:rFonts w:ascii="Times New Roman" w:hAnsi="Times New Roman" w:cs="Times New Roman"/>
          <w:b/>
          <w:bCs/>
          <w:sz w:val="24"/>
        </w:rPr>
      </w:pPr>
    </w:p>
    <w:p w:rsidR="001D20C8" w:rsidRPr="0059413B" w:rsidRDefault="001D20C8" w:rsidP="00944230">
      <w:pPr>
        <w:pStyle w:val="GvdeMetni"/>
        <w:numPr>
          <w:ilvl w:val="0"/>
          <w:numId w:val="14"/>
        </w:numPr>
        <w:rPr>
          <w:rFonts w:ascii="Times New Roman" w:hAnsi="Times New Roman" w:cs="Times New Roman"/>
          <w:b/>
          <w:bCs/>
          <w:sz w:val="24"/>
        </w:rPr>
      </w:pPr>
      <w:r w:rsidRPr="0059413B">
        <w:rPr>
          <w:rFonts w:ascii="Times New Roman" w:hAnsi="Times New Roman" w:cs="Times New Roman"/>
          <w:b/>
          <w:bCs/>
          <w:sz w:val="24"/>
        </w:rPr>
        <w:t xml:space="preserve">Emniyet Teşkilatı : </w:t>
      </w:r>
    </w:p>
    <w:p w:rsidR="001D20C8" w:rsidRPr="0059413B" w:rsidRDefault="001D20C8" w:rsidP="001D20C8">
      <w:pPr>
        <w:pStyle w:val="GvdeMetni"/>
        <w:ind w:firstLine="708"/>
        <w:rPr>
          <w:rFonts w:ascii="Times New Roman" w:hAnsi="Times New Roman" w:cs="Times New Roman"/>
          <w:b/>
          <w:bCs/>
          <w:sz w:val="24"/>
        </w:rPr>
      </w:pPr>
    </w:p>
    <w:p w:rsidR="007F08A2" w:rsidRDefault="007F08A2" w:rsidP="007F08A2">
      <w:pPr>
        <w:pStyle w:val="GvdeMetni"/>
        <w:ind w:firstLine="708"/>
        <w:rPr>
          <w:rFonts w:ascii="Times New Roman" w:hAnsi="Times New Roman" w:cs="Times New Roman"/>
          <w:sz w:val="24"/>
        </w:rPr>
      </w:pPr>
      <w:r>
        <w:rPr>
          <w:rFonts w:ascii="Times New Roman" w:hAnsi="Times New Roman" w:cs="Times New Roman"/>
          <w:sz w:val="24"/>
        </w:rPr>
        <w:t>İlçe Emniyet Mü</w:t>
      </w:r>
      <w:r w:rsidR="00645196">
        <w:rPr>
          <w:rFonts w:ascii="Times New Roman" w:hAnsi="Times New Roman" w:cs="Times New Roman"/>
          <w:sz w:val="24"/>
        </w:rPr>
        <w:t>dürlüğü; 1 İlçe Emniyet Müdür V. (Emniyet Amiri)</w:t>
      </w:r>
      <w:r>
        <w:rPr>
          <w:rFonts w:ascii="Times New Roman" w:hAnsi="Times New Roman" w:cs="Times New Roman"/>
          <w:sz w:val="24"/>
        </w:rPr>
        <w:t>, 1 Baş Polis Memuru, 35 Polis Memur</w:t>
      </w:r>
      <w:r w:rsidR="00645196">
        <w:rPr>
          <w:rFonts w:ascii="Times New Roman" w:hAnsi="Times New Roman" w:cs="Times New Roman"/>
          <w:sz w:val="24"/>
        </w:rPr>
        <w:t>u, 1 Çarşı Mahalle Bekçisi  ve 2</w:t>
      </w:r>
      <w:r>
        <w:rPr>
          <w:rFonts w:ascii="Times New Roman" w:hAnsi="Times New Roman" w:cs="Times New Roman"/>
          <w:sz w:val="24"/>
        </w:rPr>
        <w:t xml:space="preserve"> Yardımcı Hizmetli olmak üzere toplam personel sayısı 4</w:t>
      </w:r>
      <w:r w:rsidR="00645196">
        <w:rPr>
          <w:rFonts w:ascii="Times New Roman" w:hAnsi="Times New Roman" w:cs="Times New Roman"/>
          <w:sz w:val="24"/>
        </w:rPr>
        <w:t>0</w:t>
      </w:r>
      <w:r>
        <w:rPr>
          <w:rFonts w:ascii="Times New Roman" w:hAnsi="Times New Roman" w:cs="Times New Roman"/>
          <w:sz w:val="24"/>
        </w:rPr>
        <w:t>’tür. Hizmetlerin etkin ve kaliteli yürütülebilmesi için nitelikli personel takviyesine ihtiyaç vardır.</w:t>
      </w:r>
    </w:p>
    <w:p w:rsidR="007F08A2" w:rsidRDefault="007F08A2" w:rsidP="007F08A2">
      <w:pPr>
        <w:pStyle w:val="GvdeMetni"/>
        <w:ind w:firstLine="708"/>
        <w:rPr>
          <w:rFonts w:ascii="Times New Roman" w:hAnsi="Times New Roman" w:cs="Times New Roman"/>
          <w:sz w:val="24"/>
        </w:rPr>
      </w:pPr>
    </w:p>
    <w:p w:rsidR="007F08A2" w:rsidRDefault="00645196" w:rsidP="007F08A2">
      <w:pPr>
        <w:pStyle w:val="GvdeMetni"/>
        <w:ind w:firstLine="708"/>
        <w:rPr>
          <w:rFonts w:ascii="Times New Roman" w:hAnsi="Times New Roman" w:cs="Times New Roman"/>
          <w:sz w:val="24"/>
        </w:rPr>
      </w:pPr>
      <w:r>
        <w:rPr>
          <w:rFonts w:ascii="Times New Roman" w:hAnsi="Times New Roman" w:cs="Times New Roman"/>
          <w:sz w:val="24"/>
        </w:rPr>
        <w:t>İlçemiz Emniyet Müdürlüğünde 7</w:t>
      </w:r>
      <w:r w:rsidR="007F08A2">
        <w:rPr>
          <w:rFonts w:ascii="Times New Roman" w:hAnsi="Times New Roman" w:cs="Times New Roman"/>
          <w:sz w:val="24"/>
        </w:rPr>
        <w:t xml:space="preserve"> adet binek, 1 adet transport</w:t>
      </w:r>
      <w:r>
        <w:rPr>
          <w:rFonts w:ascii="Times New Roman" w:hAnsi="Times New Roman" w:cs="Times New Roman"/>
          <w:sz w:val="24"/>
        </w:rPr>
        <w:t>er, 1 adet minibüs olmak üzere 6</w:t>
      </w:r>
      <w:r w:rsidR="007F08A2">
        <w:rPr>
          <w:rFonts w:ascii="Times New Roman" w:hAnsi="Times New Roman" w:cs="Times New Roman"/>
          <w:sz w:val="24"/>
        </w:rPr>
        <w:t xml:space="preserve"> adet resm</w:t>
      </w:r>
      <w:r>
        <w:rPr>
          <w:rFonts w:ascii="Times New Roman" w:hAnsi="Times New Roman" w:cs="Times New Roman"/>
          <w:sz w:val="24"/>
        </w:rPr>
        <w:t>i, 2 adet sivil plakalı toplam 8</w:t>
      </w:r>
      <w:r w:rsidR="007F08A2">
        <w:rPr>
          <w:rFonts w:ascii="Times New Roman" w:hAnsi="Times New Roman" w:cs="Times New Roman"/>
          <w:sz w:val="24"/>
        </w:rPr>
        <w:t xml:space="preserve"> adet araç bulunmaktadır. </w:t>
      </w:r>
    </w:p>
    <w:p w:rsidR="007F08A2" w:rsidRDefault="007F08A2" w:rsidP="007F08A2">
      <w:pPr>
        <w:pStyle w:val="GvdeMetni"/>
        <w:rPr>
          <w:rFonts w:ascii="Times New Roman" w:hAnsi="Times New Roman" w:cs="Times New Roman"/>
          <w:sz w:val="24"/>
        </w:rPr>
      </w:pPr>
    </w:p>
    <w:p w:rsidR="007F08A2" w:rsidRDefault="00645196" w:rsidP="007F08A2">
      <w:pPr>
        <w:pStyle w:val="GvdeMetni"/>
        <w:rPr>
          <w:rFonts w:ascii="Times New Roman" w:hAnsi="Times New Roman" w:cs="Times New Roman"/>
          <w:sz w:val="24"/>
        </w:rPr>
      </w:pPr>
      <w:r>
        <w:rPr>
          <w:rFonts w:ascii="Times New Roman" w:hAnsi="Times New Roman" w:cs="Times New Roman"/>
          <w:sz w:val="24"/>
        </w:rPr>
        <w:t xml:space="preserve">            2016</w:t>
      </w:r>
      <w:r w:rsidR="007F08A2">
        <w:rPr>
          <w:rFonts w:ascii="Times New Roman" w:hAnsi="Times New Roman" w:cs="Times New Roman"/>
          <w:sz w:val="24"/>
        </w:rPr>
        <w:t xml:space="preserve"> yılı </w:t>
      </w:r>
      <w:r>
        <w:rPr>
          <w:rFonts w:ascii="Times New Roman" w:hAnsi="Times New Roman" w:cs="Times New Roman"/>
          <w:sz w:val="24"/>
        </w:rPr>
        <w:t>ilk 6 ayı</w:t>
      </w:r>
      <w:r w:rsidR="007F08A2">
        <w:rPr>
          <w:rFonts w:ascii="Times New Roman" w:hAnsi="Times New Roman" w:cs="Times New Roman"/>
          <w:sz w:val="24"/>
        </w:rPr>
        <w:t xml:space="preserve"> içerisinde </w:t>
      </w:r>
      <w:r>
        <w:rPr>
          <w:rFonts w:ascii="Times New Roman" w:hAnsi="Times New Roman" w:cs="Times New Roman"/>
          <w:sz w:val="24"/>
        </w:rPr>
        <w:t>263</w:t>
      </w:r>
      <w:r w:rsidR="007F08A2">
        <w:rPr>
          <w:rFonts w:ascii="Times New Roman" w:hAnsi="Times New Roman" w:cs="Times New Roman"/>
          <w:sz w:val="24"/>
        </w:rPr>
        <w:t xml:space="preserve"> şahsa karşı işlenen suç, </w:t>
      </w:r>
      <w:r>
        <w:rPr>
          <w:rFonts w:ascii="Times New Roman" w:hAnsi="Times New Roman" w:cs="Times New Roman"/>
          <w:sz w:val="24"/>
        </w:rPr>
        <w:t>110</w:t>
      </w:r>
      <w:r w:rsidR="007F08A2">
        <w:rPr>
          <w:rFonts w:ascii="Times New Roman" w:hAnsi="Times New Roman" w:cs="Times New Roman"/>
          <w:sz w:val="24"/>
        </w:rPr>
        <w:t xml:space="preserve"> mal varlığına karşı işlenen suç, </w:t>
      </w:r>
      <w:r>
        <w:rPr>
          <w:rFonts w:ascii="Times New Roman" w:hAnsi="Times New Roman" w:cs="Times New Roman"/>
          <w:sz w:val="24"/>
        </w:rPr>
        <w:t>16</w:t>
      </w:r>
      <w:r w:rsidR="007F08A2">
        <w:rPr>
          <w:rFonts w:ascii="Times New Roman" w:hAnsi="Times New Roman" w:cs="Times New Roman"/>
          <w:sz w:val="24"/>
        </w:rPr>
        <w:t xml:space="preserve"> topluma karşı işlenen suç, </w:t>
      </w:r>
      <w:r>
        <w:rPr>
          <w:rFonts w:ascii="Times New Roman" w:hAnsi="Times New Roman" w:cs="Times New Roman"/>
          <w:sz w:val="24"/>
        </w:rPr>
        <w:t>7</w:t>
      </w:r>
      <w:r w:rsidR="007F08A2">
        <w:rPr>
          <w:rFonts w:ascii="Times New Roman" w:hAnsi="Times New Roman" w:cs="Times New Roman"/>
          <w:sz w:val="24"/>
        </w:rPr>
        <w:t xml:space="preserve"> millet</w:t>
      </w:r>
      <w:r>
        <w:rPr>
          <w:rFonts w:ascii="Times New Roman" w:hAnsi="Times New Roman" w:cs="Times New Roman"/>
          <w:sz w:val="24"/>
        </w:rPr>
        <w:t>-</w:t>
      </w:r>
      <w:r w:rsidR="007F08A2">
        <w:rPr>
          <w:rFonts w:ascii="Times New Roman" w:hAnsi="Times New Roman" w:cs="Times New Roman"/>
          <w:sz w:val="24"/>
        </w:rPr>
        <w:t xml:space="preserve">devlete karşı işlenen suç, </w:t>
      </w:r>
      <w:r>
        <w:rPr>
          <w:rFonts w:ascii="Times New Roman" w:hAnsi="Times New Roman" w:cs="Times New Roman"/>
          <w:sz w:val="24"/>
        </w:rPr>
        <w:t>55</w:t>
      </w:r>
      <w:r w:rsidR="007F08A2">
        <w:rPr>
          <w:rFonts w:ascii="Times New Roman" w:hAnsi="Times New Roman" w:cs="Times New Roman"/>
          <w:sz w:val="24"/>
        </w:rPr>
        <w:t xml:space="preserve"> takibi gereken suç, </w:t>
      </w:r>
      <w:r>
        <w:rPr>
          <w:rFonts w:ascii="Times New Roman" w:hAnsi="Times New Roman" w:cs="Times New Roman"/>
          <w:sz w:val="24"/>
        </w:rPr>
        <w:t>45</w:t>
      </w:r>
      <w:r w:rsidR="007F08A2">
        <w:rPr>
          <w:rFonts w:ascii="Times New Roman" w:hAnsi="Times New Roman" w:cs="Times New Roman"/>
          <w:sz w:val="24"/>
        </w:rPr>
        <w:t xml:space="preserve"> narkotik </w:t>
      </w:r>
      <w:r>
        <w:rPr>
          <w:rFonts w:ascii="Times New Roman" w:hAnsi="Times New Roman" w:cs="Times New Roman"/>
          <w:sz w:val="24"/>
        </w:rPr>
        <w:t>ve</w:t>
      </w:r>
      <w:r w:rsidR="007F08A2">
        <w:rPr>
          <w:rFonts w:ascii="Times New Roman" w:hAnsi="Times New Roman" w:cs="Times New Roman"/>
          <w:sz w:val="24"/>
        </w:rPr>
        <w:t xml:space="preserve"> mali suç olmak üzere toplam </w:t>
      </w:r>
      <w:r>
        <w:rPr>
          <w:rFonts w:ascii="Times New Roman" w:hAnsi="Times New Roman" w:cs="Times New Roman"/>
          <w:sz w:val="24"/>
        </w:rPr>
        <w:t>596</w:t>
      </w:r>
      <w:r w:rsidR="007F08A2">
        <w:rPr>
          <w:rFonts w:ascii="Times New Roman" w:hAnsi="Times New Roman" w:cs="Times New Roman"/>
          <w:sz w:val="24"/>
        </w:rPr>
        <w:t xml:space="preserve"> suç meydana gelmiştir.</w:t>
      </w:r>
    </w:p>
    <w:p w:rsidR="007F08A2" w:rsidRDefault="007F08A2" w:rsidP="007F08A2">
      <w:pPr>
        <w:pStyle w:val="GvdeMetni"/>
        <w:rPr>
          <w:rFonts w:ascii="Times New Roman" w:hAnsi="Times New Roman" w:cs="Times New Roman"/>
          <w:sz w:val="24"/>
        </w:rPr>
      </w:pPr>
    </w:p>
    <w:p w:rsidR="007F08A2" w:rsidRDefault="007F08A2" w:rsidP="007F08A2">
      <w:pPr>
        <w:pStyle w:val="GvdeMetni"/>
        <w:rPr>
          <w:rFonts w:ascii="Times New Roman" w:hAnsi="Times New Roman" w:cs="Times New Roman"/>
          <w:sz w:val="24"/>
        </w:rPr>
      </w:pPr>
      <w:r>
        <w:rPr>
          <w:rFonts w:ascii="Times New Roman" w:hAnsi="Times New Roman" w:cs="Times New Roman"/>
          <w:sz w:val="24"/>
        </w:rPr>
        <w:t xml:space="preserve">          </w:t>
      </w:r>
      <w:r w:rsidR="00645196">
        <w:rPr>
          <w:rFonts w:ascii="Times New Roman" w:hAnsi="Times New Roman" w:cs="Times New Roman"/>
          <w:sz w:val="24"/>
        </w:rPr>
        <w:t xml:space="preserve">  2016</w:t>
      </w:r>
      <w:r>
        <w:rPr>
          <w:rFonts w:ascii="Times New Roman" w:hAnsi="Times New Roman" w:cs="Times New Roman"/>
          <w:sz w:val="24"/>
        </w:rPr>
        <w:t xml:space="preserve"> yılı </w:t>
      </w:r>
      <w:r w:rsidR="00645196">
        <w:rPr>
          <w:rFonts w:ascii="Times New Roman" w:hAnsi="Times New Roman" w:cs="Times New Roman"/>
          <w:sz w:val="24"/>
        </w:rPr>
        <w:t xml:space="preserve">ilk 6 ay </w:t>
      </w:r>
      <w:r>
        <w:rPr>
          <w:rFonts w:ascii="Times New Roman" w:hAnsi="Times New Roman" w:cs="Times New Roman"/>
          <w:sz w:val="24"/>
        </w:rPr>
        <w:t>içerisinde İlçemiz Emniyet Müdürlüğü sorumluluk sahasında öl</w:t>
      </w:r>
      <w:r w:rsidR="00645196">
        <w:rPr>
          <w:rFonts w:ascii="Times New Roman" w:hAnsi="Times New Roman" w:cs="Times New Roman"/>
          <w:sz w:val="24"/>
        </w:rPr>
        <w:t>ümlü kaza vuku bulmamış olup, 35 yaralanmalı kaza, 18 maddi hasarlı kazada</w:t>
      </w:r>
      <w:r>
        <w:rPr>
          <w:rFonts w:ascii="Times New Roman" w:hAnsi="Times New Roman" w:cs="Times New Roman"/>
          <w:sz w:val="24"/>
        </w:rPr>
        <w:t xml:space="preserve"> toplam </w:t>
      </w:r>
      <w:r w:rsidR="00645196">
        <w:rPr>
          <w:rFonts w:ascii="Times New Roman" w:hAnsi="Times New Roman" w:cs="Times New Roman"/>
          <w:sz w:val="24"/>
        </w:rPr>
        <w:t>60</w:t>
      </w:r>
      <w:r>
        <w:rPr>
          <w:rFonts w:ascii="Times New Roman" w:hAnsi="Times New Roman" w:cs="Times New Roman"/>
          <w:sz w:val="24"/>
        </w:rPr>
        <w:t xml:space="preserve"> vatandaşımız yaralanmıştır. </w:t>
      </w:r>
    </w:p>
    <w:p w:rsidR="007F08A2" w:rsidRDefault="007F08A2" w:rsidP="007F08A2">
      <w:pPr>
        <w:pStyle w:val="GvdeMetni"/>
        <w:rPr>
          <w:rFonts w:ascii="Times New Roman" w:hAnsi="Times New Roman" w:cs="Times New Roman"/>
          <w:sz w:val="24"/>
        </w:rPr>
      </w:pPr>
      <w:r>
        <w:rPr>
          <w:rFonts w:ascii="Times New Roman" w:hAnsi="Times New Roman" w:cs="Times New Roman"/>
          <w:sz w:val="24"/>
        </w:rPr>
        <w:t xml:space="preserve"> </w:t>
      </w:r>
    </w:p>
    <w:p w:rsidR="007F08A2" w:rsidRDefault="007F08A2" w:rsidP="007F08A2">
      <w:pPr>
        <w:pStyle w:val="GvdeMetni"/>
        <w:rPr>
          <w:rFonts w:ascii="Times New Roman" w:hAnsi="Times New Roman" w:cs="Times New Roman"/>
          <w:sz w:val="24"/>
        </w:rPr>
      </w:pPr>
      <w:r>
        <w:rPr>
          <w:rFonts w:ascii="Times New Roman" w:hAnsi="Times New Roman" w:cs="Times New Roman"/>
          <w:sz w:val="24"/>
        </w:rPr>
        <w:tab/>
        <w:t>Basımevi olarak; İlçemizde 3 Adet Matbaa, 1 adet günlük yayım yapan, 2 adet haftalık yayım yapan gazete faaliyet göstermektedir. İdeolojik amaçlı eylem ve suçlara rastlanmaz.</w:t>
      </w:r>
    </w:p>
    <w:p w:rsidR="007F08A2" w:rsidRDefault="007F08A2" w:rsidP="007F08A2">
      <w:pPr>
        <w:pStyle w:val="GvdeMetni"/>
        <w:rPr>
          <w:rFonts w:ascii="Times New Roman" w:hAnsi="Times New Roman" w:cs="Times New Roman"/>
          <w:sz w:val="24"/>
        </w:rPr>
      </w:pPr>
    </w:p>
    <w:p w:rsidR="007F08A2" w:rsidRDefault="007F08A2" w:rsidP="007F08A2">
      <w:pPr>
        <w:pStyle w:val="GvdeMetni"/>
        <w:ind w:firstLine="708"/>
        <w:rPr>
          <w:rFonts w:ascii="Times New Roman" w:hAnsi="Times New Roman" w:cs="Times New Roman"/>
          <w:sz w:val="24"/>
        </w:rPr>
      </w:pPr>
      <w:r>
        <w:rPr>
          <w:rFonts w:ascii="Times New Roman" w:hAnsi="Times New Roman" w:cs="Times New Roman"/>
          <w:sz w:val="24"/>
        </w:rPr>
        <w:t xml:space="preserve">İlçe Merkezi </w:t>
      </w:r>
      <w:r w:rsidR="00645196">
        <w:rPr>
          <w:rFonts w:ascii="Times New Roman" w:hAnsi="Times New Roman" w:cs="Times New Roman"/>
          <w:sz w:val="24"/>
        </w:rPr>
        <w:t>Sorumluluk Bölgemizde: 4 Otel, 6 Pansiyon, 4 Çay Bahçesi</w:t>
      </w:r>
      <w:r>
        <w:rPr>
          <w:rFonts w:ascii="Times New Roman" w:hAnsi="Times New Roman" w:cs="Times New Roman"/>
          <w:sz w:val="24"/>
        </w:rPr>
        <w:t xml:space="preserve">, </w:t>
      </w:r>
      <w:r w:rsidR="00645196">
        <w:rPr>
          <w:rFonts w:ascii="Times New Roman" w:hAnsi="Times New Roman" w:cs="Times New Roman"/>
          <w:sz w:val="24"/>
        </w:rPr>
        <w:t>54</w:t>
      </w:r>
      <w:r>
        <w:rPr>
          <w:rFonts w:ascii="Times New Roman" w:hAnsi="Times New Roman" w:cs="Times New Roman"/>
          <w:sz w:val="24"/>
        </w:rPr>
        <w:t xml:space="preserve"> Kahvehane, </w:t>
      </w:r>
      <w:r w:rsidR="00645196">
        <w:rPr>
          <w:rFonts w:ascii="Times New Roman" w:hAnsi="Times New Roman" w:cs="Times New Roman"/>
          <w:sz w:val="24"/>
        </w:rPr>
        <w:t>3 İçkili Lokanta, 6</w:t>
      </w:r>
      <w:r>
        <w:rPr>
          <w:rFonts w:ascii="Times New Roman" w:hAnsi="Times New Roman" w:cs="Times New Roman"/>
          <w:sz w:val="24"/>
        </w:rPr>
        <w:t xml:space="preserve"> Birahane, </w:t>
      </w:r>
      <w:r w:rsidR="00645196">
        <w:rPr>
          <w:rFonts w:ascii="Times New Roman" w:hAnsi="Times New Roman" w:cs="Times New Roman"/>
          <w:sz w:val="24"/>
        </w:rPr>
        <w:t>4</w:t>
      </w:r>
      <w:r>
        <w:rPr>
          <w:rFonts w:ascii="Times New Roman" w:hAnsi="Times New Roman" w:cs="Times New Roman"/>
          <w:sz w:val="24"/>
        </w:rPr>
        <w:t xml:space="preserve"> Cafe, </w:t>
      </w:r>
      <w:r w:rsidR="00645196">
        <w:rPr>
          <w:rFonts w:ascii="Times New Roman" w:hAnsi="Times New Roman" w:cs="Times New Roman"/>
          <w:sz w:val="24"/>
        </w:rPr>
        <w:t>6</w:t>
      </w:r>
      <w:r>
        <w:rPr>
          <w:rFonts w:ascii="Times New Roman" w:hAnsi="Times New Roman" w:cs="Times New Roman"/>
          <w:sz w:val="24"/>
        </w:rPr>
        <w:t xml:space="preserve"> İnternet cafe, 1 Hamam, </w:t>
      </w:r>
      <w:r w:rsidR="00645196">
        <w:rPr>
          <w:rFonts w:ascii="Times New Roman" w:hAnsi="Times New Roman" w:cs="Times New Roman"/>
          <w:sz w:val="24"/>
        </w:rPr>
        <w:t>1 Yüksekokul, 6</w:t>
      </w:r>
      <w:r>
        <w:rPr>
          <w:rFonts w:ascii="Times New Roman" w:hAnsi="Times New Roman" w:cs="Times New Roman"/>
          <w:sz w:val="24"/>
        </w:rPr>
        <w:t xml:space="preserve"> Lise, </w:t>
      </w:r>
      <w:r w:rsidR="00645196">
        <w:rPr>
          <w:rFonts w:ascii="Times New Roman" w:hAnsi="Times New Roman" w:cs="Times New Roman"/>
          <w:sz w:val="24"/>
        </w:rPr>
        <w:t>6</w:t>
      </w:r>
      <w:r>
        <w:rPr>
          <w:rFonts w:ascii="Times New Roman" w:hAnsi="Times New Roman" w:cs="Times New Roman"/>
          <w:sz w:val="24"/>
        </w:rPr>
        <w:t xml:space="preserve"> İlköğretim Okulu bulunmaktadır.       </w:t>
      </w:r>
    </w:p>
    <w:p w:rsidR="00100A1E" w:rsidRDefault="00100A1E" w:rsidP="001D20C8">
      <w:pPr>
        <w:pStyle w:val="GvdeMetni"/>
        <w:ind w:firstLine="708"/>
        <w:rPr>
          <w:rFonts w:ascii="Times New Roman" w:hAnsi="Times New Roman" w:cs="Times New Roman"/>
          <w:sz w:val="24"/>
        </w:rPr>
      </w:pPr>
    </w:p>
    <w:p w:rsidR="00100A1E" w:rsidRDefault="00100A1E" w:rsidP="001D20C8">
      <w:pPr>
        <w:pStyle w:val="GvdeMetni"/>
        <w:ind w:firstLine="708"/>
        <w:rPr>
          <w:rFonts w:ascii="Times New Roman" w:hAnsi="Times New Roman" w:cs="Times New Roman"/>
          <w:sz w:val="24"/>
        </w:rPr>
      </w:pPr>
    </w:p>
    <w:p w:rsidR="00100A1E" w:rsidRPr="0059413B" w:rsidRDefault="00100A1E" w:rsidP="001D20C8">
      <w:pPr>
        <w:pStyle w:val="GvdeMetni"/>
        <w:ind w:firstLine="708"/>
        <w:rPr>
          <w:rFonts w:ascii="Times New Roman" w:hAnsi="Times New Roman" w:cs="Times New Roman"/>
          <w:sz w:val="24"/>
        </w:rPr>
      </w:pPr>
    </w:p>
    <w:p w:rsidR="00E16521" w:rsidRDefault="00E16521" w:rsidP="00E16521">
      <w:pPr>
        <w:pStyle w:val="GvdeMetni"/>
        <w:rPr>
          <w:rFonts w:ascii="Times New Roman" w:hAnsi="Times New Roman" w:cs="Times New Roman"/>
          <w:sz w:val="24"/>
        </w:rPr>
      </w:pPr>
    </w:p>
    <w:p w:rsidR="00E16521" w:rsidRPr="0059413B" w:rsidRDefault="00E16521" w:rsidP="00DC4FF9">
      <w:pPr>
        <w:pStyle w:val="GvdeMetni"/>
        <w:ind w:firstLine="708"/>
        <w:rPr>
          <w:rFonts w:ascii="Times New Roman" w:hAnsi="Times New Roman" w:cs="Times New Roman"/>
          <w:b/>
          <w:bCs/>
          <w:sz w:val="24"/>
        </w:rPr>
      </w:pPr>
      <w:r w:rsidRPr="0059413B">
        <w:rPr>
          <w:rFonts w:ascii="Times New Roman" w:hAnsi="Times New Roman" w:cs="Times New Roman"/>
          <w:b/>
          <w:bCs/>
          <w:sz w:val="24"/>
        </w:rPr>
        <w:t>b) Jandarma Teşkilatı:</w:t>
      </w:r>
    </w:p>
    <w:p w:rsidR="00E16521" w:rsidRPr="0059413B" w:rsidRDefault="00E16521" w:rsidP="00E16521">
      <w:pPr>
        <w:pStyle w:val="GvdeMetni"/>
        <w:rPr>
          <w:rFonts w:ascii="Times New Roman" w:hAnsi="Times New Roman" w:cs="Times New Roman"/>
          <w:b/>
          <w:bCs/>
          <w:sz w:val="24"/>
        </w:rPr>
      </w:pPr>
    </w:p>
    <w:p w:rsidR="00E16521" w:rsidRPr="0059413B" w:rsidRDefault="00E16521" w:rsidP="00E16521">
      <w:pPr>
        <w:pStyle w:val="GvdeMetni"/>
        <w:ind w:firstLine="708"/>
        <w:rPr>
          <w:rFonts w:ascii="Times New Roman" w:hAnsi="Times New Roman" w:cs="Times New Roman"/>
          <w:sz w:val="24"/>
        </w:rPr>
      </w:pPr>
      <w:r w:rsidRPr="0059413B">
        <w:rPr>
          <w:rFonts w:ascii="Times New Roman" w:hAnsi="Times New Roman" w:cs="Times New Roman"/>
          <w:sz w:val="24"/>
        </w:rPr>
        <w:t xml:space="preserve">İlçe Jandarma Komutanlığı;  </w:t>
      </w:r>
      <w:r w:rsidR="006F1CDF">
        <w:rPr>
          <w:rFonts w:ascii="Times New Roman" w:hAnsi="Times New Roman" w:cs="Times New Roman"/>
          <w:sz w:val="24"/>
        </w:rPr>
        <w:t xml:space="preserve">1 Subay, </w:t>
      </w:r>
      <w:r w:rsidR="00AB7830">
        <w:rPr>
          <w:rFonts w:ascii="Times New Roman" w:hAnsi="Times New Roman" w:cs="Times New Roman"/>
          <w:sz w:val="24"/>
        </w:rPr>
        <w:t>8</w:t>
      </w:r>
      <w:r w:rsidR="00CD7F5D" w:rsidRPr="0059413B">
        <w:rPr>
          <w:rFonts w:ascii="Times New Roman" w:hAnsi="Times New Roman" w:cs="Times New Roman"/>
          <w:sz w:val="24"/>
        </w:rPr>
        <w:t xml:space="preserve"> Astsubay</w:t>
      </w:r>
      <w:r w:rsidR="00FE79DF" w:rsidRPr="0059413B">
        <w:rPr>
          <w:rFonts w:ascii="Times New Roman" w:hAnsi="Times New Roman" w:cs="Times New Roman"/>
          <w:sz w:val="24"/>
        </w:rPr>
        <w:t xml:space="preserve">, </w:t>
      </w:r>
      <w:r w:rsidR="00645196">
        <w:rPr>
          <w:rFonts w:ascii="Times New Roman" w:hAnsi="Times New Roman" w:cs="Times New Roman"/>
          <w:sz w:val="24"/>
        </w:rPr>
        <w:t>6</w:t>
      </w:r>
      <w:r w:rsidR="00FE79DF" w:rsidRPr="0059413B">
        <w:rPr>
          <w:rFonts w:ascii="Times New Roman" w:hAnsi="Times New Roman" w:cs="Times New Roman"/>
          <w:sz w:val="24"/>
        </w:rPr>
        <w:t xml:space="preserve"> Uzman Jandarma Çavuş, </w:t>
      </w:r>
      <w:r w:rsidR="00645196">
        <w:rPr>
          <w:rFonts w:ascii="Times New Roman" w:hAnsi="Times New Roman" w:cs="Times New Roman"/>
          <w:sz w:val="24"/>
        </w:rPr>
        <w:t>14</w:t>
      </w:r>
      <w:r w:rsidR="00FE79DF" w:rsidRPr="0059413B">
        <w:rPr>
          <w:rFonts w:ascii="Times New Roman" w:hAnsi="Times New Roman" w:cs="Times New Roman"/>
          <w:sz w:val="24"/>
        </w:rPr>
        <w:t xml:space="preserve"> Erbaş ve Er olmak üzere </w:t>
      </w:r>
      <w:r w:rsidR="007C1EBE">
        <w:rPr>
          <w:rFonts w:ascii="Times New Roman" w:hAnsi="Times New Roman" w:cs="Times New Roman"/>
          <w:sz w:val="24"/>
        </w:rPr>
        <w:t xml:space="preserve">toplam </w:t>
      </w:r>
      <w:r w:rsidR="00645196">
        <w:rPr>
          <w:rFonts w:ascii="Times New Roman" w:hAnsi="Times New Roman" w:cs="Times New Roman"/>
          <w:sz w:val="24"/>
        </w:rPr>
        <w:t>28</w:t>
      </w:r>
      <w:r w:rsidRPr="0059413B">
        <w:rPr>
          <w:rFonts w:ascii="Times New Roman" w:hAnsi="Times New Roman" w:cs="Times New Roman"/>
          <w:sz w:val="24"/>
        </w:rPr>
        <w:t xml:space="preserve"> perso</w:t>
      </w:r>
      <w:r w:rsidR="005A06CE">
        <w:rPr>
          <w:rFonts w:ascii="Times New Roman" w:hAnsi="Times New Roman" w:cs="Times New Roman"/>
          <w:sz w:val="24"/>
        </w:rPr>
        <w:t>nel ile hizmet vermekte</w:t>
      </w:r>
      <w:r w:rsidR="00AB7830">
        <w:rPr>
          <w:rFonts w:ascii="Times New Roman" w:hAnsi="Times New Roman" w:cs="Times New Roman"/>
          <w:sz w:val="24"/>
        </w:rPr>
        <w:t xml:space="preserve">dir. </w:t>
      </w:r>
      <w:r w:rsidR="00105DE1">
        <w:rPr>
          <w:rFonts w:ascii="Times New Roman" w:hAnsi="Times New Roman" w:cs="Times New Roman"/>
          <w:sz w:val="24"/>
        </w:rPr>
        <w:t>2</w:t>
      </w:r>
      <w:r w:rsidR="00E97D05" w:rsidRPr="0059413B">
        <w:rPr>
          <w:rFonts w:ascii="Times New Roman" w:hAnsi="Times New Roman" w:cs="Times New Roman"/>
          <w:sz w:val="24"/>
        </w:rPr>
        <w:t xml:space="preserve"> Ford Transit, </w:t>
      </w:r>
      <w:r w:rsidR="00AB7830">
        <w:rPr>
          <w:rFonts w:ascii="Times New Roman" w:hAnsi="Times New Roman" w:cs="Times New Roman"/>
          <w:sz w:val="24"/>
        </w:rPr>
        <w:t>1</w:t>
      </w:r>
      <w:r w:rsidR="005A06CE">
        <w:rPr>
          <w:rFonts w:ascii="Times New Roman" w:hAnsi="Times New Roman" w:cs="Times New Roman"/>
          <w:sz w:val="24"/>
        </w:rPr>
        <w:t xml:space="preserve"> Ford Connect, </w:t>
      </w:r>
      <w:r w:rsidR="007C1EBE">
        <w:rPr>
          <w:rFonts w:ascii="Times New Roman" w:hAnsi="Times New Roman" w:cs="Times New Roman"/>
          <w:sz w:val="24"/>
        </w:rPr>
        <w:t xml:space="preserve">1 Fiat Doblo, </w:t>
      </w:r>
      <w:r w:rsidR="005A06CE">
        <w:rPr>
          <w:rFonts w:ascii="Times New Roman" w:hAnsi="Times New Roman" w:cs="Times New Roman"/>
          <w:sz w:val="24"/>
        </w:rPr>
        <w:t>1 Land Rover, 2</w:t>
      </w:r>
      <w:r w:rsidR="00E97D05" w:rsidRPr="0059413B">
        <w:rPr>
          <w:rFonts w:ascii="Times New Roman" w:hAnsi="Times New Roman" w:cs="Times New Roman"/>
          <w:sz w:val="24"/>
        </w:rPr>
        <w:t xml:space="preserve"> adet Renault Europa </w:t>
      </w:r>
      <w:r w:rsidR="005A06CE">
        <w:rPr>
          <w:rFonts w:ascii="Times New Roman" w:hAnsi="Times New Roman" w:cs="Times New Roman"/>
          <w:sz w:val="24"/>
        </w:rPr>
        <w:t xml:space="preserve">ve 1 adet Renault Fluensa </w:t>
      </w:r>
      <w:r w:rsidR="00E97D05" w:rsidRPr="0059413B">
        <w:rPr>
          <w:rFonts w:ascii="Times New Roman" w:hAnsi="Times New Roman" w:cs="Times New Roman"/>
          <w:sz w:val="24"/>
        </w:rPr>
        <w:t>olmak üzere toplam</w:t>
      </w:r>
      <w:r w:rsidR="00105DE1">
        <w:rPr>
          <w:rFonts w:ascii="Times New Roman" w:hAnsi="Times New Roman" w:cs="Times New Roman"/>
          <w:sz w:val="24"/>
        </w:rPr>
        <w:t xml:space="preserve"> 8</w:t>
      </w:r>
      <w:r w:rsidRPr="0059413B">
        <w:rPr>
          <w:rFonts w:ascii="Times New Roman" w:hAnsi="Times New Roman" w:cs="Times New Roman"/>
          <w:sz w:val="24"/>
        </w:rPr>
        <w:t xml:space="preserve"> adet hizmet aracı bulunmaktadır. Yer sorunu yoktur,</w:t>
      </w:r>
      <w:r w:rsidR="00CD7F5D" w:rsidRPr="0059413B">
        <w:rPr>
          <w:rFonts w:ascii="Times New Roman" w:hAnsi="Times New Roman" w:cs="Times New Roman"/>
          <w:sz w:val="24"/>
        </w:rPr>
        <w:t xml:space="preserve"> personel, araç gereç ihtiyacı vardır</w:t>
      </w:r>
      <w:r w:rsidRPr="0059413B">
        <w:rPr>
          <w:rFonts w:ascii="Times New Roman" w:hAnsi="Times New Roman" w:cs="Times New Roman"/>
          <w:sz w:val="24"/>
        </w:rPr>
        <w:t>.</w:t>
      </w:r>
    </w:p>
    <w:p w:rsidR="00E16521" w:rsidRPr="0059413B" w:rsidRDefault="00E16521" w:rsidP="00E16521">
      <w:pPr>
        <w:pStyle w:val="GvdeMetni"/>
        <w:rPr>
          <w:rFonts w:ascii="Times New Roman" w:hAnsi="Times New Roman" w:cs="Times New Roman"/>
          <w:sz w:val="24"/>
        </w:rPr>
      </w:pPr>
    </w:p>
    <w:p w:rsidR="00E16521" w:rsidRPr="0059413B" w:rsidRDefault="00645196" w:rsidP="00E16521">
      <w:pPr>
        <w:pStyle w:val="GvdeMetni"/>
        <w:rPr>
          <w:rFonts w:ascii="Times New Roman" w:hAnsi="Times New Roman" w:cs="Times New Roman"/>
          <w:sz w:val="24"/>
        </w:rPr>
      </w:pPr>
      <w:r>
        <w:rPr>
          <w:rFonts w:ascii="Times New Roman" w:hAnsi="Times New Roman" w:cs="Times New Roman"/>
          <w:sz w:val="24"/>
        </w:rPr>
        <w:tab/>
        <w:t>2016</w:t>
      </w:r>
      <w:r w:rsidR="00105DE1">
        <w:rPr>
          <w:rFonts w:ascii="Times New Roman" w:hAnsi="Times New Roman" w:cs="Times New Roman"/>
          <w:sz w:val="24"/>
        </w:rPr>
        <w:t xml:space="preserve"> yılı </w:t>
      </w:r>
      <w:r>
        <w:rPr>
          <w:rFonts w:ascii="Times New Roman" w:hAnsi="Times New Roman" w:cs="Times New Roman"/>
          <w:sz w:val="24"/>
        </w:rPr>
        <w:t xml:space="preserve">ilk 6 ay </w:t>
      </w:r>
      <w:r w:rsidR="005A06CE">
        <w:rPr>
          <w:rFonts w:ascii="Times New Roman" w:hAnsi="Times New Roman" w:cs="Times New Roman"/>
          <w:sz w:val="24"/>
        </w:rPr>
        <w:t>i</w:t>
      </w:r>
      <w:r w:rsidR="00AB7830">
        <w:rPr>
          <w:rFonts w:ascii="Times New Roman" w:hAnsi="Times New Roman" w:cs="Times New Roman"/>
          <w:sz w:val="24"/>
        </w:rPr>
        <w:t>çerisinde</w:t>
      </w:r>
      <w:r w:rsidR="001650A9" w:rsidRPr="0059413B">
        <w:rPr>
          <w:rFonts w:ascii="Times New Roman" w:hAnsi="Times New Roman" w:cs="Times New Roman"/>
          <w:sz w:val="24"/>
        </w:rPr>
        <w:t xml:space="preserve"> Saray</w:t>
      </w:r>
      <w:r w:rsidR="00E16521" w:rsidRPr="0059413B">
        <w:rPr>
          <w:rFonts w:ascii="Times New Roman" w:hAnsi="Times New Roman" w:cs="Times New Roman"/>
          <w:sz w:val="24"/>
        </w:rPr>
        <w:t xml:space="preserve"> İlçe Jandarma Komutanlığı sorumlul</w:t>
      </w:r>
      <w:r w:rsidR="005A06CE">
        <w:rPr>
          <w:rFonts w:ascii="Times New Roman" w:hAnsi="Times New Roman" w:cs="Times New Roman"/>
          <w:sz w:val="24"/>
        </w:rPr>
        <w:t>uk</w:t>
      </w:r>
      <w:r w:rsidR="00105DE1">
        <w:rPr>
          <w:rFonts w:ascii="Times New Roman" w:hAnsi="Times New Roman" w:cs="Times New Roman"/>
          <w:sz w:val="24"/>
        </w:rPr>
        <w:t xml:space="preserve"> sa</w:t>
      </w:r>
      <w:r>
        <w:rPr>
          <w:rFonts w:ascii="Times New Roman" w:hAnsi="Times New Roman" w:cs="Times New Roman"/>
          <w:sz w:val="24"/>
        </w:rPr>
        <w:t>hası içerisinde toplam 136</w:t>
      </w:r>
      <w:r w:rsidR="00C16284" w:rsidRPr="0059413B">
        <w:rPr>
          <w:rFonts w:ascii="Times New Roman" w:hAnsi="Times New Roman" w:cs="Times New Roman"/>
          <w:sz w:val="24"/>
        </w:rPr>
        <w:t xml:space="preserve"> </w:t>
      </w:r>
      <w:r w:rsidR="00E16521" w:rsidRPr="0059413B">
        <w:rPr>
          <w:rFonts w:ascii="Times New Roman" w:hAnsi="Times New Roman" w:cs="Times New Roman"/>
          <w:sz w:val="24"/>
        </w:rPr>
        <w:t xml:space="preserve">olay meydana gelmiş olup bunlar sırasıyla; </w:t>
      </w:r>
    </w:p>
    <w:p w:rsidR="00BB6C8D" w:rsidRPr="0059413B" w:rsidRDefault="00BB6C8D" w:rsidP="00E16521">
      <w:pPr>
        <w:pStyle w:val="GvdeMetni"/>
        <w:rPr>
          <w:rFonts w:ascii="Times New Roman" w:hAnsi="Times New Roman" w:cs="Times New Roman"/>
          <w:sz w:val="24"/>
        </w:rPr>
      </w:pPr>
    </w:p>
    <w:p w:rsidR="00E16521" w:rsidRDefault="008D37A9" w:rsidP="00E16521">
      <w:pPr>
        <w:pStyle w:val="GvdeMetni"/>
        <w:rPr>
          <w:rFonts w:ascii="Times New Roman" w:hAnsi="Times New Roman" w:cs="Times New Roman"/>
          <w:sz w:val="24"/>
        </w:rPr>
      </w:pPr>
      <w:r w:rsidRPr="0059413B">
        <w:rPr>
          <w:rFonts w:ascii="Times New Roman" w:hAnsi="Times New Roman" w:cs="Times New Roman"/>
          <w:sz w:val="24"/>
        </w:rPr>
        <w:t xml:space="preserve">         </w:t>
      </w:r>
      <w:r w:rsidR="00645196">
        <w:rPr>
          <w:rFonts w:ascii="Times New Roman" w:hAnsi="Times New Roman" w:cs="Times New Roman"/>
          <w:sz w:val="24"/>
        </w:rPr>
        <w:t xml:space="preserve">   94</w:t>
      </w:r>
      <w:r w:rsidR="00E16521" w:rsidRPr="0059413B">
        <w:rPr>
          <w:rFonts w:ascii="Times New Roman" w:hAnsi="Times New Roman" w:cs="Times New Roman"/>
          <w:sz w:val="24"/>
        </w:rPr>
        <w:t xml:space="preserve"> </w:t>
      </w:r>
      <w:r w:rsidR="005A06CE">
        <w:rPr>
          <w:rFonts w:ascii="Times New Roman" w:hAnsi="Times New Roman" w:cs="Times New Roman"/>
          <w:sz w:val="24"/>
        </w:rPr>
        <w:t xml:space="preserve">adet Asayiş, </w:t>
      </w:r>
      <w:r w:rsidR="00645196">
        <w:rPr>
          <w:rFonts w:ascii="Times New Roman" w:hAnsi="Times New Roman" w:cs="Times New Roman"/>
          <w:sz w:val="24"/>
        </w:rPr>
        <w:t>8</w:t>
      </w:r>
      <w:r w:rsidR="00AB7830">
        <w:rPr>
          <w:rFonts w:ascii="Times New Roman" w:hAnsi="Times New Roman" w:cs="Times New Roman"/>
          <w:sz w:val="24"/>
        </w:rPr>
        <w:t xml:space="preserve"> adet K</w:t>
      </w:r>
      <w:r w:rsidR="00CE335E">
        <w:rPr>
          <w:rFonts w:ascii="Times New Roman" w:hAnsi="Times New Roman" w:cs="Times New Roman"/>
          <w:sz w:val="24"/>
        </w:rPr>
        <w:t xml:space="preserve">abahatler Kanununa Muhalefet, </w:t>
      </w:r>
      <w:r w:rsidR="00645196">
        <w:rPr>
          <w:rFonts w:ascii="Times New Roman" w:hAnsi="Times New Roman" w:cs="Times New Roman"/>
          <w:sz w:val="24"/>
        </w:rPr>
        <w:t>25 adet Takibi Gereken Olay, 8</w:t>
      </w:r>
      <w:r w:rsidR="00AB7830">
        <w:rPr>
          <w:rFonts w:ascii="Times New Roman" w:hAnsi="Times New Roman" w:cs="Times New Roman"/>
          <w:sz w:val="24"/>
        </w:rPr>
        <w:t xml:space="preserve"> adet Kaçakçılık</w:t>
      </w:r>
      <w:r w:rsidR="00BB6C8D" w:rsidRPr="0059413B">
        <w:rPr>
          <w:rFonts w:ascii="Times New Roman" w:hAnsi="Times New Roman" w:cs="Times New Roman"/>
          <w:sz w:val="24"/>
        </w:rPr>
        <w:t xml:space="preserve"> olayı </w:t>
      </w:r>
      <w:r w:rsidR="00645196">
        <w:rPr>
          <w:rFonts w:ascii="Times New Roman" w:hAnsi="Times New Roman" w:cs="Times New Roman"/>
          <w:sz w:val="24"/>
        </w:rPr>
        <w:t xml:space="preserve">ve 1 adet organize suç olayı </w:t>
      </w:r>
      <w:r w:rsidR="00BB6C8D" w:rsidRPr="0059413B">
        <w:rPr>
          <w:rFonts w:ascii="Times New Roman" w:hAnsi="Times New Roman" w:cs="Times New Roman"/>
          <w:sz w:val="24"/>
        </w:rPr>
        <w:t xml:space="preserve">meydana gelmiştir. </w:t>
      </w:r>
    </w:p>
    <w:p w:rsidR="005C28B5" w:rsidRPr="0059413B" w:rsidRDefault="005C28B5" w:rsidP="00E16521">
      <w:pPr>
        <w:pStyle w:val="GvdeMetni"/>
        <w:rPr>
          <w:rFonts w:ascii="Times New Roman" w:hAnsi="Times New Roman" w:cs="Times New Roman"/>
          <w:sz w:val="24"/>
        </w:rPr>
      </w:pPr>
    </w:p>
    <w:p w:rsidR="006A1C5F" w:rsidRPr="00610973" w:rsidRDefault="00E16521" w:rsidP="008B4908">
      <w:pPr>
        <w:pStyle w:val="GvdeMetni"/>
        <w:rPr>
          <w:rFonts w:ascii="Times New Roman" w:hAnsi="Times New Roman" w:cs="Times New Roman"/>
          <w:b/>
          <w:sz w:val="24"/>
        </w:rPr>
      </w:pPr>
      <w:r w:rsidRPr="0059413B">
        <w:rPr>
          <w:rFonts w:ascii="Times New Roman" w:hAnsi="Times New Roman" w:cs="Times New Roman"/>
          <w:b/>
          <w:sz w:val="24"/>
        </w:rPr>
        <w:t xml:space="preserve">          </w:t>
      </w:r>
    </w:p>
    <w:p w:rsidR="00FB5619" w:rsidRPr="0059413B" w:rsidRDefault="00FB5619" w:rsidP="008B4908">
      <w:pPr>
        <w:pStyle w:val="GvdeMetni"/>
        <w:rPr>
          <w:rFonts w:ascii="Times New Roman" w:hAnsi="Times New Roman" w:cs="Times New Roman"/>
          <w:b/>
          <w:bCs/>
          <w:sz w:val="24"/>
        </w:rPr>
      </w:pPr>
    </w:p>
    <w:p w:rsidR="00E16521" w:rsidRPr="0059413B" w:rsidRDefault="00203B6B" w:rsidP="008B4908">
      <w:pPr>
        <w:pStyle w:val="GvdeMetni"/>
        <w:rPr>
          <w:rFonts w:ascii="Times New Roman" w:hAnsi="Times New Roman" w:cs="Times New Roman"/>
          <w:b/>
          <w:bCs/>
          <w:sz w:val="24"/>
        </w:rPr>
      </w:pPr>
      <w:r w:rsidRPr="0059413B">
        <w:rPr>
          <w:rFonts w:ascii="Times New Roman" w:hAnsi="Times New Roman" w:cs="Times New Roman"/>
          <w:b/>
          <w:bCs/>
          <w:sz w:val="24"/>
        </w:rPr>
        <w:lastRenderedPageBreak/>
        <w:t>Y</w:t>
      </w:r>
      <w:r w:rsidR="00E16521" w:rsidRPr="0059413B">
        <w:rPr>
          <w:rFonts w:ascii="Times New Roman" w:hAnsi="Times New Roman" w:cs="Times New Roman"/>
          <w:b/>
          <w:bCs/>
          <w:sz w:val="24"/>
        </w:rPr>
        <w:t xml:space="preserve"> -  </w:t>
      </w:r>
      <w:r w:rsidR="009D12D7" w:rsidRPr="0059413B">
        <w:rPr>
          <w:rFonts w:ascii="Times New Roman" w:hAnsi="Times New Roman" w:cs="Times New Roman"/>
          <w:b/>
          <w:bCs/>
          <w:sz w:val="24"/>
        </w:rPr>
        <w:t>MALİ HİZMETLER</w:t>
      </w:r>
      <w:r w:rsidR="00E16521" w:rsidRPr="0059413B">
        <w:rPr>
          <w:rFonts w:ascii="Times New Roman" w:hAnsi="Times New Roman" w:cs="Times New Roman"/>
          <w:b/>
          <w:bCs/>
          <w:sz w:val="24"/>
        </w:rPr>
        <w:t xml:space="preserve">    :</w:t>
      </w:r>
    </w:p>
    <w:p w:rsidR="00CF2996" w:rsidRPr="0059413B" w:rsidRDefault="00CF2996" w:rsidP="008B4908">
      <w:pPr>
        <w:pStyle w:val="GvdeMetni"/>
        <w:rPr>
          <w:rFonts w:ascii="Times New Roman" w:hAnsi="Times New Roman" w:cs="Times New Roman"/>
          <w:b/>
          <w:bCs/>
          <w:sz w:val="24"/>
        </w:rPr>
      </w:pPr>
    </w:p>
    <w:p w:rsidR="009D12D7" w:rsidRDefault="00A028C5" w:rsidP="00E16521">
      <w:pPr>
        <w:pStyle w:val="GvdeMetni"/>
        <w:ind w:firstLine="708"/>
        <w:rPr>
          <w:rFonts w:ascii="Times New Roman" w:hAnsi="Times New Roman" w:cs="Times New Roman"/>
          <w:sz w:val="24"/>
        </w:rPr>
      </w:pPr>
      <w:r w:rsidRPr="001D4971">
        <w:rPr>
          <w:rFonts w:ascii="Times New Roman" w:hAnsi="Times New Roman" w:cs="Times New Roman"/>
          <w:sz w:val="24"/>
        </w:rPr>
        <w:t>İlçemiz Malmüdürlüğünde (1) Malmüdürü V.  (4) V.H.K.İ. Milli Emlak Ser</w:t>
      </w:r>
      <w:r w:rsidR="001B23D0">
        <w:rPr>
          <w:rFonts w:ascii="Times New Roman" w:hAnsi="Times New Roman" w:cs="Times New Roman"/>
          <w:sz w:val="24"/>
        </w:rPr>
        <w:t>visinde, (3</w:t>
      </w:r>
      <w:r w:rsidRPr="001D4971">
        <w:rPr>
          <w:rFonts w:ascii="Times New Roman" w:hAnsi="Times New Roman" w:cs="Times New Roman"/>
          <w:sz w:val="24"/>
        </w:rPr>
        <w:t>) V.H.K.İ. Muhasebe Servisinde</w:t>
      </w:r>
      <w:r w:rsidR="001B23D0">
        <w:rPr>
          <w:rFonts w:ascii="Times New Roman" w:hAnsi="Times New Roman" w:cs="Times New Roman"/>
          <w:sz w:val="24"/>
        </w:rPr>
        <w:t>,</w:t>
      </w:r>
      <w:r w:rsidRPr="001D4971">
        <w:rPr>
          <w:rFonts w:ascii="Times New Roman" w:hAnsi="Times New Roman" w:cs="Times New Roman"/>
          <w:sz w:val="24"/>
        </w:rPr>
        <w:t xml:space="preserve">  (2) V.H.K.İ.  Verg</w:t>
      </w:r>
      <w:r w:rsidR="003F0593">
        <w:rPr>
          <w:rFonts w:ascii="Times New Roman" w:hAnsi="Times New Roman" w:cs="Times New Roman"/>
          <w:sz w:val="24"/>
        </w:rPr>
        <w:t>i Dairesinde,  (3</w:t>
      </w:r>
      <w:r w:rsidRPr="001D4971">
        <w:rPr>
          <w:rFonts w:ascii="Times New Roman" w:hAnsi="Times New Roman" w:cs="Times New Roman"/>
          <w:sz w:val="24"/>
        </w:rPr>
        <w:t>) Gelir Uzmanı</w:t>
      </w:r>
      <w:r w:rsidR="003F0593">
        <w:rPr>
          <w:rFonts w:ascii="Times New Roman" w:hAnsi="Times New Roman" w:cs="Times New Roman"/>
          <w:sz w:val="24"/>
        </w:rPr>
        <w:t xml:space="preserve"> olmak üzere toplam (12</w:t>
      </w:r>
      <w:r w:rsidRPr="001D4971">
        <w:rPr>
          <w:rFonts w:ascii="Times New Roman" w:hAnsi="Times New Roman" w:cs="Times New Roman"/>
          <w:sz w:val="24"/>
        </w:rPr>
        <w:t>) personelle hizmet vermektedir.</w:t>
      </w:r>
    </w:p>
    <w:p w:rsidR="00A028C5" w:rsidRPr="0059413B" w:rsidRDefault="00A028C5" w:rsidP="00E16521">
      <w:pPr>
        <w:pStyle w:val="GvdeMetni"/>
        <w:ind w:firstLine="708"/>
        <w:rPr>
          <w:rFonts w:ascii="Times New Roman" w:hAnsi="Times New Roman" w:cs="Times New Roman"/>
          <w:b/>
          <w:bCs/>
          <w:sz w:val="24"/>
        </w:rPr>
      </w:pPr>
    </w:p>
    <w:p w:rsidR="00E16521" w:rsidRPr="0059413B" w:rsidRDefault="00E16521" w:rsidP="00EB7649">
      <w:pPr>
        <w:pStyle w:val="GvdeMetni"/>
        <w:numPr>
          <w:ilvl w:val="0"/>
          <w:numId w:val="12"/>
        </w:numPr>
        <w:rPr>
          <w:rFonts w:ascii="Times New Roman" w:hAnsi="Times New Roman" w:cs="Times New Roman"/>
          <w:b/>
          <w:color w:val="000000" w:themeColor="text1"/>
          <w:sz w:val="24"/>
        </w:rPr>
      </w:pPr>
      <w:r w:rsidRPr="0059413B">
        <w:rPr>
          <w:rFonts w:ascii="Times New Roman" w:hAnsi="Times New Roman" w:cs="Times New Roman"/>
          <w:b/>
          <w:color w:val="000000" w:themeColor="text1"/>
          <w:sz w:val="24"/>
        </w:rPr>
        <w:t>Milli Emlak Hizmetleri</w:t>
      </w:r>
    </w:p>
    <w:p w:rsidR="00E16521" w:rsidRPr="0059413B" w:rsidRDefault="00E16521" w:rsidP="00E16521">
      <w:pPr>
        <w:pStyle w:val="GvdeMetni"/>
        <w:rPr>
          <w:rFonts w:ascii="Times New Roman" w:hAnsi="Times New Roman" w:cs="Times New Roman"/>
          <w:color w:val="000000" w:themeColor="text1"/>
          <w:sz w:val="24"/>
        </w:rPr>
      </w:pPr>
    </w:p>
    <w:p w:rsidR="00E16521" w:rsidRPr="0059413B" w:rsidRDefault="00E16521" w:rsidP="00E16521">
      <w:pPr>
        <w:pStyle w:val="GvdeMetni"/>
        <w:rPr>
          <w:rFonts w:ascii="Times New Roman" w:hAnsi="Times New Roman" w:cs="Times New Roman"/>
          <w:color w:val="000000" w:themeColor="text1"/>
          <w:sz w:val="24"/>
        </w:rPr>
      </w:pPr>
      <w:r w:rsidRPr="0059413B">
        <w:rPr>
          <w:rFonts w:ascii="Times New Roman" w:hAnsi="Times New Roman" w:cs="Times New Roman"/>
          <w:b/>
          <w:bCs/>
          <w:color w:val="000000" w:themeColor="text1"/>
          <w:sz w:val="24"/>
        </w:rPr>
        <w:tab/>
      </w:r>
      <w:r w:rsidR="00A47EB8">
        <w:rPr>
          <w:rFonts w:ascii="Times New Roman" w:hAnsi="Times New Roman" w:cs="Times New Roman"/>
          <w:bCs/>
          <w:color w:val="000000" w:themeColor="text1"/>
          <w:sz w:val="24"/>
        </w:rPr>
        <w:t>2886 Sayılı Yasa</w:t>
      </w:r>
      <w:r w:rsidRPr="0059413B">
        <w:rPr>
          <w:rFonts w:ascii="Times New Roman" w:hAnsi="Times New Roman" w:cs="Times New Roman"/>
          <w:bCs/>
          <w:color w:val="000000" w:themeColor="text1"/>
          <w:sz w:val="24"/>
        </w:rPr>
        <w:t>ya göre satışı y</w:t>
      </w:r>
      <w:r w:rsidR="00807443" w:rsidRPr="0059413B">
        <w:rPr>
          <w:rFonts w:ascii="Times New Roman" w:hAnsi="Times New Roman" w:cs="Times New Roman"/>
          <w:bCs/>
          <w:color w:val="000000" w:themeColor="text1"/>
          <w:sz w:val="24"/>
        </w:rPr>
        <w:t>apılan taşınmaz sayısı</w:t>
      </w:r>
      <w:r w:rsidR="00807443" w:rsidRPr="0059413B">
        <w:rPr>
          <w:rFonts w:ascii="Times New Roman" w:hAnsi="Times New Roman" w:cs="Times New Roman"/>
          <w:bCs/>
          <w:color w:val="000000" w:themeColor="text1"/>
          <w:sz w:val="24"/>
        </w:rPr>
        <w:tab/>
        <w:t>: 0</w:t>
      </w:r>
    </w:p>
    <w:p w:rsidR="00E16521" w:rsidRPr="0059413B" w:rsidRDefault="00A47EB8" w:rsidP="00E16521">
      <w:pPr>
        <w:pStyle w:val="GvdeMetni"/>
        <w:rPr>
          <w:rFonts w:ascii="Times New Roman" w:hAnsi="Times New Roman" w:cs="Times New Roman"/>
          <w:bCs/>
          <w:color w:val="000000" w:themeColor="text1"/>
          <w:sz w:val="24"/>
        </w:rPr>
      </w:pPr>
      <w:r>
        <w:rPr>
          <w:rFonts w:ascii="Times New Roman" w:hAnsi="Times New Roman" w:cs="Times New Roman"/>
          <w:bCs/>
          <w:color w:val="000000" w:themeColor="text1"/>
          <w:sz w:val="24"/>
        </w:rPr>
        <w:tab/>
        <w:t>4070 Sayılı Yasa</w:t>
      </w:r>
      <w:r w:rsidR="00E16521" w:rsidRPr="0059413B">
        <w:rPr>
          <w:rFonts w:ascii="Times New Roman" w:hAnsi="Times New Roman" w:cs="Times New Roman"/>
          <w:bCs/>
          <w:color w:val="000000" w:themeColor="text1"/>
          <w:sz w:val="24"/>
        </w:rPr>
        <w:t>ya göre satışı y</w:t>
      </w:r>
      <w:r w:rsidR="00807443" w:rsidRPr="0059413B">
        <w:rPr>
          <w:rFonts w:ascii="Times New Roman" w:hAnsi="Times New Roman" w:cs="Times New Roman"/>
          <w:bCs/>
          <w:color w:val="000000" w:themeColor="text1"/>
          <w:sz w:val="24"/>
        </w:rPr>
        <w:t>apılan taşınmaz sayısı.</w:t>
      </w:r>
      <w:r w:rsidR="00807443" w:rsidRPr="0059413B">
        <w:rPr>
          <w:rFonts w:ascii="Times New Roman" w:hAnsi="Times New Roman" w:cs="Times New Roman"/>
          <w:bCs/>
          <w:color w:val="000000" w:themeColor="text1"/>
          <w:sz w:val="24"/>
        </w:rPr>
        <w:tab/>
        <w:t>: 0</w:t>
      </w:r>
    </w:p>
    <w:p w:rsidR="00F74403" w:rsidRPr="0059413B" w:rsidRDefault="00F74403"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 xml:space="preserve">            2/B Yasaya göre satışı yapılan taşınm</w:t>
      </w:r>
      <w:r w:rsidR="00B62F9E">
        <w:rPr>
          <w:rFonts w:ascii="Times New Roman" w:hAnsi="Times New Roman" w:cs="Times New Roman"/>
          <w:bCs/>
          <w:color w:val="000000" w:themeColor="text1"/>
          <w:sz w:val="24"/>
        </w:rPr>
        <w:t>a</w:t>
      </w:r>
      <w:r w:rsidR="00A028C5">
        <w:rPr>
          <w:rFonts w:ascii="Times New Roman" w:hAnsi="Times New Roman" w:cs="Times New Roman"/>
          <w:bCs/>
          <w:color w:val="000000" w:themeColor="text1"/>
          <w:sz w:val="24"/>
        </w:rPr>
        <w:t xml:space="preserve">z sayısı            </w:t>
      </w:r>
      <w:r w:rsidR="00EA4799">
        <w:rPr>
          <w:rFonts w:ascii="Times New Roman" w:hAnsi="Times New Roman" w:cs="Times New Roman"/>
          <w:bCs/>
          <w:color w:val="000000" w:themeColor="text1"/>
          <w:sz w:val="24"/>
        </w:rPr>
        <w:t xml:space="preserve"> </w:t>
      </w:r>
      <w:r w:rsidR="00A028C5">
        <w:rPr>
          <w:rFonts w:ascii="Times New Roman" w:hAnsi="Times New Roman" w:cs="Times New Roman"/>
          <w:bCs/>
          <w:color w:val="000000" w:themeColor="text1"/>
          <w:sz w:val="24"/>
        </w:rPr>
        <w:t xml:space="preserve">       : 45</w:t>
      </w:r>
    </w:p>
    <w:p w:rsidR="00E16521" w:rsidRPr="0059413B" w:rsidRDefault="00E16521"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ab/>
      </w:r>
    </w:p>
    <w:p w:rsidR="00E16521" w:rsidRPr="0059413B" w:rsidRDefault="00E16521"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Milli Emlak Gelirleri</w:t>
      </w:r>
    </w:p>
    <w:p w:rsidR="00E16521" w:rsidRPr="0059413B" w:rsidRDefault="009A3993" w:rsidP="00E16521">
      <w:pPr>
        <w:pStyle w:val="GvdeMetni"/>
        <w:rPr>
          <w:rFonts w:ascii="Times New Roman" w:hAnsi="Times New Roman" w:cs="Times New Roman"/>
          <w:bCs/>
          <w:color w:val="000000" w:themeColor="text1"/>
          <w:sz w:val="24"/>
        </w:rPr>
      </w:pPr>
      <w:r w:rsidRPr="0059413B">
        <w:rPr>
          <w:rFonts w:ascii="Times New Roman" w:hAnsi="Times New Roman" w:cs="Times New Roman"/>
          <w:bCs/>
          <w:color w:val="000000" w:themeColor="text1"/>
          <w:sz w:val="24"/>
        </w:rPr>
        <w:tab/>
        <w:t>Arazi Satış Gelirleri</w:t>
      </w:r>
      <w:r w:rsidRPr="0059413B">
        <w:rPr>
          <w:rFonts w:ascii="Times New Roman" w:hAnsi="Times New Roman" w:cs="Times New Roman"/>
          <w:bCs/>
          <w:color w:val="000000" w:themeColor="text1"/>
          <w:sz w:val="24"/>
        </w:rPr>
        <w:tab/>
        <w:t xml:space="preserve">:  </w:t>
      </w:r>
      <w:r w:rsidR="00A028C5" w:rsidRPr="001D4971">
        <w:rPr>
          <w:rFonts w:ascii="Times New Roman" w:hAnsi="Times New Roman" w:cs="Times New Roman"/>
          <w:sz w:val="24"/>
        </w:rPr>
        <w:t>312.735,28 TL</w:t>
      </w:r>
    </w:p>
    <w:p w:rsidR="00F74403" w:rsidRPr="0059413B" w:rsidRDefault="00F74403"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 xml:space="preserve">            2/B Satı</w:t>
      </w:r>
      <w:r w:rsidR="00B62F9E">
        <w:rPr>
          <w:rFonts w:ascii="Times New Roman" w:hAnsi="Times New Roman" w:cs="Times New Roman"/>
          <w:bCs/>
          <w:color w:val="000000" w:themeColor="text1"/>
          <w:sz w:val="24"/>
        </w:rPr>
        <w:t xml:space="preserve">ş Gelirleri      :  </w:t>
      </w:r>
      <w:r w:rsidR="00A028C5" w:rsidRPr="001D4971">
        <w:rPr>
          <w:rFonts w:ascii="Times New Roman" w:hAnsi="Times New Roman" w:cs="Times New Roman"/>
          <w:sz w:val="24"/>
        </w:rPr>
        <w:t>264.899,95 TL</w:t>
      </w:r>
    </w:p>
    <w:p w:rsidR="00E16521" w:rsidRPr="0059413B" w:rsidRDefault="00B62F9E" w:rsidP="00E16521">
      <w:pPr>
        <w:pStyle w:val="GvdeMetni"/>
        <w:rPr>
          <w:rFonts w:ascii="Times New Roman" w:hAnsi="Times New Roman" w:cs="Times New Roman"/>
          <w:color w:val="000000" w:themeColor="text1"/>
          <w:sz w:val="24"/>
        </w:rPr>
      </w:pPr>
      <w:r>
        <w:rPr>
          <w:rFonts w:ascii="Times New Roman" w:hAnsi="Times New Roman" w:cs="Times New Roman"/>
          <w:bCs/>
          <w:color w:val="000000" w:themeColor="text1"/>
          <w:sz w:val="24"/>
        </w:rPr>
        <w:tab/>
        <w:t>Kira Gelirleri</w:t>
      </w:r>
      <w:r>
        <w:rPr>
          <w:rFonts w:ascii="Times New Roman" w:hAnsi="Times New Roman" w:cs="Times New Roman"/>
          <w:bCs/>
          <w:color w:val="000000" w:themeColor="text1"/>
          <w:sz w:val="24"/>
        </w:rPr>
        <w:tab/>
      </w:r>
      <w:r>
        <w:rPr>
          <w:rFonts w:ascii="Times New Roman" w:hAnsi="Times New Roman" w:cs="Times New Roman"/>
          <w:bCs/>
          <w:color w:val="000000" w:themeColor="text1"/>
          <w:sz w:val="24"/>
        </w:rPr>
        <w:tab/>
        <w:t xml:space="preserve">:  </w:t>
      </w:r>
      <w:r w:rsidR="00A028C5" w:rsidRPr="001D4971">
        <w:rPr>
          <w:rFonts w:ascii="Times New Roman" w:hAnsi="Times New Roman" w:cs="Times New Roman"/>
          <w:sz w:val="24"/>
        </w:rPr>
        <w:t>8.384,24 TL</w:t>
      </w:r>
    </w:p>
    <w:p w:rsidR="00E16521" w:rsidRPr="0059413B" w:rsidRDefault="00B62F9E" w:rsidP="00E16521">
      <w:pPr>
        <w:pStyle w:val="GvdeMetni"/>
        <w:rPr>
          <w:rFonts w:ascii="Times New Roman" w:hAnsi="Times New Roman" w:cs="Times New Roman"/>
          <w:color w:val="000000" w:themeColor="text1"/>
          <w:sz w:val="24"/>
        </w:rPr>
      </w:pPr>
      <w:r>
        <w:rPr>
          <w:rFonts w:ascii="Times New Roman" w:hAnsi="Times New Roman" w:cs="Times New Roman"/>
          <w:bCs/>
          <w:color w:val="000000" w:themeColor="text1"/>
          <w:sz w:val="24"/>
        </w:rPr>
        <w:tab/>
        <w:t>Lojman Kira Gelirleri</w:t>
      </w:r>
      <w:r>
        <w:rPr>
          <w:rFonts w:ascii="Times New Roman" w:hAnsi="Times New Roman" w:cs="Times New Roman"/>
          <w:bCs/>
          <w:color w:val="000000" w:themeColor="text1"/>
          <w:sz w:val="24"/>
        </w:rPr>
        <w:tab/>
        <w:t xml:space="preserve">:  </w:t>
      </w:r>
      <w:r w:rsidR="00A028C5" w:rsidRPr="001D4971">
        <w:rPr>
          <w:rFonts w:ascii="Times New Roman" w:hAnsi="Times New Roman" w:cs="Times New Roman"/>
          <w:sz w:val="24"/>
        </w:rPr>
        <w:t>42.042,03 TL</w:t>
      </w:r>
    </w:p>
    <w:p w:rsidR="00E16521" w:rsidRPr="0059413B" w:rsidRDefault="00E16521" w:rsidP="00E16521">
      <w:pPr>
        <w:pStyle w:val="GvdeMetni"/>
        <w:rPr>
          <w:rFonts w:ascii="Times New Roman" w:hAnsi="Times New Roman" w:cs="Times New Roman"/>
          <w:bCs/>
          <w:color w:val="000000" w:themeColor="text1"/>
          <w:sz w:val="24"/>
        </w:rPr>
      </w:pPr>
      <w:r w:rsidRPr="0059413B">
        <w:rPr>
          <w:rFonts w:ascii="Times New Roman" w:hAnsi="Times New Roman" w:cs="Times New Roman"/>
          <w:bCs/>
          <w:color w:val="000000" w:themeColor="text1"/>
          <w:sz w:val="24"/>
        </w:rPr>
        <w:tab/>
        <w:t>Ecrimisil Gelirleri</w:t>
      </w:r>
      <w:r w:rsidRPr="0059413B">
        <w:rPr>
          <w:rFonts w:ascii="Times New Roman" w:hAnsi="Times New Roman" w:cs="Times New Roman"/>
          <w:bCs/>
          <w:color w:val="000000" w:themeColor="text1"/>
          <w:sz w:val="24"/>
        </w:rPr>
        <w:tab/>
        <w:t xml:space="preserve">:  </w:t>
      </w:r>
      <w:r w:rsidR="00A028C5" w:rsidRPr="001D4971">
        <w:rPr>
          <w:rFonts w:ascii="Times New Roman" w:hAnsi="Times New Roman" w:cs="Times New Roman"/>
          <w:sz w:val="24"/>
        </w:rPr>
        <w:t>355.669,35 TL</w:t>
      </w:r>
    </w:p>
    <w:p w:rsidR="00F74403" w:rsidRPr="0059413B" w:rsidRDefault="00F74403" w:rsidP="00E16521">
      <w:pPr>
        <w:pStyle w:val="GvdeMetni"/>
        <w:rPr>
          <w:rFonts w:ascii="Times New Roman" w:hAnsi="Times New Roman" w:cs="Times New Roman"/>
          <w:bCs/>
          <w:color w:val="000000" w:themeColor="text1"/>
          <w:sz w:val="24"/>
        </w:rPr>
      </w:pPr>
      <w:r w:rsidRPr="0059413B">
        <w:rPr>
          <w:rFonts w:ascii="Times New Roman" w:hAnsi="Times New Roman" w:cs="Times New Roman"/>
          <w:bCs/>
          <w:color w:val="000000" w:themeColor="text1"/>
          <w:sz w:val="24"/>
        </w:rPr>
        <w:t xml:space="preserve">            Diğer Gelirler             :  </w:t>
      </w:r>
      <w:r w:rsidR="00A028C5" w:rsidRPr="001D4971">
        <w:rPr>
          <w:rFonts w:ascii="Times New Roman" w:hAnsi="Times New Roman" w:cs="Times New Roman"/>
          <w:sz w:val="24"/>
        </w:rPr>
        <w:t>38.165,00 TL</w:t>
      </w:r>
    </w:p>
    <w:p w:rsidR="00F74403" w:rsidRPr="0059413B" w:rsidRDefault="00F74403" w:rsidP="00E16521">
      <w:pPr>
        <w:pStyle w:val="GvdeMetni"/>
        <w:rPr>
          <w:rFonts w:ascii="Times New Roman" w:hAnsi="Times New Roman" w:cs="Times New Roman"/>
          <w:bCs/>
          <w:color w:val="000000" w:themeColor="text1"/>
          <w:sz w:val="24"/>
        </w:rPr>
      </w:pPr>
      <w:r w:rsidRPr="0059413B">
        <w:rPr>
          <w:rFonts w:ascii="Times New Roman" w:hAnsi="Times New Roman" w:cs="Times New Roman"/>
          <w:bCs/>
          <w:color w:val="000000" w:themeColor="text1"/>
          <w:sz w:val="24"/>
        </w:rPr>
        <w:t xml:space="preserve">            TOPLAM  </w:t>
      </w:r>
      <w:r w:rsidR="00B62F9E">
        <w:rPr>
          <w:rFonts w:ascii="Times New Roman" w:hAnsi="Times New Roman" w:cs="Times New Roman"/>
          <w:bCs/>
          <w:color w:val="000000" w:themeColor="text1"/>
          <w:sz w:val="24"/>
        </w:rPr>
        <w:t xml:space="preserve">                 :  </w:t>
      </w:r>
      <w:r w:rsidR="00A028C5" w:rsidRPr="001D4971">
        <w:rPr>
          <w:rFonts w:ascii="Times New Roman" w:hAnsi="Times New Roman" w:cs="Times New Roman"/>
          <w:sz w:val="24"/>
        </w:rPr>
        <w:t>1.021.895,85 TL</w:t>
      </w:r>
    </w:p>
    <w:p w:rsidR="00696284" w:rsidRPr="0059413B" w:rsidRDefault="00696284" w:rsidP="00E16521">
      <w:pPr>
        <w:pStyle w:val="GvdeMetni"/>
        <w:rPr>
          <w:rFonts w:ascii="Times New Roman" w:hAnsi="Times New Roman" w:cs="Times New Roman"/>
          <w:color w:val="000000" w:themeColor="text1"/>
          <w:sz w:val="24"/>
        </w:rPr>
      </w:pPr>
    </w:p>
    <w:p w:rsidR="00E16521" w:rsidRPr="0059413B" w:rsidRDefault="00E16521" w:rsidP="00E16521">
      <w:pPr>
        <w:pStyle w:val="GvdeMetni"/>
        <w:rPr>
          <w:rFonts w:ascii="Times New Roman" w:hAnsi="Times New Roman" w:cs="Times New Roman"/>
          <w:bCs/>
          <w:color w:val="000000" w:themeColor="text1"/>
          <w:sz w:val="24"/>
        </w:rPr>
      </w:pPr>
      <w:r w:rsidRPr="0059413B">
        <w:rPr>
          <w:rFonts w:ascii="Times New Roman" w:hAnsi="Times New Roman" w:cs="Times New Roman"/>
          <w:bCs/>
          <w:color w:val="000000" w:themeColor="text1"/>
          <w:sz w:val="24"/>
        </w:rPr>
        <w:t>Vergi Gelirleri</w:t>
      </w:r>
    </w:p>
    <w:p w:rsidR="00E16521" w:rsidRPr="0059413B" w:rsidRDefault="001F3668"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ab/>
        <w:t>Tahakkuk Toplamı</w:t>
      </w:r>
      <w:r w:rsidRPr="0059413B">
        <w:rPr>
          <w:rFonts w:ascii="Times New Roman" w:hAnsi="Times New Roman" w:cs="Times New Roman"/>
          <w:bCs/>
          <w:color w:val="000000" w:themeColor="text1"/>
          <w:sz w:val="24"/>
        </w:rPr>
        <w:tab/>
        <w:t xml:space="preserve">:  </w:t>
      </w:r>
      <w:r w:rsidR="003F0593">
        <w:rPr>
          <w:rFonts w:ascii="Times New Roman" w:hAnsi="Times New Roman" w:cs="Times New Roman"/>
          <w:sz w:val="24"/>
        </w:rPr>
        <w:t>54.315.889,87</w:t>
      </w:r>
      <w:r w:rsidR="00A028C5" w:rsidRPr="001D4971">
        <w:rPr>
          <w:rFonts w:ascii="Times New Roman" w:hAnsi="Times New Roman" w:cs="Times New Roman"/>
          <w:sz w:val="24"/>
        </w:rPr>
        <w:t xml:space="preserve"> TL</w:t>
      </w:r>
    </w:p>
    <w:p w:rsidR="00E16521" w:rsidRPr="0059413B" w:rsidRDefault="00E16521"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ab/>
        <w:t>Tahsilat Topla</w:t>
      </w:r>
      <w:r w:rsidR="001F3668" w:rsidRPr="0059413B">
        <w:rPr>
          <w:rFonts w:ascii="Times New Roman" w:hAnsi="Times New Roman" w:cs="Times New Roman"/>
          <w:bCs/>
          <w:color w:val="000000" w:themeColor="text1"/>
          <w:sz w:val="24"/>
        </w:rPr>
        <w:t>mı</w:t>
      </w:r>
      <w:r w:rsidR="001F3668" w:rsidRPr="0059413B">
        <w:rPr>
          <w:rFonts w:ascii="Times New Roman" w:hAnsi="Times New Roman" w:cs="Times New Roman"/>
          <w:bCs/>
          <w:color w:val="000000" w:themeColor="text1"/>
          <w:sz w:val="24"/>
        </w:rPr>
        <w:tab/>
        <w:t xml:space="preserve">:  </w:t>
      </w:r>
      <w:r w:rsidR="003F0593">
        <w:rPr>
          <w:rFonts w:ascii="Times New Roman" w:hAnsi="Times New Roman" w:cs="Times New Roman"/>
          <w:sz w:val="24"/>
        </w:rPr>
        <w:t>47.517.109,66</w:t>
      </w:r>
      <w:r w:rsidR="00A028C5" w:rsidRPr="001D4971">
        <w:rPr>
          <w:rFonts w:ascii="Times New Roman" w:hAnsi="Times New Roman" w:cs="Times New Roman"/>
          <w:sz w:val="24"/>
        </w:rPr>
        <w:t xml:space="preserve"> TL</w:t>
      </w:r>
    </w:p>
    <w:p w:rsidR="00E16521" w:rsidRPr="0059413B" w:rsidRDefault="001F3668" w:rsidP="00E16521">
      <w:pPr>
        <w:pStyle w:val="GvdeMetni"/>
        <w:rPr>
          <w:rFonts w:ascii="Times New Roman" w:hAnsi="Times New Roman" w:cs="Times New Roman"/>
          <w:color w:val="000000" w:themeColor="text1"/>
          <w:sz w:val="24"/>
        </w:rPr>
      </w:pPr>
      <w:r w:rsidRPr="0059413B">
        <w:rPr>
          <w:rFonts w:ascii="Times New Roman" w:hAnsi="Times New Roman" w:cs="Times New Roman"/>
          <w:bCs/>
          <w:color w:val="000000" w:themeColor="text1"/>
          <w:sz w:val="24"/>
        </w:rPr>
        <w:tab/>
        <w:t>Tahsilat Oranı</w:t>
      </w:r>
      <w:r w:rsidRPr="0059413B">
        <w:rPr>
          <w:rFonts w:ascii="Times New Roman" w:hAnsi="Times New Roman" w:cs="Times New Roman"/>
          <w:bCs/>
          <w:color w:val="000000" w:themeColor="text1"/>
          <w:sz w:val="24"/>
        </w:rPr>
        <w:tab/>
      </w:r>
      <w:r w:rsidRPr="0059413B">
        <w:rPr>
          <w:rFonts w:ascii="Times New Roman" w:hAnsi="Times New Roman" w:cs="Times New Roman"/>
          <w:bCs/>
          <w:color w:val="000000" w:themeColor="text1"/>
          <w:sz w:val="24"/>
        </w:rPr>
        <w:tab/>
        <w:t xml:space="preserve">:  % </w:t>
      </w:r>
      <w:r w:rsidR="003F0593">
        <w:rPr>
          <w:rFonts w:ascii="Times New Roman" w:hAnsi="Times New Roman" w:cs="Times New Roman"/>
          <w:bCs/>
          <w:color w:val="000000" w:themeColor="text1"/>
          <w:sz w:val="24"/>
        </w:rPr>
        <w:t>86,77</w:t>
      </w:r>
    </w:p>
    <w:p w:rsidR="00DC4FF9" w:rsidRDefault="00DC4FF9" w:rsidP="00E16521">
      <w:pPr>
        <w:pStyle w:val="GvdeMetni"/>
        <w:rPr>
          <w:rFonts w:ascii="Times New Roman" w:hAnsi="Times New Roman" w:cs="Times New Roman"/>
          <w:color w:val="000000" w:themeColor="text1"/>
          <w:sz w:val="24"/>
        </w:rPr>
      </w:pPr>
    </w:p>
    <w:p w:rsidR="00FB5619" w:rsidRPr="0059413B" w:rsidRDefault="00FB5619" w:rsidP="00E16521">
      <w:pPr>
        <w:pStyle w:val="GvdeMetni"/>
        <w:rPr>
          <w:rFonts w:ascii="Times New Roman" w:hAnsi="Times New Roman" w:cs="Times New Roman"/>
          <w:color w:val="000000" w:themeColor="text1"/>
          <w:sz w:val="24"/>
        </w:rPr>
      </w:pPr>
    </w:p>
    <w:p w:rsidR="00E16521" w:rsidRPr="0059413B" w:rsidRDefault="00A47EB8" w:rsidP="00EB7649">
      <w:pPr>
        <w:pStyle w:val="GvdeMetni"/>
        <w:numPr>
          <w:ilvl w:val="0"/>
          <w:numId w:val="12"/>
        </w:numPr>
        <w:rPr>
          <w:rFonts w:ascii="Times New Roman" w:hAnsi="Times New Roman" w:cs="Times New Roman"/>
          <w:b/>
          <w:color w:val="000000" w:themeColor="text1"/>
          <w:sz w:val="24"/>
        </w:rPr>
      </w:pPr>
      <w:r>
        <w:rPr>
          <w:rFonts w:ascii="Times New Roman" w:hAnsi="Times New Roman" w:cs="Times New Roman"/>
          <w:b/>
          <w:color w:val="000000" w:themeColor="text1"/>
          <w:sz w:val="24"/>
        </w:rPr>
        <w:t>Mükellefler Sayısı</w:t>
      </w:r>
    </w:p>
    <w:p w:rsidR="00E16521" w:rsidRPr="0059413B" w:rsidRDefault="00EB7649" w:rsidP="00EB7649">
      <w:pPr>
        <w:pStyle w:val="GvdeMetni"/>
        <w:ind w:left="1068"/>
        <w:rPr>
          <w:rFonts w:ascii="Times New Roman" w:hAnsi="Times New Roman" w:cs="Times New Roman"/>
          <w:sz w:val="24"/>
        </w:rPr>
      </w:pPr>
      <w:r w:rsidRPr="0059413B">
        <w:rPr>
          <w:rFonts w:ascii="Times New Roman" w:hAnsi="Times New Roman" w:cs="Times New Roman"/>
          <w:sz w:val="24"/>
        </w:rPr>
        <w:t xml:space="preserve">Gelir </w:t>
      </w:r>
      <w:r w:rsidR="00DC77D4">
        <w:rPr>
          <w:rFonts w:ascii="Times New Roman" w:hAnsi="Times New Roman" w:cs="Times New Roman"/>
          <w:sz w:val="24"/>
        </w:rPr>
        <w:t xml:space="preserve">Vergisi Mükellef Sayısı </w:t>
      </w:r>
      <w:r w:rsidR="00DC77D4">
        <w:rPr>
          <w:rFonts w:ascii="Times New Roman" w:hAnsi="Times New Roman" w:cs="Times New Roman"/>
          <w:sz w:val="24"/>
        </w:rPr>
        <w:tab/>
      </w:r>
      <w:r w:rsidR="00DC77D4">
        <w:rPr>
          <w:rFonts w:ascii="Times New Roman" w:hAnsi="Times New Roman" w:cs="Times New Roman"/>
          <w:sz w:val="24"/>
        </w:rPr>
        <w:tab/>
      </w:r>
      <w:r w:rsidR="00DC77D4">
        <w:rPr>
          <w:rFonts w:ascii="Times New Roman" w:hAnsi="Times New Roman" w:cs="Times New Roman"/>
          <w:sz w:val="24"/>
        </w:rPr>
        <w:tab/>
        <w:t xml:space="preserve">: </w:t>
      </w:r>
      <w:r w:rsidR="003F0593">
        <w:rPr>
          <w:rFonts w:ascii="Times New Roman" w:hAnsi="Times New Roman" w:cs="Times New Roman"/>
          <w:sz w:val="24"/>
        </w:rPr>
        <w:t>1.170</w:t>
      </w:r>
    </w:p>
    <w:p w:rsidR="00EB7649" w:rsidRPr="0059413B" w:rsidRDefault="00EB7649" w:rsidP="00EB7649">
      <w:pPr>
        <w:pStyle w:val="GvdeMetni"/>
        <w:ind w:left="1068"/>
        <w:rPr>
          <w:rFonts w:ascii="Times New Roman" w:hAnsi="Times New Roman" w:cs="Times New Roman"/>
          <w:sz w:val="24"/>
        </w:rPr>
      </w:pPr>
      <w:r w:rsidRPr="0059413B">
        <w:rPr>
          <w:rFonts w:ascii="Times New Roman" w:hAnsi="Times New Roman" w:cs="Times New Roman"/>
          <w:sz w:val="24"/>
        </w:rPr>
        <w:t>Kur</w:t>
      </w:r>
      <w:r w:rsidR="008B4908" w:rsidRPr="0059413B">
        <w:rPr>
          <w:rFonts w:ascii="Times New Roman" w:hAnsi="Times New Roman" w:cs="Times New Roman"/>
          <w:sz w:val="24"/>
        </w:rPr>
        <w:t>umlar Vergisi Mükellef Sayısı</w:t>
      </w:r>
      <w:r w:rsidR="008B4908" w:rsidRPr="0059413B">
        <w:rPr>
          <w:rFonts w:ascii="Times New Roman" w:hAnsi="Times New Roman" w:cs="Times New Roman"/>
          <w:sz w:val="24"/>
        </w:rPr>
        <w:tab/>
      </w:r>
      <w:r w:rsidR="008B4908" w:rsidRPr="0059413B">
        <w:rPr>
          <w:rFonts w:ascii="Times New Roman" w:hAnsi="Times New Roman" w:cs="Times New Roman"/>
          <w:sz w:val="24"/>
        </w:rPr>
        <w:tab/>
      </w:r>
      <w:r w:rsidR="003F0593">
        <w:rPr>
          <w:rFonts w:ascii="Times New Roman" w:hAnsi="Times New Roman" w:cs="Times New Roman"/>
          <w:sz w:val="24"/>
        </w:rPr>
        <w:t>: 242</w:t>
      </w:r>
    </w:p>
    <w:p w:rsidR="00EB7649" w:rsidRPr="0059413B" w:rsidRDefault="00EB7649" w:rsidP="00EB7649">
      <w:pPr>
        <w:pStyle w:val="GvdeMetni"/>
        <w:ind w:left="1068"/>
        <w:rPr>
          <w:rFonts w:ascii="Times New Roman" w:hAnsi="Times New Roman" w:cs="Times New Roman"/>
          <w:sz w:val="24"/>
        </w:rPr>
      </w:pPr>
      <w:r w:rsidRPr="0059413B">
        <w:rPr>
          <w:rFonts w:ascii="Times New Roman" w:hAnsi="Times New Roman" w:cs="Times New Roman"/>
          <w:sz w:val="24"/>
        </w:rPr>
        <w:t>Gayrimenkul Ser</w:t>
      </w:r>
      <w:r w:rsidR="003F0593">
        <w:rPr>
          <w:rFonts w:ascii="Times New Roman" w:hAnsi="Times New Roman" w:cs="Times New Roman"/>
          <w:sz w:val="24"/>
        </w:rPr>
        <w:t>maye İradı Mükellef Sayısı</w:t>
      </w:r>
      <w:r w:rsidR="003F0593">
        <w:rPr>
          <w:rFonts w:ascii="Times New Roman" w:hAnsi="Times New Roman" w:cs="Times New Roman"/>
          <w:sz w:val="24"/>
        </w:rPr>
        <w:tab/>
        <w:t>: 775</w:t>
      </w:r>
    </w:p>
    <w:p w:rsidR="00EB7649" w:rsidRDefault="00EB7649" w:rsidP="00EB7649">
      <w:pPr>
        <w:pStyle w:val="GvdeMetni"/>
        <w:ind w:left="1068"/>
        <w:rPr>
          <w:rFonts w:ascii="Times New Roman" w:hAnsi="Times New Roman" w:cs="Times New Roman"/>
          <w:sz w:val="24"/>
        </w:rPr>
      </w:pPr>
      <w:r w:rsidRPr="0059413B">
        <w:rPr>
          <w:rFonts w:ascii="Times New Roman" w:hAnsi="Times New Roman" w:cs="Times New Roman"/>
          <w:sz w:val="24"/>
        </w:rPr>
        <w:t>Basit Usul Tic</w:t>
      </w:r>
      <w:r w:rsidR="003F0593">
        <w:rPr>
          <w:rFonts w:ascii="Times New Roman" w:hAnsi="Times New Roman" w:cs="Times New Roman"/>
          <w:sz w:val="24"/>
        </w:rPr>
        <w:t>ari Kazanç Mükellef Sayısı</w:t>
      </w:r>
      <w:r w:rsidR="003F0593">
        <w:rPr>
          <w:rFonts w:ascii="Times New Roman" w:hAnsi="Times New Roman" w:cs="Times New Roman"/>
          <w:sz w:val="24"/>
        </w:rPr>
        <w:tab/>
        <w:t>: 952</w:t>
      </w:r>
    </w:p>
    <w:p w:rsidR="003F0593" w:rsidRPr="0059413B" w:rsidRDefault="003F0593" w:rsidP="00EB7649">
      <w:pPr>
        <w:pStyle w:val="GvdeMetni"/>
        <w:ind w:left="1068"/>
        <w:rPr>
          <w:rFonts w:ascii="Times New Roman" w:hAnsi="Times New Roman" w:cs="Times New Roman"/>
          <w:sz w:val="24"/>
        </w:rPr>
      </w:pPr>
      <w:r>
        <w:rPr>
          <w:rFonts w:ascii="Times New Roman" w:hAnsi="Times New Roman" w:cs="Times New Roman"/>
          <w:sz w:val="24"/>
        </w:rPr>
        <w:t>MTV Mükellefi                                                   : 11.494</w:t>
      </w:r>
    </w:p>
    <w:p w:rsidR="00F74403" w:rsidRDefault="00F74403" w:rsidP="00EB7649">
      <w:pPr>
        <w:pStyle w:val="GvdeMetni"/>
        <w:ind w:left="1068"/>
        <w:rPr>
          <w:rFonts w:ascii="Times New Roman" w:hAnsi="Times New Roman" w:cs="Times New Roman"/>
          <w:sz w:val="24"/>
        </w:rPr>
      </w:pPr>
      <w:r w:rsidRPr="0059413B">
        <w:rPr>
          <w:rFonts w:ascii="Times New Roman" w:hAnsi="Times New Roman" w:cs="Times New Roman"/>
          <w:sz w:val="24"/>
        </w:rPr>
        <w:t xml:space="preserve">TOPLAM                                  </w:t>
      </w:r>
      <w:r w:rsidR="00A028C5">
        <w:rPr>
          <w:rFonts w:ascii="Times New Roman" w:hAnsi="Times New Roman" w:cs="Times New Roman"/>
          <w:sz w:val="24"/>
        </w:rPr>
        <w:t xml:space="preserve"> </w:t>
      </w:r>
      <w:r w:rsidR="003F0593">
        <w:rPr>
          <w:rFonts w:ascii="Times New Roman" w:hAnsi="Times New Roman" w:cs="Times New Roman"/>
          <w:sz w:val="24"/>
        </w:rPr>
        <w:t xml:space="preserve">                         : 14.633</w:t>
      </w:r>
    </w:p>
    <w:p w:rsidR="00CE6EB3" w:rsidRDefault="00CE6EB3" w:rsidP="00EB7649">
      <w:pPr>
        <w:pStyle w:val="GvdeMetni"/>
        <w:ind w:left="1068"/>
        <w:rPr>
          <w:rFonts w:ascii="Times New Roman" w:hAnsi="Times New Roman" w:cs="Times New Roman"/>
          <w:sz w:val="24"/>
        </w:rPr>
      </w:pPr>
    </w:p>
    <w:p w:rsidR="00CE6EB3" w:rsidRDefault="00CE6EB3" w:rsidP="00EB7649">
      <w:pPr>
        <w:pStyle w:val="GvdeMetni"/>
        <w:ind w:left="1068"/>
        <w:rPr>
          <w:rFonts w:ascii="Times New Roman" w:hAnsi="Times New Roman" w:cs="Times New Roman"/>
          <w:sz w:val="24"/>
        </w:rPr>
      </w:pPr>
    </w:p>
    <w:p w:rsidR="006A2A00" w:rsidRPr="0059413B" w:rsidRDefault="006A2A00" w:rsidP="00EB7649">
      <w:pPr>
        <w:pStyle w:val="GvdeMetni"/>
        <w:ind w:left="1068"/>
        <w:rPr>
          <w:rFonts w:ascii="Times New Roman" w:hAnsi="Times New Roman" w:cs="Times New Roman"/>
          <w:sz w:val="24"/>
        </w:rPr>
      </w:pPr>
    </w:p>
    <w:p w:rsidR="00696284" w:rsidRDefault="00696284"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5C28B5" w:rsidRDefault="005C28B5"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646C4B" w:rsidRDefault="00646C4B" w:rsidP="00EB7649">
      <w:pPr>
        <w:pStyle w:val="GvdeMetni"/>
        <w:ind w:left="1068"/>
        <w:rPr>
          <w:rFonts w:ascii="Times New Roman" w:hAnsi="Times New Roman" w:cs="Times New Roman"/>
          <w:sz w:val="24"/>
        </w:rPr>
      </w:pPr>
    </w:p>
    <w:p w:rsidR="003F0593" w:rsidRDefault="003F0593" w:rsidP="00EB7649">
      <w:pPr>
        <w:pStyle w:val="GvdeMetni"/>
        <w:ind w:left="1068"/>
        <w:rPr>
          <w:rFonts w:ascii="Times New Roman" w:hAnsi="Times New Roman" w:cs="Times New Roman"/>
          <w:sz w:val="24"/>
        </w:rPr>
      </w:pPr>
    </w:p>
    <w:p w:rsidR="00BF36E5" w:rsidRPr="0059413B" w:rsidRDefault="00203B6B" w:rsidP="00EC44BB">
      <w:pPr>
        <w:pStyle w:val="GvdeMetni"/>
        <w:rPr>
          <w:rFonts w:ascii="Times New Roman" w:hAnsi="Times New Roman" w:cs="Times New Roman"/>
          <w:b/>
          <w:bCs/>
          <w:sz w:val="24"/>
        </w:rPr>
      </w:pPr>
      <w:r w:rsidRPr="0059413B">
        <w:rPr>
          <w:rFonts w:ascii="Times New Roman" w:hAnsi="Times New Roman" w:cs="Times New Roman"/>
          <w:b/>
          <w:bCs/>
          <w:sz w:val="24"/>
        </w:rPr>
        <w:lastRenderedPageBreak/>
        <w:t>Z</w:t>
      </w:r>
      <w:r w:rsidR="008B4908" w:rsidRPr="0059413B">
        <w:rPr>
          <w:rFonts w:ascii="Times New Roman" w:hAnsi="Times New Roman" w:cs="Times New Roman"/>
          <w:b/>
          <w:bCs/>
          <w:sz w:val="24"/>
        </w:rPr>
        <w:t xml:space="preserve"> </w:t>
      </w:r>
      <w:r w:rsidR="00E16521" w:rsidRPr="0059413B">
        <w:rPr>
          <w:rFonts w:ascii="Times New Roman" w:hAnsi="Times New Roman" w:cs="Times New Roman"/>
          <w:b/>
          <w:bCs/>
          <w:sz w:val="24"/>
        </w:rPr>
        <w:t xml:space="preserve">- </w:t>
      </w:r>
      <w:r w:rsidR="00BF36E5" w:rsidRPr="0059413B">
        <w:rPr>
          <w:rFonts w:ascii="Times New Roman" w:hAnsi="Times New Roman" w:cs="Times New Roman"/>
          <w:b/>
          <w:bCs/>
          <w:sz w:val="24"/>
        </w:rPr>
        <w:t>SORUNLAR VE ÇÖZÜM ÖNERİLERİ :</w:t>
      </w:r>
    </w:p>
    <w:p w:rsidR="00E71F95" w:rsidRPr="0059413B" w:rsidRDefault="00E71F95" w:rsidP="00E71F95">
      <w:pPr>
        <w:rPr>
          <w:b/>
          <w:color w:val="000000"/>
        </w:rPr>
      </w:pPr>
    </w:p>
    <w:p w:rsidR="003F0593" w:rsidRPr="003F6BE9" w:rsidRDefault="003F0593" w:rsidP="003F0593">
      <w:pPr>
        <w:pStyle w:val="AralkYok"/>
        <w:jc w:val="both"/>
      </w:pPr>
      <w:r>
        <w:t xml:space="preserve">- </w:t>
      </w:r>
      <w:r w:rsidRPr="003F6BE9">
        <w:t>Saray Teknik ve Endüstri Meslek Lisesinin şu an 14 dersliği mevcut olup 995 öğrenci eğitim ve öğretim görmektedir. 24 derslikli bir ek binaya aciliyetle</w:t>
      </w:r>
      <w:r>
        <w:t xml:space="preserve"> ihtiyaç bulunmaktadır.</w:t>
      </w:r>
    </w:p>
    <w:p w:rsidR="003F0593" w:rsidRDefault="003F0593" w:rsidP="003F0593">
      <w:pPr>
        <w:pStyle w:val="AralkYok"/>
        <w:jc w:val="both"/>
      </w:pPr>
      <w:r>
        <w:t>-</w:t>
      </w:r>
      <w:r w:rsidRPr="003F6BE9">
        <w:t>Büyükyoncalı Mahallesinde ikili öğretim yapmakta olan Büyükyoncalı Yenimahalle İlk ve Ortaokulunun bu yapıdan kurtulabilmesi için Büyükyoncalı Yenimahalleye yeni bir okul yapılmalıdır.</w:t>
      </w:r>
    </w:p>
    <w:p w:rsidR="003F0593" w:rsidRDefault="003F0593" w:rsidP="003F0593">
      <w:pPr>
        <w:pStyle w:val="AralkYok"/>
        <w:jc w:val="both"/>
      </w:pPr>
      <w:r>
        <w:t>-Büyükyoncalı Çok Programlı Anadolu Lisesinin ileriye yönelik olarak kapasitesinin yetersiz kalacağından dolayı bir ek bina yapılması.</w:t>
      </w:r>
    </w:p>
    <w:p w:rsidR="003F0593" w:rsidRDefault="003F0593" w:rsidP="003F0593">
      <w:pPr>
        <w:pStyle w:val="AralkYok"/>
        <w:jc w:val="both"/>
      </w:pPr>
      <w:r>
        <w:t>-İlçemiz Askerlik Şubesi Başkanlığının kapatılmasına müteakip mevcut bina Milli Eğitim Müdürlüğüne tahsis edilmiş ancak o tarihten bugüne kadar herhangi bir tasarrufta bulunulmamıştır. Binanın kamu hizmetine kazandırılması gerekmektedir.</w:t>
      </w:r>
    </w:p>
    <w:p w:rsidR="003F0593" w:rsidRDefault="003F0593" w:rsidP="003F0593">
      <w:pPr>
        <w:pStyle w:val="AralkYok"/>
        <w:jc w:val="both"/>
      </w:pPr>
      <w:r>
        <w:t>-İlçe merkezinde ikinci bir bağımsız anaokuluna ihtiyaç bulunmaktadır.</w:t>
      </w:r>
    </w:p>
    <w:p w:rsidR="003F0593" w:rsidRDefault="003F0593" w:rsidP="003F0593">
      <w:pPr>
        <w:pStyle w:val="AralkYok"/>
        <w:jc w:val="both"/>
      </w:pPr>
      <w:r>
        <w:t>-</w:t>
      </w:r>
      <w:r w:rsidRPr="003F6BE9">
        <w:t>Yarım kalan Öğretmenevi</w:t>
      </w:r>
      <w:r>
        <w:t>nin</w:t>
      </w:r>
      <w:r w:rsidRPr="003F6BE9">
        <w:t xml:space="preserve"> (Eğitimi Sevenler Derneği tarafından 2006 yılında yapımına başlanan ve 3 katın karkas kısmı bitirilen Öğretmenevi inşaatının, nüfusu 50.000’ in altında olan ilçelerde öğretmenevi açılamadığından) </w:t>
      </w:r>
      <w:r>
        <w:t>Cumhuriyet İlkokuluna tahsis edilerek mevcut okulun yetersiz kalan kapasitesinin arttırılması yönelik 24 derslikli bir ek bina şeklinde yapılması.</w:t>
      </w:r>
    </w:p>
    <w:p w:rsidR="003F0593" w:rsidRDefault="003F0593" w:rsidP="003F0593">
      <w:pPr>
        <w:pStyle w:val="AralkYok"/>
        <w:jc w:val="both"/>
      </w:pPr>
      <w:r>
        <w:t>-İlçe Stadının yanında atıl durumda bulunan spor salonunun tamamlanarak sportif faaliyetlere açılması gençlerimizin spor alışkanlığını kazanması ve sosyalleşme açısından önem arz etmektedir.</w:t>
      </w:r>
    </w:p>
    <w:p w:rsidR="003F0593" w:rsidRDefault="003F0593" w:rsidP="003F0593">
      <w:pPr>
        <w:pStyle w:val="AralkYok"/>
        <w:jc w:val="both"/>
      </w:pPr>
      <w:r>
        <w:t xml:space="preserve">-İlçemiz Emniyet Müdürlüğü mevcut binası ve konumu itibariyle verimli hizmet verememektedir. İlçemizde konum açısında daha uygun ve geniş bir alanda yeni bir Emniyet Müdürlüğü hizmet binası ihtiyacı bulunmaktadır. </w:t>
      </w:r>
    </w:p>
    <w:p w:rsidR="003F0593" w:rsidRDefault="003F0593" w:rsidP="003F0593">
      <w:pPr>
        <w:pStyle w:val="AralkYok"/>
        <w:jc w:val="both"/>
      </w:pPr>
      <w:r>
        <w:t xml:space="preserve">-İlçemiz </w:t>
      </w:r>
      <w:r w:rsidRPr="00DF170D">
        <w:t>Ayaspaşa Mahallesi, 61 pafta, 122 ada, 4 parsel num</w:t>
      </w:r>
      <w:r>
        <w:t>arada 156.980 m² dönüm arazi üzerine yapılmakta Saray Meslek Yükekokulunun bulunduğu arazi üzerine kız ve erkek öğrencilerimizin barınma ihtiyaçlarını karşılamak üzere yurt yapılması gerekmektdir.</w:t>
      </w:r>
      <w:r w:rsidRPr="00DF170D">
        <w:t xml:space="preserve">  </w:t>
      </w:r>
    </w:p>
    <w:p w:rsidR="003F0593" w:rsidRDefault="003F0593" w:rsidP="003F0593">
      <w:pPr>
        <w:pStyle w:val="AralkYok"/>
        <w:jc w:val="both"/>
      </w:pPr>
      <w:r>
        <w:t>-Saray Kapaklı arası duble yol projesine 2012 yılında başlanılmış ancak henüz bitirilememiştir. Duble yol projesinin bir an önce tamamlanması büyük önem arz etmektedir.</w:t>
      </w:r>
    </w:p>
    <w:p w:rsidR="003F0593" w:rsidRDefault="003F0593" w:rsidP="003F0593">
      <w:pPr>
        <w:pStyle w:val="AralkYok"/>
        <w:jc w:val="both"/>
      </w:pPr>
      <w:r>
        <w:t xml:space="preserve">-İlçemizde aşırı yağışlarda taşarak sele neden olan derelerimizin ıslah çalışmaları DSİ tarafından başlatılmış olup, çalışmaların bir an önce tamamlanması ve diğer ıslah çalışmalarının planlanarak bir an </w:t>
      </w:r>
      <w:r w:rsidR="00CA2656">
        <w:t xml:space="preserve">önce </w:t>
      </w:r>
      <w:r>
        <w:t>başlatılması gerekmektedir.</w:t>
      </w:r>
    </w:p>
    <w:p w:rsidR="00CA1E75" w:rsidRPr="0059413B" w:rsidRDefault="00CA1E75" w:rsidP="00CA1E75">
      <w:pPr>
        <w:pStyle w:val="GvdeMetni"/>
        <w:rPr>
          <w:rFonts w:ascii="Times New Roman" w:hAnsi="Times New Roman" w:cs="Times New Roman"/>
          <w:sz w:val="24"/>
        </w:rPr>
      </w:pPr>
    </w:p>
    <w:p w:rsidR="00CA1E75" w:rsidRPr="0059413B" w:rsidRDefault="00CA1E75" w:rsidP="00CA1E75">
      <w:pPr>
        <w:pStyle w:val="GvdeMetni"/>
        <w:rPr>
          <w:rFonts w:ascii="Times New Roman" w:hAnsi="Times New Roman" w:cs="Times New Roman"/>
          <w:sz w:val="24"/>
        </w:rPr>
      </w:pPr>
      <w:r w:rsidRPr="0059413B">
        <w:rPr>
          <w:rFonts w:ascii="Times New Roman" w:hAnsi="Times New Roman" w:cs="Times New Roman"/>
          <w:sz w:val="24"/>
        </w:rPr>
        <w:tab/>
      </w:r>
    </w:p>
    <w:p w:rsidR="00CA1E75" w:rsidRPr="0059413B" w:rsidRDefault="00CA2656" w:rsidP="00CA1E75">
      <w:pPr>
        <w:pStyle w:val="GvdeMetni"/>
        <w:rPr>
          <w:rFonts w:ascii="Times New Roman" w:hAnsi="Times New Roman" w:cs="Times New Roman"/>
          <w:sz w:val="24"/>
        </w:rPr>
      </w:pPr>
      <w:r>
        <w:rPr>
          <w:rFonts w:ascii="Times New Roman" w:hAnsi="Times New Roman" w:cs="Times New Roman"/>
          <w:sz w:val="24"/>
        </w:rPr>
        <w:t xml:space="preserve">           Brifing sunum</w:t>
      </w:r>
      <w:r w:rsidR="00CA1E75" w:rsidRPr="0059413B">
        <w:rPr>
          <w:rFonts w:ascii="Times New Roman" w:hAnsi="Times New Roman" w:cs="Times New Roman"/>
          <w:sz w:val="24"/>
        </w:rPr>
        <w:t>um sona ermiştir. Arz ederim.</w:t>
      </w:r>
    </w:p>
    <w:p w:rsidR="00BF36E5" w:rsidRPr="0059413B" w:rsidRDefault="00BF36E5" w:rsidP="00BF36E5">
      <w:pPr>
        <w:pStyle w:val="GvdeMetni"/>
        <w:rPr>
          <w:rFonts w:ascii="Times New Roman" w:hAnsi="Times New Roman" w:cs="Times New Roman"/>
          <w:sz w:val="24"/>
        </w:rPr>
      </w:pPr>
    </w:p>
    <w:p w:rsidR="00E16521" w:rsidRPr="0059413B" w:rsidRDefault="00E16521" w:rsidP="00BF36E5">
      <w:pPr>
        <w:pStyle w:val="GvdeMetni"/>
        <w:ind w:firstLine="708"/>
        <w:rPr>
          <w:rFonts w:ascii="Times New Roman" w:hAnsi="Times New Roman" w:cs="Times New Roman"/>
          <w:sz w:val="24"/>
        </w:rPr>
      </w:pPr>
    </w:p>
    <w:p w:rsidR="00E16521" w:rsidRPr="0059413B" w:rsidRDefault="00E16521" w:rsidP="00E16521">
      <w:pPr>
        <w:pStyle w:val="GvdeMetni"/>
        <w:ind w:left="5664" w:firstLine="708"/>
        <w:rPr>
          <w:rFonts w:ascii="Times New Roman" w:hAnsi="Times New Roman" w:cs="Times New Roman"/>
          <w:b/>
          <w:sz w:val="24"/>
        </w:rPr>
      </w:pPr>
      <w:r w:rsidRPr="0059413B">
        <w:rPr>
          <w:rFonts w:ascii="Times New Roman" w:hAnsi="Times New Roman" w:cs="Times New Roman"/>
          <w:sz w:val="24"/>
        </w:rPr>
        <w:t xml:space="preserve">     </w:t>
      </w:r>
      <w:r w:rsidR="003F0593">
        <w:rPr>
          <w:rFonts w:ascii="Times New Roman" w:hAnsi="Times New Roman" w:cs="Times New Roman"/>
          <w:b/>
          <w:sz w:val="24"/>
        </w:rPr>
        <w:t xml:space="preserve">        Alp ARSLAN</w:t>
      </w:r>
    </w:p>
    <w:p w:rsidR="00E16521" w:rsidRPr="0059413B" w:rsidRDefault="00E16521" w:rsidP="00E16521">
      <w:pPr>
        <w:pStyle w:val="GvdeMetni"/>
        <w:rPr>
          <w:rFonts w:ascii="Times New Roman" w:hAnsi="Times New Roman" w:cs="Times New Roman"/>
          <w:b/>
          <w:sz w:val="24"/>
        </w:rPr>
      </w:pP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r>
      <w:r w:rsidRPr="0059413B">
        <w:rPr>
          <w:rFonts w:ascii="Times New Roman" w:hAnsi="Times New Roman" w:cs="Times New Roman"/>
          <w:b/>
          <w:sz w:val="24"/>
        </w:rPr>
        <w:tab/>
        <w:t xml:space="preserve">     </w:t>
      </w:r>
      <w:r w:rsidR="008B4908" w:rsidRPr="0059413B">
        <w:rPr>
          <w:rFonts w:ascii="Times New Roman" w:hAnsi="Times New Roman" w:cs="Times New Roman"/>
          <w:b/>
          <w:sz w:val="24"/>
        </w:rPr>
        <w:t xml:space="preserve">   </w:t>
      </w:r>
      <w:r w:rsidRPr="0059413B">
        <w:rPr>
          <w:rFonts w:ascii="Times New Roman" w:hAnsi="Times New Roman" w:cs="Times New Roman"/>
          <w:b/>
          <w:sz w:val="24"/>
        </w:rPr>
        <w:t xml:space="preserve"> </w:t>
      </w:r>
      <w:r w:rsidR="008B4908" w:rsidRPr="0059413B">
        <w:rPr>
          <w:rFonts w:ascii="Times New Roman" w:hAnsi="Times New Roman" w:cs="Times New Roman"/>
          <w:b/>
          <w:sz w:val="24"/>
        </w:rPr>
        <w:t>Saray Kaymakamı</w:t>
      </w:r>
    </w:p>
    <w:sectPr w:rsidR="00E16521" w:rsidRPr="0059413B" w:rsidSect="000C44C2">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37" w:rsidRDefault="00BD0B37" w:rsidP="003303DB">
      <w:r>
        <w:separator/>
      </w:r>
    </w:p>
  </w:endnote>
  <w:endnote w:type="continuationSeparator" w:id="1">
    <w:p w:rsidR="00BD0B37" w:rsidRDefault="00BD0B37" w:rsidP="0033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3522"/>
      <w:docPartObj>
        <w:docPartGallery w:val="Page Numbers (Bottom of Page)"/>
        <w:docPartUnique/>
      </w:docPartObj>
    </w:sdtPr>
    <w:sdtContent>
      <w:p w:rsidR="00C51E4E" w:rsidRDefault="000122DE">
        <w:pPr>
          <w:pStyle w:val="Altbilgi"/>
          <w:jc w:val="center"/>
        </w:pPr>
        <w:fldSimple w:instr=" PAGE   \* MERGEFORMAT ">
          <w:r w:rsidR="000A616F">
            <w:rPr>
              <w:noProof/>
            </w:rPr>
            <w:t>8</w:t>
          </w:r>
        </w:fldSimple>
      </w:p>
    </w:sdtContent>
  </w:sdt>
  <w:p w:rsidR="00C51E4E" w:rsidRDefault="00C51E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37" w:rsidRDefault="00BD0B37" w:rsidP="003303DB">
      <w:r>
        <w:separator/>
      </w:r>
    </w:p>
  </w:footnote>
  <w:footnote w:type="continuationSeparator" w:id="1">
    <w:p w:rsidR="00BD0B37" w:rsidRDefault="00BD0B37" w:rsidP="00330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E5D"/>
    <w:multiLevelType w:val="multilevel"/>
    <w:tmpl w:val="6E040EA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7F5FD0"/>
    <w:multiLevelType w:val="hybridMultilevel"/>
    <w:tmpl w:val="152A72C4"/>
    <w:lvl w:ilvl="0" w:tplc="041F000B">
      <w:start w:val="1"/>
      <w:numFmt w:val="bullet"/>
      <w:lvlText w:val=""/>
      <w:lvlJc w:val="left"/>
      <w:pPr>
        <w:ind w:left="1980" w:hanging="360"/>
      </w:pPr>
      <w:rPr>
        <w:rFonts w:ascii="Wingdings" w:hAnsi="Wingdings"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2">
    <w:nsid w:val="103855DB"/>
    <w:multiLevelType w:val="hybridMultilevel"/>
    <w:tmpl w:val="29421ECC"/>
    <w:lvl w:ilvl="0" w:tplc="F4D63742">
      <w:start w:val="1"/>
      <w:numFmt w:val="lowerLetter"/>
      <w:lvlText w:val="%1)"/>
      <w:lvlJc w:val="left"/>
      <w:pPr>
        <w:ind w:left="1494" w:hanging="360"/>
      </w:pPr>
      <w:rPr>
        <w:rFonts w:hint="default"/>
        <w:b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nsid w:val="190D39BF"/>
    <w:multiLevelType w:val="hybridMultilevel"/>
    <w:tmpl w:val="197627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A33FBB"/>
    <w:multiLevelType w:val="hybridMultilevel"/>
    <w:tmpl w:val="0AC203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881344"/>
    <w:multiLevelType w:val="multilevel"/>
    <w:tmpl w:val="826CE75C"/>
    <w:lvl w:ilvl="0">
      <w:start w:val="1"/>
      <w:numFmt w:val="decimal"/>
      <w:lvlText w:val="%1."/>
      <w:lvlJc w:val="left"/>
      <w:pPr>
        <w:ind w:left="720" w:hanging="360"/>
      </w:pPr>
      <w:rPr>
        <w:rFonts w:cs="Times New Roman"/>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0093682"/>
    <w:multiLevelType w:val="hybridMultilevel"/>
    <w:tmpl w:val="6090F4E4"/>
    <w:lvl w:ilvl="0" w:tplc="C8BC79CE">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21561CA6"/>
    <w:multiLevelType w:val="multilevel"/>
    <w:tmpl w:val="3CC0E6B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95" w:hanging="360"/>
      </w:pPr>
      <w:rPr>
        <w:rFonts w:hint="default"/>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177C"/>
    <w:multiLevelType w:val="hybridMultilevel"/>
    <w:tmpl w:val="2AF8E668"/>
    <w:lvl w:ilvl="0" w:tplc="3836D87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nsid w:val="23790590"/>
    <w:multiLevelType w:val="multilevel"/>
    <w:tmpl w:val="3CFE264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91A11ED"/>
    <w:multiLevelType w:val="hybridMultilevel"/>
    <w:tmpl w:val="68888388"/>
    <w:lvl w:ilvl="0" w:tplc="CC880A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D7E7E46"/>
    <w:multiLevelType w:val="hybridMultilevel"/>
    <w:tmpl w:val="0352CCEC"/>
    <w:lvl w:ilvl="0" w:tplc="DD082E5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DD452E0"/>
    <w:multiLevelType w:val="hybridMultilevel"/>
    <w:tmpl w:val="2E361774"/>
    <w:lvl w:ilvl="0" w:tplc="DE10AF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2D960A3"/>
    <w:multiLevelType w:val="multilevel"/>
    <w:tmpl w:val="CDC6E0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4"/>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15728"/>
    <w:multiLevelType w:val="multilevel"/>
    <w:tmpl w:val="D3D4E7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23E65"/>
    <w:multiLevelType w:val="hybridMultilevel"/>
    <w:tmpl w:val="5CB4E6DA"/>
    <w:lvl w:ilvl="0" w:tplc="9CDADDE0">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C250BD2"/>
    <w:multiLevelType w:val="hybridMultilevel"/>
    <w:tmpl w:val="29923B0C"/>
    <w:lvl w:ilvl="0" w:tplc="E682C1D2">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7">
    <w:nsid w:val="3CA07EA4"/>
    <w:multiLevelType w:val="hybridMultilevel"/>
    <w:tmpl w:val="43CE9D48"/>
    <w:lvl w:ilvl="0" w:tplc="5D0898F2">
      <w:start w:val="1"/>
      <w:numFmt w:val="bullet"/>
      <w:lvlText w:val="•"/>
      <w:lvlJc w:val="left"/>
      <w:pPr>
        <w:tabs>
          <w:tab w:val="num" w:pos="720"/>
        </w:tabs>
        <w:ind w:left="720" w:hanging="360"/>
      </w:pPr>
      <w:rPr>
        <w:rFonts w:ascii="Times New Roman" w:hAnsi="Times New Roman" w:hint="default"/>
      </w:rPr>
    </w:lvl>
    <w:lvl w:ilvl="1" w:tplc="0470AFBA" w:tentative="1">
      <w:start w:val="1"/>
      <w:numFmt w:val="bullet"/>
      <w:lvlText w:val="•"/>
      <w:lvlJc w:val="left"/>
      <w:pPr>
        <w:tabs>
          <w:tab w:val="num" w:pos="1440"/>
        </w:tabs>
        <w:ind w:left="1440" w:hanging="360"/>
      </w:pPr>
      <w:rPr>
        <w:rFonts w:ascii="Times New Roman" w:hAnsi="Times New Roman" w:hint="default"/>
      </w:rPr>
    </w:lvl>
    <w:lvl w:ilvl="2" w:tplc="117E90EC" w:tentative="1">
      <w:start w:val="1"/>
      <w:numFmt w:val="bullet"/>
      <w:lvlText w:val="•"/>
      <w:lvlJc w:val="left"/>
      <w:pPr>
        <w:tabs>
          <w:tab w:val="num" w:pos="2160"/>
        </w:tabs>
        <w:ind w:left="2160" w:hanging="360"/>
      </w:pPr>
      <w:rPr>
        <w:rFonts w:ascii="Times New Roman" w:hAnsi="Times New Roman" w:hint="default"/>
      </w:rPr>
    </w:lvl>
    <w:lvl w:ilvl="3" w:tplc="52227212" w:tentative="1">
      <w:start w:val="1"/>
      <w:numFmt w:val="bullet"/>
      <w:lvlText w:val="•"/>
      <w:lvlJc w:val="left"/>
      <w:pPr>
        <w:tabs>
          <w:tab w:val="num" w:pos="2880"/>
        </w:tabs>
        <w:ind w:left="2880" w:hanging="360"/>
      </w:pPr>
      <w:rPr>
        <w:rFonts w:ascii="Times New Roman" w:hAnsi="Times New Roman" w:hint="default"/>
      </w:rPr>
    </w:lvl>
    <w:lvl w:ilvl="4" w:tplc="9EF8F668" w:tentative="1">
      <w:start w:val="1"/>
      <w:numFmt w:val="bullet"/>
      <w:lvlText w:val="•"/>
      <w:lvlJc w:val="left"/>
      <w:pPr>
        <w:tabs>
          <w:tab w:val="num" w:pos="3600"/>
        </w:tabs>
        <w:ind w:left="3600" w:hanging="360"/>
      </w:pPr>
      <w:rPr>
        <w:rFonts w:ascii="Times New Roman" w:hAnsi="Times New Roman" w:hint="default"/>
      </w:rPr>
    </w:lvl>
    <w:lvl w:ilvl="5" w:tplc="8DECFC6A" w:tentative="1">
      <w:start w:val="1"/>
      <w:numFmt w:val="bullet"/>
      <w:lvlText w:val="•"/>
      <w:lvlJc w:val="left"/>
      <w:pPr>
        <w:tabs>
          <w:tab w:val="num" w:pos="4320"/>
        </w:tabs>
        <w:ind w:left="4320" w:hanging="360"/>
      </w:pPr>
      <w:rPr>
        <w:rFonts w:ascii="Times New Roman" w:hAnsi="Times New Roman" w:hint="default"/>
      </w:rPr>
    </w:lvl>
    <w:lvl w:ilvl="6" w:tplc="24F06116" w:tentative="1">
      <w:start w:val="1"/>
      <w:numFmt w:val="bullet"/>
      <w:lvlText w:val="•"/>
      <w:lvlJc w:val="left"/>
      <w:pPr>
        <w:tabs>
          <w:tab w:val="num" w:pos="5040"/>
        </w:tabs>
        <w:ind w:left="5040" w:hanging="360"/>
      </w:pPr>
      <w:rPr>
        <w:rFonts w:ascii="Times New Roman" w:hAnsi="Times New Roman" w:hint="default"/>
      </w:rPr>
    </w:lvl>
    <w:lvl w:ilvl="7" w:tplc="24AA12A6" w:tentative="1">
      <w:start w:val="1"/>
      <w:numFmt w:val="bullet"/>
      <w:lvlText w:val="•"/>
      <w:lvlJc w:val="left"/>
      <w:pPr>
        <w:tabs>
          <w:tab w:val="num" w:pos="5760"/>
        </w:tabs>
        <w:ind w:left="5760" w:hanging="360"/>
      </w:pPr>
      <w:rPr>
        <w:rFonts w:ascii="Times New Roman" w:hAnsi="Times New Roman" w:hint="default"/>
      </w:rPr>
    </w:lvl>
    <w:lvl w:ilvl="8" w:tplc="B770FA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98265D"/>
    <w:multiLevelType w:val="hybridMultilevel"/>
    <w:tmpl w:val="82CEBB0C"/>
    <w:lvl w:ilvl="0" w:tplc="3F3EA68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E53479"/>
    <w:multiLevelType w:val="hybridMultilevel"/>
    <w:tmpl w:val="E7ECD1B2"/>
    <w:lvl w:ilvl="0" w:tplc="EF1A64EA">
      <w:start w:val="1"/>
      <w:numFmt w:val="decimal"/>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0">
    <w:nsid w:val="3FA320BB"/>
    <w:multiLevelType w:val="hybridMultilevel"/>
    <w:tmpl w:val="444EB49E"/>
    <w:lvl w:ilvl="0" w:tplc="8EEEA1D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9B86AC3"/>
    <w:multiLevelType w:val="multilevel"/>
    <w:tmpl w:val="2BA83F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0F2E6C"/>
    <w:multiLevelType w:val="hybridMultilevel"/>
    <w:tmpl w:val="2C3ED556"/>
    <w:lvl w:ilvl="0" w:tplc="DE54D73E">
      <w:start w:val="1"/>
      <w:numFmt w:val="bullet"/>
      <w:lvlText w:val="•"/>
      <w:lvlJc w:val="left"/>
      <w:pPr>
        <w:tabs>
          <w:tab w:val="num" w:pos="720"/>
        </w:tabs>
        <w:ind w:left="720" w:hanging="360"/>
      </w:pPr>
      <w:rPr>
        <w:rFonts w:ascii="Times New Roman" w:hAnsi="Times New Roman" w:hint="default"/>
      </w:rPr>
    </w:lvl>
    <w:lvl w:ilvl="1" w:tplc="2690E866" w:tentative="1">
      <w:start w:val="1"/>
      <w:numFmt w:val="bullet"/>
      <w:lvlText w:val="•"/>
      <w:lvlJc w:val="left"/>
      <w:pPr>
        <w:tabs>
          <w:tab w:val="num" w:pos="1440"/>
        </w:tabs>
        <w:ind w:left="1440" w:hanging="360"/>
      </w:pPr>
      <w:rPr>
        <w:rFonts w:ascii="Times New Roman" w:hAnsi="Times New Roman" w:hint="default"/>
      </w:rPr>
    </w:lvl>
    <w:lvl w:ilvl="2" w:tplc="2438EA38" w:tentative="1">
      <w:start w:val="1"/>
      <w:numFmt w:val="bullet"/>
      <w:lvlText w:val="•"/>
      <w:lvlJc w:val="left"/>
      <w:pPr>
        <w:tabs>
          <w:tab w:val="num" w:pos="2160"/>
        </w:tabs>
        <w:ind w:left="2160" w:hanging="360"/>
      </w:pPr>
      <w:rPr>
        <w:rFonts w:ascii="Times New Roman" w:hAnsi="Times New Roman" w:hint="default"/>
      </w:rPr>
    </w:lvl>
    <w:lvl w:ilvl="3" w:tplc="296A1894" w:tentative="1">
      <w:start w:val="1"/>
      <w:numFmt w:val="bullet"/>
      <w:lvlText w:val="•"/>
      <w:lvlJc w:val="left"/>
      <w:pPr>
        <w:tabs>
          <w:tab w:val="num" w:pos="2880"/>
        </w:tabs>
        <w:ind w:left="2880" w:hanging="360"/>
      </w:pPr>
      <w:rPr>
        <w:rFonts w:ascii="Times New Roman" w:hAnsi="Times New Roman" w:hint="default"/>
      </w:rPr>
    </w:lvl>
    <w:lvl w:ilvl="4" w:tplc="30C0B91E" w:tentative="1">
      <w:start w:val="1"/>
      <w:numFmt w:val="bullet"/>
      <w:lvlText w:val="•"/>
      <w:lvlJc w:val="left"/>
      <w:pPr>
        <w:tabs>
          <w:tab w:val="num" w:pos="3600"/>
        </w:tabs>
        <w:ind w:left="3600" w:hanging="360"/>
      </w:pPr>
      <w:rPr>
        <w:rFonts w:ascii="Times New Roman" w:hAnsi="Times New Roman" w:hint="default"/>
      </w:rPr>
    </w:lvl>
    <w:lvl w:ilvl="5" w:tplc="3022F37E" w:tentative="1">
      <w:start w:val="1"/>
      <w:numFmt w:val="bullet"/>
      <w:lvlText w:val="•"/>
      <w:lvlJc w:val="left"/>
      <w:pPr>
        <w:tabs>
          <w:tab w:val="num" w:pos="4320"/>
        </w:tabs>
        <w:ind w:left="4320" w:hanging="360"/>
      </w:pPr>
      <w:rPr>
        <w:rFonts w:ascii="Times New Roman" w:hAnsi="Times New Roman" w:hint="default"/>
      </w:rPr>
    </w:lvl>
    <w:lvl w:ilvl="6" w:tplc="D49ACF1A" w:tentative="1">
      <w:start w:val="1"/>
      <w:numFmt w:val="bullet"/>
      <w:lvlText w:val="•"/>
      <w:lvlJc w:val="left"/>
      <w:pPr>
        <w:tabs>
          <w:tab w:val="num" w:pos="5040"/>
        </w:tabs>
        <w:ind w:left="5040" w:hanging="360"/>
      </w:pPr>
      <w:rPr>
        <w:rFonts w:ascii="Times New Roman" w:hAnsi="Times New Roman" w:hint="default"/>
      </w:rPr>
    </w:lvl>
    <w:lvl w:ilvl="7" w:tplc="8CD2FD18" w:tentative="1">
      <w:start w:val="1"/>
      <w:numFmt w:val="bullet"/>
      <w:lvlText w:val="•"/>
      <w:lvlJc w:val="left"/>
      <w:pPr>
        <w:tabs>
          <w:tab w:val="num" w:pos="5760"/>
        </w:tabs>
        <w:ind w:left="5760" w:hanging="360"/>
      </w:pPr>
      <w:rPr>
        <w:rFonts w:ascii="Times New Roman" w:hAnsi="Times New Roman" w:hint="default"/>
      </w:rPr>
    </w:lvl>
    <w:lvl w:ilvl="8" w:tplc="3DFC38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055F78"/>
    <w:multiLevelType w:val="hybridMultilevel"/>
    <w:tmpl w:val="96384968"/>
    <w:lvl w:ilvl="0" w:tplc="8918C680">
      <w:start w:val="1"/>
      <w:numFmt w:val="bullet"/>
      <w:lvlText w:val="•"/>
      <w:lvlJc w:val="left"/>
      <w:pPr>
        <w:tabs>
          <w:tab w:val="num" w:pos="720"/>
        </w:tabs>
        <w:ind w:left="720" w:hanging="360"/>
      </w:pPr>
      <w:rPr>
        <w:rFonts w:ascii="Times New Roman" w:hAnsi="Times New Roman" w:hint="default"/>
      </w:rPr>
    </w:lvl>
    <w:lvl w:ilvl="1" w:tplc="AD9E0238" w:tentative="1">
      <w:start w:val="1"/>
      <w:numFmt w:val="bullet"/>
      <w:lvlText w:val="•"/>
      <w:lvlJc w:val="left"/>
      <w:pPr>
        <w:tabs>
          <w:tab w:val="num" w:pos="1440"/>
        </w:tabs>
        <w:ind w:left="1440" w:hanging="360"/>
      </w:pPr>
      <w:rPr>
        <w:rFonts w:ascii="Times New Roman" w:hAnsi="Times New Roman" w:hint="default"/>
      </w:rPr>
    </w:lvl>
    <w:lvl w:ilvl="2" w:tplc="63B6C88A" w:tentative="1">
      <w:start w:val="1"/>
      <w:numFmt w:val="bullet"/>
      <w:lvlText w:val="•"/>
      <w:lvlJc w:val="left"/>
      <w:pPr>
        <w:tabs>
          <w:tab w:val="num" w:pos="2160"/>
        </w:tabs>
        <w:ind w:left="2160" w:hanging="360"/>
      </w:pPr>
      <w:rPr>
        <w:rFonts w:ascii="Times New Roman" w:hAnsi="Times New Roman" w:hint="default"/>
      </w:rPr>
    </w:lvl>
    <w:lvl w:ilvl="3" w:tplc="CD56DD04" w:tentative="1">
      <w:start w:val="1"/>
      <w:numFmt w:val="bullet"/>
      <w:lvlText w:val="•"/>
      <w:lvlJc w:val="left"/>
      <w:pPr>
        <w:tabs>
          <w:tab w:val="num" w:pos="2880"/>
        </w:tabs>
        <w:ind w:left="2880" w:hanging="360"/>
      </w:pPr>
      <w:rPr>
        <w:rFonts w:ascii="Times New Roman" w:hAnsi="Times New Roman" w:hint="default"/>
      </w:rPr>
    </w:lvl>
    <w:lvl w:ilvl="4" w:tplc="675009CA" w:tentative="1">
      <w:start w:val="1"/>
      <w:numFmt w:val="bullet"/>
      <w:lvlText w:val="•"/>
      <w:lvlJc w:val="left"/>
      <w:pPr>
        <w:tabs>
          <w:tab w:val="num" w:pos="3600"/>
        </w:tabs>
        <w:ind w:left="3600" w:hanging="360"/>
      </w:pPr>
      <w:rPr>
        <w:rFonts w:ascii="Times New Roman" w:hAnsi="Times New Roman" w:hint="default"/>
      </w:rPr>
    </w:lvl>
    <w:lvl w:ilvl="5" w:tplc="CE8A18FE" w:tentative="1">
      <w:start w:val="1"/>
      <w:numFmt w:val="bullet"/>
      <w:lvlText w:val="•"/>
      <w:lvlJc w:val="left"/>
      <w:pPr>
        <w:tabs>
          <w:tab w:val="num" w:pos="4320"/>
        </w:tabs>
        <w:ind w:left="4320" w:hanging="360"/>
      </w:pPr>
      <w:rPr>
        <w:rFonts w:ascii="Times New Roman" w:hAnsi="Times New Roman" w:hint="default"/>
      </w:rPr>
    </w:lvl>
    <w:lvl w:ilvl="6" w:tplc="14AC6804" w:tentative="1">
      <w:start w:val="1"/>
      <w:numFmt w:val="bullet"/>
      <w:lvlText w:val="•"/>
      <w:lvlJc w:val="left"/>
      <w:pPr>
        <w:tabs>
          <w:tab w:val="num" w:pos="5040"/>
        </w:tabs>
        <w:ind w:left="5040" w:hanging="360"/>
      </w:pPr>
      <w:rPr>
        <w:rFonts w:ascii="Times New Roman" w:hAnsi="Times New Roman" w:hint="default"/>
      </w:rPr>
    </w:lvl>
    <w:lvl w:ilvl="7" w:tplc="FFE49704" w:tentative="1">
      <w:start w:val="1"/>
      <w:numFmt w:val="bullet"/>
      <w:lvlText w:val="•"/>
      <w:lvlJc w:val="left"/>
      <w:pPr>
        <w:tabs>
          <w:tab w:val="num" w:pos="5760"/>
        </w:tabs>
        <w:ind w:left="5760" w:hanging="360"/>
      </w:pPr>
      <w:rPr>
        <w:rFonts w:ascii="Times New Roman" w:hAnsi="Times New Roman" w:hint="default"/>
      </w:rPr>
    </w:lvl>
    <w:lvl w:ilvl="8" w:tplc="F8289D7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22422B"/>
    <w:multiLevelType w:val="hybridMultilevel"/>
    <w:tmpl w:val="4FF831FC"/>
    <w:lvl w:ilvl="0" w:tplc="A85421C2">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5">
    <w:nsid w:val="4E2947B7"/>
    <w:multiLevelType w:val="hybridMultilevel"/>
    <w:tmpl w:val="D076D6DE"/>
    <w:lvl w:ilvl="0" w:tplc="8C40D988">
      <w:start w:val="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14E53D9"/>
    <w:multiLevelType w:val="multilevel"/>
    <w:tmpl w:val="CDC6E0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4"/>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E0085"/>
    <w:multiLevelType w:val="hybridMultilevel"/>
    <w:tmpl w:val="90E631BE"/>
    <w:lvl w:ilvl="0" w:tplc="9A8C7B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5114405"/>
    <w:multiLevelType w:val="hybridMultilevel"/>
    <w:tmpl w:val="1C184218"/>
    <w:lvl w:ilvl="0" w:tplc="3A927C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7C276DC"/>
    <w:multiLevelType w:val="hybridMultilevel"/>
    <w:tmpl w:val="AAAAAF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575A14"/>
    <w:multiLevelType w:val="hybridMultilevel"/>
    <w:tmpl w:val="BB5ADCD4"/>
    <w:lvl w:ilvl="0" w:tplc="4C76D9B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nsid w:val="5A164034"/>
    <w:multiLevelType w:val="hybridMultilevel"/>
    <w:tmpl w:val="8A5C65AC"/>
    <w:lvl w:ilvl="0" w:tplc="B3AEC08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2">
    <w:nsid w:val="64A007D4"/>
    <w:multiLevelType w:val="hybridMultilevel"/>
    <w:tmpl w:val="6E60E2D4"/>
    <w:lvl w:ilvl="0" w:tplc="942CF3A8">
      <w:start w:val="1"/>
      <w:numFmt w:val="bullet"/>
      <w:lvlText w:val="•"/>
      <w:lvlJc w:val="left"/>
      <w:pPr>
        <w:tabs>
          <w:tab w:val="num" w:pos="720"/>
        </w:tabs>
        <w:ind w:left="720" w:hanging="360"/>
      </w:pPr>
      <w:rPr>
        <w:rFonts w:ascii="Times New Roman" w:hAnsi="Times New Roman" w:hint="default"/>
      </w:rPr>
    </w:lvl>
    <w:lvl w:ilvl="1" w:tplc="0E5AFAE0" w:tentative="1">
      <w:start w:val="1"/>
      <w:numFmt w:val="bullet"/>
      <w:lvlText w:val="•"/>
      <w:lvlJc w:val="left"/>
      <w:pPr>
        <w:tabs>
          <w:tab w:val="num" w:pos="1440"/>
        </w:tabs>
        <w:ind w:left="1440" w:hanging="360"/>
      </w:pPr>
      <w:rPr>
        <w:rFonts w:ascii="Times New Roman" w:hAnsi="Times New Roman" w:hint="default"/>
      </w:rPr>
    </w:lvl>
    <w:lvl w:ilvl="2" w:tplc="FCB0A85E" w:tentative="1">
      <w:start w:val="1"/>
      <w:numFmt w:val="bullet"/>
      <w:lvlText w:val="•"/>
      <w:lvlJc w:val="left"/>
      <w:pPr>
        <w:tabs>
          <w:tab w:val="num" w:pos="2160"/>
        </w:tabs>
        <w:ind w:left="2160" w:hanging="360"/>
      </w:pPr>
      <w:rPr>
        <w:rFonts w:ascii="Times New Roman" w:hAnsi="Times New Roman" w:hint="default"/>
      </w:rPr>
    </w:lvl>
    <w:lvl w:ilvl="3" w:tplc="91C825D2" w:tentative="1">
      <w:start w:val="1"/>
      <w:numFmt w:val="bullet"/>
      <w:lvlText w:val="•"/>
      <w:lvlJc w:val="left"/>
      <w:pPr>
        <w:tabs>
          <w:tab w:val="num" w:pos="2880"/>
        </w:tabs>
        <w:ind w:left="2880" w:hanging="360"/>
      </w:pPr>
      <w:rPr>
        <w:rFonts w:ascii="Times New Roman" w:hAnsi="Times New Roman" w:hint="default"/>
      </w:rPr>
    </w:lvl>
    <w:lvl w:ilvl="4" w:tplc="6CB0239E" w:tentative="1">
      <w:start w:val="1"/>
      <w:numFmt w:val="bullet"/>
      <w:lvlText w:val="•"/>
      <w:lvlJc w:val="left"/>
      <w:pPr>
        <w:tabs>
          <w:tab w:val="num" w:pos="3600"/>
        </w:tabs>
        <w:ind w:left="3600" w:hanging="360"/>
      </w:pPr>
      <w:rPr>
        <w:rFonts w:ascii="Times New Roman" w:hAnsi="Times New Roman" w:hint="default"/>
      </w:rPr>
    </w:lvl>
    <w:lvl w:ilvl="5" w:tplc="C3286A00" w:tentative="1">
      <w:start w:val="1"/>
      <w:numFmt w:val="bullet"/>
      <w:lvlText w:val="•"/>
      <w:lvlJc w:val="left"/>
      <w:pPr>
        <w:tabs>
          <w:tab w:val="num" w:pos="4320"/>
        </w:tabs>
        <w:ind w:left="4320" w:hanging="360"/>
      </w:pPr>
      <w:rPr>
        <w:rFonts w:ascii="Times New Roman" w:hAnsi="Times New Roman" w:hint="default"/>
      </w:rPr>
    </w:lvl>
    <w:lvl w:ilvl="6" w:tplc="FDEE58FC" w:tentative="1">
      <w:start w:val="1"/>
      <w:numFmt w:val="bullet"/>
      <w:lvlText w:val="•"/>
      <w:lvlJc w:val="left"/>
      <w:pPr>
        <w:tabs>
          <w:tab w:val="num" w:pos="5040"/>
        </w:tabs>
        <w:ind w:left="5040" w:hanging="360"/>
      </w:pPr>
      <w:rPr>
        <w:rFonts w:ascii="Times New Roman" w:hAnsi="Times New Roman" w:hint="default"/>
      </w:rPr>
    </w:lvl>
    <w:lvl w:ilvl="7" w:tplc="269C892A" w:tentative="1">
      <w:start w:val="1"/>
      <w:numFmt w:val="bullet"/>
      <w:lvlText w:val="•"/>
      <w:lvlJc w:val="left"/>
      <w:pPr>
        <w:tabs>
          <w:tab w:val="num" w:pos="5760"/>
        </w:tabs>
        <w:ind w:left="5760" w:hanging="360"/>
      </w:pPr>
      <w:rPr>
        <w:rFonts w:ascii="Times New Roman" w:hAnsi="Times New Roman" w:hint="default"/>
      </w:rPr>
    </w:lvl>
    <w:lvl w:ilvl="8" w:tplc="A7EEF3A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1E2833"/>
    <w:multiLevelType w:val="hybridMultilevel"/>
    <w:tmpl w:val="80DCDBB0"/>
    <w:lvl w:ilvl="0" w:tplc="4E36F84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A8F31F2"/>
    <w:multiLevelType w:val="multilevel"/>
    <w:tmpl w:val="26BC79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3315A"/>
    <w:multiLevelType w:val="multilevel"/>
    <w:tmpl w:val="CDC6E0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4"/>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96760"/>
    <w:multiLevelType w:val="hybridMultilevel"/>
    <w:tmpl w:val="2A36B860"/>
    <w:lvl w:ilvl="0" w:tplc="F15AC2D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715764C1"/>
    <w:multiLevelType w:val="multilevel"/>
    <w:tmpl w:val="518A7E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64786C"/>
    <w:multiLevelType w:val="hybridMultilevel"/>
    <w:tmpl w:val="0E680238"/>
    <w:lvl w:ilvl="0" w:tplc="21260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BB92955"/>
    <w:multiLevelType w:val="hybridMultilevel"/>
    <w:tmpl w:val="BD0604A4"/>
    <w:lvl w:ilvl="0" w:tplc="552499F2">
      <w:start w:val="1"/>
      <w:numFmt w:val="bullet"/>
      <w:lvlText w:val="•"/>
      <w:lvlJc w:val="left"/>
      <w:pPr>
        <w:tabs>
          <w:tab w:val="num" w:pos="720"/>
        </w:tabs>
        <w:ind w:left="720" w:hanging="360"/>
      </w:pPr>
      <w:rPr>
        <w:rFonts w:ascii="Times New Roman" w:hAnsi="Times New Roman" w:hint="default"/>
      </w:rPr>
    </w:lvl>
    <w:lvl w:ilvl="1" w:tplc="5DFAB02A" w:tentative="1">
      <w:start w:val="1"/>
      <w:numFmt w:val="bullet"/>
      <w:lvlText w:val="•"/>
      <w:lvlJc w:val="left"/>
      <w:pPr>
        <w:tabs>
          <w:tab w:val="num" w:pos="1440"/>
        </w:tabs>
        <w:ind w:left="1440" w:hanging="360"/>
      </w:pPr>
      <w:rPr>
        <w:rFonts w:ascii="Times New Roman" w:hAnsi="Times New Roman" w:hint="default"/>
      </w:rPr>
    </w:lvl>
    <w:lvl w:ilvl="2" w:tplc="D48C7520" w:tentative="1">
      <w:start w:val="1"/>
      <w:numFmt w:val="bullet"/>
      <w:lvlText w:val="•"/>
      <w:lvlJc w:val="left"/>
      <w:pPr>
        <w:tabs>
          <w:tab w:val="num" w:pos="2160"/>
        </w:tabs>
        <w:ind w:left="2160" w:hanging="360"/>
      </w:pPr>
      <w:rPr>
        <w:rFonts w:ascii="Times New Roman" w:hAnsi="Times New Roman" w:hint="default"/>
      </w:rPr>
    </w:lvl>
    <w:lvl w:ilvl="3" w:tplc="E70E9A90" w:tentative="1">
      <w:start w:val="1"/>
      <w:numFmt w:val="bullet"/>
      <w:lvlText w:val="•"/>
      <w:lvlJc w:val="left"/>
      <w:pPr>
        <w:tabs>
          <w:tab w:val="num" w:pos="2880"/>
        </w:tabs>
        <w:ind w:left="2880" w:hanging="360"/>
      </w:pPr>
      <w:rPr>
        <w:rFonts w:ascii="Times New Roman" w:hAnsi="Times New Roman" w:hint="default"/>
      </w:rPr>
    </w:lvl>
    <w:lvl w:ilvl="4" w:tplc="230E3A0A" w:tentative="1">
      <w:start w:val="1"/>
      <w:numFmt w:val="bullet"/>
      <w:lvlText w:val="•"/>
      <w:lvlJc w:val="left"/>
      <w:pPr>
        <w:tabs>
          <w:tab w:val="num" w:pos="3600"/>
        </w:tabs>
        <w:ind w:left="3600" w:hanging="360"/>
      </w:pPr>
      <w:rPr>
        <w:rFonts w:ascii="Times New Roman" w:hAnsi="Times New Roman" w:hint="default"/>
      </w:rPr>
    </w:lvl>
    <w:lvl w:ilvl="5" w:tplc="19D0AD2A" w:tentative="1">
      <w:start w:val="1"/>
      <w:numFmt w:val="bullet"/>
      <w:lvlText w:val="•"/>
      <w:lvlJc w:val="left"/>
      <w:pPr>
        <w:tabs>
          <w:tab w:val="num" w:pos="4320"/>
        </w:tabs>
        <w:ind w:left="4320" w:hanging="360"/>
      </w:pPr>
      <w:rPr>
        <w:rFonts w:ascii="Times New Roman" w:hAnsi="Times New Roman" w:hint="default"/>
      </w:rPr>
    </w:lvl>
    <w:lvl w:ilvl="6" w:tplc="D390E206" w:tentative="1">
      <w:start w:val="1"/>
      <w:numFmt w:val="bullet"/>
      <w:lvlText w:val="•"/>
      <w:lvlJc w:val="left"/>
      <w:pPr>
        <w:tabs>
          <w:tab w:val="num" w:pos="5040"/>
        </w:tabs>
        <w:ind w:left="5040" w:hanging="360"/>
      </w:pPr>
      <w:rPr>
        <w:rFonts w:ascii="Times New Roman" w:hAnsi="Times New Roman" w:hint="default"/>
      </w:rPr>
    </w:lvl>
    <w:lvl w:ilvl="7" w:tplc="95461614" w:tentative="1">
      <w:start w:val="1"/>
      <w:numFmt w:val="bullet"/>
      <w:lvlText w:val="•"/>
      <w:lvlJc w:val="left"/>
      <w:pPr>
        <w:tabs>
          <w:tab w:val="num" w:pos="5760"/>
        </w:tabs>
        <w:ind w:left="5760" w:hanging="360"/>
      </w:pPr>
      <w:rPr>
        <w:rFonts w:ascii="Times New Roman" w:hAnsi="Times New Roman" w:hint="default"/>
      </w:rPr>
    </w:lvl>
    <w:lvl w:ilvl="8" w:tplc="6DCA4A0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FBB7957"/>
    <w:multiLevelType w:val="multilevel"/>
    <w:tmpl w:val="8E7EF622"/>
    <w:lvl w:ilvl="0">
      <w:start w:val="3"/>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FFD6558"/>
    <w:multiLevelType w:val="multilevel"/>
    <w:tmpl w:val="B436F6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b w:val="0"/>
      </w:rPr>
    </w:lvl>
    <w:lvl w:ilvl="2">
      <w:start w:val="14"/>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2"/>
  </w:num>
  <w:num w:numId="3">
    <w:abstractNumId w:val="17"/>
  </w:num>
  <w:num w:numId="4">
    <w:abstractNumId w:val="39"/>
  </w:num>
  <w:num w:numId="5">
    <w:abstractNumId w:val="22"/>
  </w:num>
  <w:num w:numId="6">
    <w:abstractNumId w:val="23"/>
  </w:num>
  <w:num w:numId="7">
    <w:abstractNumId w:val="4"/>
  </w:num>
  <w:num w:numId="8">
    <w:abstractNumId w:val="29"/>
  </w:num>
  <w:num w:numId="9">
    <w:abstractNumId w:val="36"/>
  </w:num>
  <w:num w:numId="10">
    <w:abstractNumId w:val="33"/>
  </w:num>
  <w:num w:numId="11">
    <w:abstractNumId w:val="28"/>
  </w:num>
  <w:num w:numId="12">
    <w:abstractNumId w:val="11"/>
  </w:num>
  <w:num w:numId="13">
    <w:abstractNumId w:val="20"/>
  </w:num>
  <w:num w:numId="14">
    <w:abstractNumId w:val="38"/>
  </w:num>
  <w:num w:numId="15">
    <w:abstractNumId w:val="19"/>
  </w:num>
  <w:num w:numId="16">
    <w:abstractNumId w:val="1"/>
  </w:num>
  <w:num w:numId="17">
    <w:abstractNumId w:val="3"/>
  </w:num>
  <w:num w:numId="18">
    <w:abstractNumId w:val="7"/>
  </w:num>
  <w:num w:numId="19">
    <w:abstractNumId w:val="34"/>
  </w:num>
  <w:num w:numId="20">
    <w:abstractNumId w:val="37"/>
  </w:num>
  <w:num w:numId="21">
    <w:abstractNumId w:val="35"/>
  </w:num>
  <w:num w:numId="22">
    <w:abstractNumId w:val="15"/>
  </w:num>
  <w:num w:numId="23">
    <w:abstractNumId w:val="12"/>
  </w:num>
  <w:num w:numId="24">
    <w:abstractNumId w:val="13"/>
  </w:num>
  <w:num w:numId="25">
    <w:abstractNumId w:val="26"/>
  </w:num>
  <w:num w:numId="26">
    <w:abstractNumId w:val="41"/>
  </w:num>
  <w:num w:numId="27">
    <w:abstractNumId w:val="31"/>
  </w:num>
  <w:num w:numId="28">
    <w:abstractNumId w:val="2"/>
  </w:num>
  <w:num w:numId="29">
    <w:abstractNumId w:val="8"/>
  </w:num>
  <w:num w:numId="30">
    <w:abstractNumId w:val="24"/>
  </w:num>
  <w:num w:numId="31">
    <w:abstractNumId w:val="18"/>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1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10"/>
  </w:num>
  <w:num w:numId="40">
    <w:abstractNumId w:val="5"/>
  </w:num>
  <w:num w:numId="41">
    <w:abstractNumId w:val="40"/>
  </w:num>
  <w:num w:numId="42">
    <w:abstractNumId w:val="14"/>
  </w:num>
  <w:num w:numId="43">
    <w:abstractNumId w:val="21"/>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16521"/>
    <w:rsid w:val="000122DE"/>
    <w:rsid w:val="00013A33"/>
    <w:rsid w:val="00015405"/>
    <w:rsid w:val="00016BC8"/>
    <w:rsid w:val="00017D3D"/>
    <w:rsid w:val="00025C89"/>
    <w:rsid w:val="00026C42"/>
    <w:rsid w:val="00034945"/>
    <w:rsid w:val="00035024"/>
    <w:rsid w:val="00040BAF"/>
    <w:rsid w:val="00040F60"/>
    <w:rsid w:val="00041536"/>
    <w:rsid w:val="0004247B"/>
    <w:rsid w:val="0005298B"/>
    <w:rsid w:val="000535D3"/>
    <w:rsid w:val="00057329"/>
    <w:rsid w:val="0005761F"/>
    <w:rsid w:val="00063855"/>
    <w:rsid w:val="000639E2"/>
    <w:rsid w:val="00063E8B"/>
    <w:rsid w:val="000657A5"/>
    <w:rsid w:val="0007000D"/>
    <w:rsid w:val="00070DC1"/>
    <w:rsid w:val="00097128"/>
    <w:rsid w:val="000A07DF"/>
    <w:rsid w:val="000A1822"/>
    <w:rsid w:val="000A3FB8"/>
    <w:rsid w:val="000A60B7"/>
    <w:rsid w:val="000A616F"/>
    <w:rsid w:val="000B2ECD"/>
    <w:rsid w:val="000B7AED"/>
    <w:rsid w:val="000C1B8F"/>
    <w:rsid w:val="000C223E"/>
    <w:rsid w:val="000C44C2"/>
    <w:rsid w:val="000C61AD"/>
    <w:rsid w:val="000C73C6"/>
    <w:rsid w:val="000C7A0C"/>
    <w:rsid w:val="000D0B15"/>
    <w:rsid w:val="000D2007"/>
    <w:rsid w:val="000F180F"/>
    <w:rsid w:val="000F7E40"/>
    <w:rsid w:val="00100A1E"/>
    <w:rsid w:val="00100DD0"/>
    <w:rsid w:val="00104809"/>
    <w:rsid w:val="00105DE1"/>
    <w:rsid w:val="00106CFF"/>
    <w:rsid w:val="00121B0D"/>
    <w:rsid w:val="001272D0"/>
    <w:rsid w:val="00127E44"/>
    <w:rsid w:val="00130F66"/>
    <w:rsid w:val="00140412"/>
    <w:rsid w:val="00141E1E"/>
    <w:rsid w:val="00141FA5"/>
    <w:rsid w:val="00145CCA"/>
    <w:rsid w:val="00147773"/>
    <w:rsid w:val="00147D6C"/>
    <w:rsid w:val="001504B5"/>
    <w:rsid w:val="00150C41"/>
    <w:rsid w:val="0015472A"/>
    <w:rsid w:val="00156422"/>
    <w:rsid w:val="00161E3C"/>
    <w:rsid w:val="0016264B"/>
    <w:rsid w:val="0016273D"/>
    <w:rsid w:val="001650A9"/>
    <w:rsid w:val="00165F1A"/>
    <w:rsid w:val="00172E5D"/>
    <w:rsid w:val="00180749"/>
    <w:rsid w:val="00183A09"/>
    <w:rsid w:val="00186F4E"/>
    <w:rsid w:val="001872E3"/>
    <w:rsid w:val="00196152"/>
    <w:rsid w:val="001A7370"/>
    <w:rsid w:val="001B053B"/>
    <w:rsid w:val="001B23D0"/>
    <w:rsid w:val="001B5FAB"/>
    <w:rsid w:val="001C24BD"/>
    <w:rsid w:val="001D20C8"/>
    <w:rsid w:val="001E5ED2"/>
    <w:rsid w:val="001F3668"/>
    <w:rsid w:val="0020150A"/>
    <w:rsid w:val="00203087"/>
    <w:rsid w:val="00203B6B"/>
    <w:rsid w:val="0021112E"/>
    <w:rsid w:val="0021329B"/>
    <w:rsid w:val="0021452B"/>
    <w:rsid w:val="00214A72"/>
    <w:rsid w:val="002150E0"/>
    <w:rsid w:val="0021638D"/>
    <w:rsid w:val="00221192"/>
    <w:rsid w:val="00221ABF"/>
    <w:rsid w:val="002222BD"/>
    <w:rsid w:val="0022253E"/>
    <w:rsid w:val="0023022E"/>
    <w:rsid w:val="00230782"/>
    <w:rsid w:val="002405C1"/>
    <w:rsid w:val="0024388E"/>
    <w:rsid w:val="00243B87"/>
    <w:rsid w:val="002503D5"/>
    <w:rsid w:val="00252257"/>
    <w:rsid w:val="002528BE"/>
    <w:rsid w:val="002537A1"/>
    <w:rsid w:val="00254078"/>
    <w:rsid w:val="002576EB"/>
    <w:rsid w:val="0026013F"/>
    <w:rsid w:val="00267704"/>
    <w:rsid w:val="002713B0"/>
    <w:rsid w:val="00272A80"/>
    <w:rsid w:val="00280DCB"/>
    <w:rsid w:val="0028138F"/>
    <w:rsid w:val="0028178B"/>
    <w:rsid w:val="002856A5"/>
    <w:rsid w:val="00286B8A"/>
    <w:rsid w:val="00286D74"/>
    <w:rsid w:val="002A2F51"/>
    <w:rsid w:val="002A30AB"/>
    <w:rsid w:val="002A4312"/>
    <w:rsid w:val="002B0BB7"/>
    <w:rsid w:val="002B1697"/>
    <w:rsid w:val="002B1ABB"/>
    <w:rsid w:val="002B4E1A"/>
    <w:rsid w:val="002C0F4A"/>
    <w:rsid w:val="002C1966"/>
    <w:rsid w:val="002C26A3"/>
    <w:rsid w:val="002C4D97"/>
    <w:rsid w:val="002D0292"/>
    <w:rsid w:val="002D1ED5"/>
    <w:rsid w:val="002D2AF5"/>
    <w:rsid w:val="002D34C5"/>
    <w:rsid w:val="002D3644"/>
    <w:rsid w:val="002D5977"/>
    <w:rsid w:val="002E0BD9"/>
    <w:rsid w:val="002E30EC"/>
    <w:rsid w:val="002E3F08"/>
    <w:rsid w:val="002E75AD"/>
    <w:rsid w:val="002F77C9"/>
    <w:rsid w:val="002F78C9"/>
    <w:rsid w:val="00301ED9"/>
    <w:rsid w:val="003045BB"/>
    <w:rsid w:val="00307CB2"/>
    <w:rsid w:val="00310477"/>
    <w:rsid w:val="00311AF0"/>
    <w:rsid w:val="00320813"/>
    <w:rsid w:val="003226D6"/>
    <w:rsid w:val="003239D0"/>
    <w:rsid w:val="00327868"/>
    <w:rsid w:val="003303DB"/>
    <w:rsid w:val="00332CB8"/>
    <w:rsid w:val="0033688C"/>
    <w:rsid w:val="003421A8"/>
    <w:rsid w:val="0035037B"/>
    <w:rsid w:val="0035156E"/>
    <w:rsid w:val="003602AA"/>
    <w:rsid w:val="003628EC"/>
    <w:rsid w:val="00362AAD"/>
    <w:rsid w:val="00363E90"/>
    <w:rsid w:val="00366EB0"/>
    <w:rsid w:val="0036755B"/>
    <w:rsid w:val="003676E0"/>
    <w:rsid w:val="003720E1"/>
    <w:rsid w:val="00372908"/>
    <w:rsid w:val="003742FF"/>
    <w:rsid w:val="00375E1C"/>
    <w:rsid w:val="0037615C"/>
    <w:rsid w:val="0038034F"/>
    <w:rsid w:val="00384E0E"/>
    <w:rsid w:val="00385CC6"/>
    <w:rsid w:val="00386F1D"/>
    <w:rsid w:val="003876B2"/>
    <w:rsid w:val="00387E6E"/>
    <w:rsid w:val="003913B4"/>
    <w:rsid w:val="0039216C"/>
    <w:rsid w:val="00397710"/>
    <w:rsid w:val="00397AA7"/>
    <w:rsid w:val="003A22F8"/>
    <w:rsid w:val="003A56F4"/>
    <w:rsid w:val="003B4707"/>
    <w:rsid w:val="003B5E76"/>
    <w:rsid w:val="003B6C52"/>
    <w:rsid w:val="003C3F2F"/>
    <w:rsid w:val="003C78E0"/>
    <w:rsid w:val="003D0519"/>
    <w:rsid w:val="003D1025"/>
    <w:rsid w:val="003D1128"/>
    <w:rsid w:val="003D333F"/>
    <w:rsid w:val="003D4C88"/>
    <w:rsid w:val="003D56A4"/>
    <w:rsid w:val="003E12E1"/>
    <w:rsid w:val="003E2174"/>
    <w:rsid w:val="003E4BDE"/>
    <w:rsid w:val="003E7F2E"/>
    <w:rsid w:val="003F0229"/>
    <w:rsid w:val="003F0593"/>
    <w:rsid w:val="003F39A0"/>
    <w:rsid w:val="003F4B06"/>
    <w:rsid w:val="003F5CF5"/>
    <w:rsid w:val="004027E7"/>
    <w:rsid w:val="0040294B"/>
    <w:rsid w:val="00415206"/>
    <w:rsid w:val="00417049"/>
    <w:rsid w:val="00417C0E"/>
    <w:rsid w:val="00423DBA"/>
    <w:rsid w:val="004244BA"/>
    <w:rsid w:val="004254D7"/>
    <w:rsid w:val="00425F6E"/>
    <w:rsid w:val="004266FA"/>
    <w:rsid w:val="004378B4"/>
    <w:rsid w:val="00442032"/>
    <w:rsid w:val="0044668A"/>
    <w:rsid w:val="004469E1"/>
    <w:rsid w:val="0044705B"/>
    <w:rsid w:val="004533D8"/>
    <w:rsid w:val="00462D8B"/>
    <w:rsid w:val="0046334E"/>
    <w:rsid w:val="00463B90"/>
    <w:rsid w:val="00465270"/>
    <w:rsid w:val="00467E00"/>
    <w:rsid w:val="00467FAB"/>
    <w:rsid w:val="00470A2B"/>
    <w:rsid w:val="00490BFB"/>
    <w:rsid w:val="004A1663"/>
    <w:rsid w:val="004A30F8"/>
    <w:rsid w:val="004A4273"/>
    <w:rsid w:val="004A6777"/>
    <w:rsid w:val="004B229D"/>
    <w:rsid w:val="004B57E4"/>
    <w:rsid w:val="004C13A8"/>
    <w:rsid w:val="004C431A"/>
    <w:rsid w:val="004C6694"/>
    <w:rsid w:val="004D139D"/>
    <w:rsid w:val="004D2437"/>
    <w:rsid w:val="004D45D9"/>
    <w:rsid w:val="004D4B51"/>
    <w:rsid w:val="004E0DF0"/>
    <w:rsid w:val="004F2F38"/>
    <w:rsid w:val="004F3927"/>
    <w:rsid w:val="004F396B"/>
    <w:rsid w:val="004F4019"/>
    <w:rsid w:val="004F7E0A"/>
    <w:rsid w:val="00506D04"/>
    <w:rsid w:val="00510149"/>
    <w:rsid w:val="0051567D"/>
    <w:rsid w:val="00515850"/>
    <w:rsid w:val="00517289"/>
    <w:rsid w:val="00523837"/>
    <w:rsid w:val="005238C8"/>
    <w:rsid w:val="00534FEC"/>
    <w:rsid w:val="0054629A"/>
    <w:rsid w:val="00552881"/>
    <w:rsid w:val="00554AFC"/>
    <w:rsid w:val="005565A5"/>
    <w:rsid w:val="00560541"/>
    <w:rsid w:val="00565D92"/>
    <w:rsid w:val="00566D48"/>
    <w:rsid w:val="0057017A"/>
    <w:rsid w:val="0057452A"/>
    <w:rsid w:val="00574B6D"/>
    <w:rsid w:val="00575B99"/>
    <w:rsid w:val="00576EAA"/>
    <w:rsid w:val="00577185"/>
    <w:rsid w:val="0058399E"/>
    <w:rsid w:val="00584901"/>
    <w:rsid w:val="005858A2"/>
    <w:rsid w:val="005903E0"/>
    <w:rsid w:val="0059413B"/>
    <w:rsid w:val="0059703A"/>
    <w:rsid w:val="005A06CE"/>
    <w:rsid w:val="005A6439"/>
    <w:rsid w:val="005B39C4"/>
    <w:rsid w:val="005C28B5"/>
    <w:rsid w:val="005C5E02"/>
    <w:rsid w:val="005D0C11"/>
    <w:rsid w:val="005D1623"/>
    <w:rsid w:val="005D39FF"/>
    <w:rsid w:val="00602B4E"/>
    <w:rsid w:val="006102E8"/>
    <w:rsid w:val="00610973"/>
    <w:rsid w:val="006145A8"/>
    <w:rsid w:val="00615FDE"/>
    <w:rsid w:val="00616555"/>
    <w:rsid w:val="00622C2A"/>
    <w:rsid w:val="0062534E"/>
    <w:rsid w:val="006256E8"/>
    <w:rsid w:val="00625E2B"/>
    <w:rsid w:val="0062702D"/>
    <w:rsid w:val="00630120"/>
    <w:rsid w:val="00635C1E"/>
    <w:rsid w:val="00636201"/>
    <w:rsid w:val="00636766"/>
    <w:rsid w:val="00645196"/>
    <w:rsid w:val="00646C4B"/>
    <w:rsid w:val="00650019"/>
    <w:rsid w:val="00650061"/>
    <w:rsid w:val="00651FAF"/>
    <w:rsid w:val="00653456"/>
    <w:rsid w:val="0065401C"/>
    <w:rsid w:val="00654A13"/>
    <w:rsid w:val="00655254"/>
    <w:rsid w:val="0065538F"/>
    <w:rsid w:val="006561D3"/>
    <w:rsid w:val="0066234F"/>
    <w:rsid w:val="00665458"/>
    <w:rsid w:val="00665D5E"/>
    <w:rsid w:val="00666A07"/>
    <w:rsid w:val="00666F22"/>
    <w:rsid w:val="0067536A"/>
    <w:rsid w:val="00676034"/>
    <w:rsid w:val="00683F30"/>
    <w:rsid w:val="00687ABC"/>
    <w:rsid w:val="00694751"/>
    <w:rsid w:val="00696284"/>
    <w:rsid w:val="006A1A56"/>
    <w:rsid w:val="006A1C5F"/>
    <w:rsid w:val="006A2A00"/>
    <w:rsid w:val="006B4A2B"/>
    <w:rsid w:val="006B5875"/>
    <w:rsid w:val="006B61CB"/>
    <w:rsid w:val="006B635C"/>
    <w:rsid w:val="006C2EF9"/>
    <w:rsid w:val="006C41F2"/>
    <w:rsid w:val="006C43C0"/>
    <w:rsid w:val="006D2A6B"/>
    <w:rsid w:val="006D2ED4"/>
    <w:rsid w:val="006D685D"/>
    <w:rsid w:val="006E09AE"/>
    <w:rsid w:val="006E2F04"/>
    <w:rsid w:val="006E3E83"/>
    <w:rsid w:val="006E513A"/>
    <w:rsid w:val="006F0A46"/>
    <w:rsid w:val="006F1CDF"/>
    <w:rsid w:val="006F4B1B"/>
    <w:rsid w:val="006F5522"/>
    <w:rsid w:val="006F6079"/>
    <w:rsid w:val="006F6E30"/>
    <w:rsid w:val="00707EBE"/>
    <w:rsid w:val="007116AF"/>
    <w:rsid w:val="00712168"/>
    <w:rsid w:val="0071223B"/>
    <w:rsid w:val="007137A8"/>
    <w:rsid w:val="00717827"/>
    <w:rsid w:val="00721791"/>
    <w:rsid w:val="00723EDB"/>
    <w:rsid w:val="00725178"/>
    <w:rsid w:val="007259B2"/>
    <w:rsid w:val="007262AB"/>
    <w:rsid w:val="00726D6E"/>
    <w:rsid w:val="0072705D"/>
    <w:rsid w:val="00731A1D"/>
    <w:rsid w:val="007340AA"/>
    <w:rsid w:val="007366B5"/>
    <w:rsid w:val="00743661"/>
    <w:rsid w:val="00743EBA"/>
    <w:rsid w:val="00744EF6"/>
    <w:rsid w:val="00747848"/>
    <w:rsid w:val="00751005"/>
    <w:rsid w:val="00751104"/>
    <w:rsid w:val="00751D10"/>
    <w:rsid w:val="007538A1"/>
    <w:rsid w:val="00754879"/>
    <w:rsid w:val="0075625C"/>
    <w:rsid w:val="0076621C"/>
    <w:rsid w:val="00772BFC"/>
    <w:rsid w:val="00776DA4"/>
    <w:rsid w:val="00777135"/>
    <w:rsid w:val="00783856"/>
    <w:rsid w:val="00784B96"/>
    <w:rsid w:val="0078508F"/>
    <w:rsid w:val="007910D2"/>
    <w:rsid w:val="00791FE9"/>
    <w:rsid w:val="0079204E"/>
    <w:rsid w:val="007A1291"/>
    <w:rsid w:val="007A1C71"/>
    <w:rsid w:val="007B51C6"/>
    <w:rsid w:val="007B72C8"/>
    <w:rsid w:val="007C07BF"/>
    <w:rsid w:val="007C1EBE"/>
    <w:rsid w:val="007C57F3"/>
    <w:rsid w:val="007C6930"/>
    <w:rsid w:val="007D38C1"/>
    <w:rsid w:val="007E1203"/>
    <w:rsid w:val="007E2E50"/>
    <w:rsid w:val="007E3434"/>
    <w:rsid w:val="007E6109"/>
    <w:rsid w:val="007E76D7"/>
    <w:rsid w:val="007E7F81"/>
    <w:rsid w:val="007F0693"/>
    <w:rsid w:val="007F08A2"/>
    <w:rsid w:val="007F1419"/>
    <w:rsid w:val="0080445F"/>
    <w:rsid w:val="008049BD"/>
    <w:rsid w:val="00807443"/>
    <w:rsid w:val="008120D1"/>
    <w:rsid w:val="00812FBB"/>
    <w:rsid w:val="0081358E"/>
    <w:rsid w:val="00813DCB"/>
    <w:rsid w:val="00814DCB"/>
    <w:rsid w:val="00817F6C"/>
    <w:rsid w:val="00825D05"/>
    <w:rsid w:val="00827BB7"/>
    <w:rsid w:val="00827FC1"/>
    <w:rsid w:val="00832009"/>
    <w:rsid w:val="008325D8"/>
    <w:rsid w:val="008340CA"/>
    <w:rsid w:val="00834BA7"/>
    <w:rsid w:val="00840B8D"/>
    <w:rsid w:val="00847C2B"/>
    <w:rsid w:val="00851ABD"/>
    <w:rsid w:val="008541C9"/>
    <w:rsid w:val="00855BAB"/>
    <w:rsid w:val="00860266"/>
    <w:rsid w:val="00861AC1"/>
    <w:rsid w:val="0086522E"/>
    <w:rsid w:val="00870A71"/>
    <w:rsid w:val="00873A52"/>
    <w:rsid w:val="00882495"/>
    <w:rsid w:val="00892752"/>
    <w:rsid w:val="00896313"/>
    <w:rsid w:val="008A0BAF"/>
    <w:rsid w:val="008A0EDB"/>
    <w:rsid w:val="008A28DF"/>
    <w:rsid w:val="008B4908"/>
    <w:rsid w:val="008B6D86"/>
    <w:rsid w:val="008C07D4"/>
    <w:rsid w:val="008C4855"/>
    <w:rsid w:val="008C677A"/>
    <w:rsid w:val="008D37A9"/>
    <w:rsid w:val="008D392F"/>
    <w:rsid w:val="008E1E74"/>
    <w:rsid w:val="008E31A5"/>
    <w:rsid w:val="008E40A3"/>
    <w:rsid w:val="008E4899"/>
    <w:rsid w:val="008F02AA"/>
    <w:rsid w:val="008F4670"/>
    <w:rsid w:val="008F56D9"/>
    <w:rsid w:val="00903293"/>
    <w:rsid w:val="00904471"/>
    <w:rsid w:val="00914FC1"/>
    <w:rsid w:val="00915E81"/>
    <w:rsid w:val="009211AB"/>
    <w:rsid w:val="00923525"/>
    <w:rsid w:val="0092757C"/>
    <w:rsid w:val="00927E03"/>
    <w:rsid w:val="00931A3D"/>
    <w:rsid w:val="00932B76"/>
    <w:rsid w:val="00935763"/>
    <w:rsid w:val="009429AA"/>
    <w:rsid w:val="009435F5"/>
    <w:rsid w:val="009437DB"/>
    <w:rsid w:val="00944230"/>
    <w:rsid w:val="0094556A"/>
    <w:rsid w:val="0094728B"/>
    <w:rsid w:val="00950A94"/>
    <w:rsid w:val="0095249A"/>
    <w:rsid w:val="00953D5B"/>
    <w:rsid w:val="00954F76"/>
    <w:rsid w:val="00962FF8"/>
    <w:rsid w:val="0096689D"/>
    <w:rsid w:val="00967111"/>
    <w:rsid w:val="009727A5"/>
    <w:rsid w:val="009750D2"/>
    <w:rsid w:val="0097791F"/>
    <w:rsid w:val="00977E1A"/>
    <w:rsid w:val="00992621"/>
    <w:rsid w:val="00997820"/>
    <w:rsid w:val="009A09E9"/>
    <w:rsid w:val="009A2222"/>
    <w:rsid w:val="009A3993"/>
    <w:rsid w:val="009A482D"/>
    <w:rsid w:val="009A5629"/>
    <w:rsid w:val="009B02C6"/>
    <w:rsid w:val="009B04E0"/>
    <w:rsid w:val="009B6EC1"/>
    <w:rsid w:val="009C1E3C"/>
    <w:rsid w:val="009C33EB"/>
    <w:rsid w:val="009D08D8"/>
    <w:rsid w:val="009D12D7"/>
    <w:rsid w:val="009D718A"/>
    <w:rsid w:val="009E08AE"/>
    <w:rsid w:val="009E4B28"/>
    <w:rsid w:val="009E5E58"/>
    <w:rsid w:val="009E6244"/>
    <w:rsid w:val="009F128E"/>
    <w:rsid w:val="009F3D0C"/>
    <w:rsid w:val="009F3EA7"/>
    <w:rsid w:val="009F5CF5"/>
    <w:rsid w:val="009F7E48"/>
    <w:rsid w:val="00A028C5"/>
    <w:rsid w:val="00A0504A"/>
    <w:rsid w:val="00A11C82"/>
    <w:rsid w:val="00A23053"/>
    <w:rsid w:val="00A30D8D"/>
    <w:rsid w:val="00A3208A"/>
    <w:rsid w:val="00A37335"/>
    <w:rsid w:val="00A37E77"/>
    <w:rsid w:val="00A4191D"/>
    <w:rsid w:val="00A43C4E"/>
    <w:rsid w:val="00A4569F"/>
    <w:rsid w:val="00A46B78"/>
    <w:rsid w:val="00A47EB8"/>
    <w:rsid w:val="00A50CB2"/>
    <w:rsid w:val="00A52FE0"/>
    <w:rsid w:val="00A53640"/>
    <w:rsid w:val="00A54741"/>
    <w:rsid w:val="00A56235"/>
    <w:rsid w:val="00A57EC3"/>
    <w:rsid w:val="00A60CB6"/>
    <w:rsid w:val="00A6100E"/>
    <w:rsid w:val="00A6753D"/>
    <w:rsid w:val="00A7062E"/>
    <w:rsid w:val="00A752AD"/>
    <w:rsid w:val="00A860CA"/>
    <w:rsid w:val="00A861B6"/>
    <w:rsid w:val="00A863BA"/>
    <w:rsid w:val="00A91831"/>
    <w:rsid w:val="00A9262B"/>
    <w:rsid w:val="00A973FF"/>
    <w:rsid w:val="00AA0D55"/>
    <w:rsid w:val="00AA157D"/>
    <w:rsid w:val="00AA27DE"/>
    <w:rsid w:val="00AA6B66"/>
    <w:rsid w:val="00AB0CAA"/>
    <w:rsid w:val="00AB233B"/>
    <w:rsid w:val="00AB29D4"/>
    <w:rsid w:val="00AB3F4E"/>
    <w:rsid w:val="00AB4F7C"/>
    <w:rsid w:val="00AB7830"/>
    <w:rsid w:val="00AC19A1"/>
    <w:rsid w:val="00AC70E8"/>
    <w:rsid w:val="00AC7F02"/>
    <w:rsid w:val="00AD0D40"/>
    <w:rsid w:val="00AD3B16"/>
    <w:rsid w:val="00AD6255"/>
    <w:rsid w:val="00AE07E1"/>
    <w:rsid w:val="00AE1CB0"/>
    <w:rsid w:val="00AE5476"/>
    <w:rsid w:val="00AE5981"/>
    <w:rsid w:val="00AE65BA"/>
    <w:rsid w:val="00AE788A"/>
    <w:rsid w:val="00AF0765"/>
    <w:rsid w:val="00AF12A5"/>
    <w:rsid w:val="00AF500B"/>
    <w:rsid w:val="00AF5CE4"/>
    <w:rsid w:val="00B00D89"/>
    <w:rsid w:val="00B01F82"/>
    <w:rsid w:val="00B0368F"/>
    <w:rsid w:val="00B05CCF"/>
    <w:rsid w:val="00B073C0"/>
    <w:rsid w:val="00B07B3E"/>
    <w:rsid w:val="00B103C4"/>
    <w:rsid w:val="00B14FCC"/>
    <w:rsid w:val="00B2148F"/>
    <w:rsid w:val="00B21801"/>
    <w:rsid w:val="00B21E4F"/>
    <w:rsid w:val="00B245AE"/>
    <w:rsid w:val="00B2730F"/>
    <w:rsid w:val="00B30312"/>
    <w:rsid w:val="00B3137A"/>
    <w:rsid w:val="00B321EE"/>
    <w:rsid w:val="00B33E0D"/>
    <w:rsid w:val="00B377FE"/>
    <w:rsid w:val="00B37E50"/>
    <w:rsid w:val="00B41875"/>
    <w:rsid w:val="00B43292"/>
    <w:rsid w:val="00B47C2A"/>
    <w:rsid w:val="00B532F9"/>
    <w:rsid w:val="00B5368B"/>
    <w:rsid w:val="00B5781A"/>
    <w:rsid w:val="00B616C7"/>
    <w:rsid w:val="00B62F9E"/>
    <w:rsid w:val="00B631E0"/>
    <w:rsid w:val="00B645A1"/>
    <w:rsid w:val="00B70976"/>
    <w:rsid w:val="00B71E7F"/>
    <w:rsid w:val="00B73FDA"/>
    <w:rsid w:val="00B85C37"/>
    <w:rsid w:val="00B87599"/>
    <w:rsid w:val="00B91DCB"/>
    <w:rsid w:val="00B925C8"/>
    <w:rsid w:val="00B93620"/>
    <w:rsid w:val="00B945BA"/>
    <w:rsid w:val="00B960C5"/>
    <w:rsid w:val="00B96A10"/>
    <w:rsid w:val="00BA1F5F"/>
    <w:rsid w:val="00BA3039"/>
    <w:rsid w:val="00BA5788"/>
    <w:rsid w:val="00BA5BF5"/>
    <w:rsid w:val="00BA5D13"/>
    <w:rsid w:val="00BA619B"/>
    <w:rsid w:val="00BA6237"/>
    <w:rsid w:val="00BA7639"/>
    <w:rsid w:val="00BB3D24"/>
    <w:rsid w:val="00BB6C8D"/>
    <w:rsid w:val="00BC40D7"/>
    <w:rsid w:val="00BD0B37"/>
    <w:rsid w:val="00BD3246"/>
    <w:rsid w:val="00BD5061"/>
    <w:rsid w:val="00BD5406"/>
    <w:rsid w:val="00BD6883"/>
    <w:rsid w:val="00BD6D42"/>
    <w:rsid w:val="00BD7153"/>
    <w:rsid w:val="00BF36E5"/>
    <w:rsid w:val="00BF40F7"/>
    <w:rsid w:val="00BF5068"/>
    <w:rsid w:val="00C007CA"/>
    <w:rsid w:val="00C00AD6"/>
    <w:rsid w:val="00C04E1D"/>
    <w:rsid w:val="00C05BD5"/>
    <w:rsid w:val="00C1386B"/>
    <w:rsid w:val="00C16284"/>
    <w:rsid w:val="00C16676"/>
    <w:rsid w:val="00C16FA2"/>
    <w:rsid w:val="00C17864"/>
    <w:rsid w:val="00C17D8E"/>
    <w:rsid w:val="00C2062F"/>
    <w:rsid w:val="00C20F8A"/>
    <w:rsid w:val="00C21375"/>
    <w:rsid w:val="00C22BF3"/>
    <w:rsid w:val="00C23702"/>
    <w:rsid w:val="00C237EC"/>
    <w:rsid w:val="00C24BE1"/>
    <w:rsid w:val="00C30A9A"/>
    <w:rsid w:val="00C322CF"/>
    <w:rsid w:val="00C379A6"/>
    <w:rsid w:val="00C50E36"/>
    <w:rsid w:val="00C50F0F"/>
    <w:rsid w:val="00C51E4E"/>
    <w:rsid w:val="00C53C7C"/>
    <w:rsid w:val="00C543CE"/>
    <w:rsid w:val="00C56CB4"/>
    <w:rsid w:val="00C66A99"/>
    <w:rsid w:val="00C67756"/>
    <w:rsid w:val="00C719A1"/>
    <w:rsid w:val="00C75A78"/>
    <w:rsid w:val="00C76703"/>
    <w:rsid w:val="00C8260C"/>
    <w:rsid w:val="00C84015"/>
    <w:rsid w:val="00C85909"/>
    <w:rsid w:val="00C87C6B"/>
    <w:rsid w:val="00C90DE8"/>
    <w:rsid w:val="00C9564B"/>
    <w:rsid w:val="00CA0F02"/>
    <w:rsid w:val="00CA1951"/>
    <w:rsid w:val="00CA1E75"/>
    <w:rsid w:val="00CA2656"/>
    <w:rsid w:val="00CA3659"/>
    <w:rsid w:val="00CA391F"/>
    <w:rsid w:val="00CA7372"/>
    <w:rsid w:val="00CB2E28"/>
    <w:rsid w:val="00CB35E4"/>
    <w:rsid w:val="00CB52DD"/>
    <w:rsid w:val="00CB57B0"/>
    <w:rsid w:val="00CC0040"/>
    <w:rsid w:val="00CC0B7F"/>
    <w:rsid w:val="00CC1DBE"/>
    <w:rsid w:val="00CC5D6C"/>
    <w:rsid w:val="00CC695A"/>
    <w:rsid w:val="00CD2316"/>
    <w:rsid w:val="00CD3CDE"/>
    <w:rsid w:val="00CD78B8"/>
    <w:rsid w:val="00CD7F5D"/>
    <w:rsid w:val="00CE335E"/>
    <w:rsid w:val="00CE6D9C"/>
    <w:rsid w:val="00CE6EB3"/>
    <w:rsid w:val="00CF2996"/>
    <w:rsid w:val="00CF4644"/>
    <w:rsid w:val="00CF6398"/>
    <w:rsid w:val="00CF6E6C"/>
    <w:rsid w:val="00D00D3B"/>
    <w:rsid w:val="00D02238"/>
    <w:rsid w:val="00D03F52"/>
    <w:rsid w:val="00D10673"/>
    <w:rsid w:val="00D10D48"/>
    <w:rsid w:val="00D11B56"/>
    <w:rsid w:val="00D228DC"/>
    <w:rsid w:val="00D237BA"/>
    <w:rsid w:val="00D2426E"/>
    <w:rsid w:val="00D34473"/>
    <w:rsid w:val="00D402BB"/>
    <w:rsid w:val="00D61E0A"/>
    <w:rsid w:val="00D624CC"/>
    <w:rsid w:val="00D6786F"/>
    <w:rsid w:val="00D709FA"/>
    <w:rsid w:val="00D71112"/>
    <w:rsid w:val="00D805FB"/>
    <w:rsid w:val="00D8145B"/>
    <w:rsid w:val="00D818C6"/>
    <w:rsid w:val="00D81F6E"/>
    <w:rsid w:val="00D855A1"/>
    <w:rsid w:val="00D907E9"/>
    <w:rsid w:val="00D96F1F"/>
    <w:rsid w:val="00D973C9"/>
    <w:rsid w:val="00DA1A34"/>
    <w:rsid w:val="00DA394D"/>
    <w:rsid w:val="00DA50FA"/>
    <w:rsid w:val="00DB1821"/>
    <w:rsid w:val="00DC39D8"/>
    <w:rsid w:val="00DC4D48"/>
    <w:rsid w:val="00DC4FF9"/>
    <w:rsid w:val="00DC5034"/>
    <w:rsid w:val="00DC59B4"/>
    <w:rsid w:val="00DC5D30"/>
    <w:rsid w:val="00DC6651"/>
    <w:rsid w:val="00DC6B98"/>
    <w:rsid w:val="00DC77D4"/>
    <w:rsid w:val="00DD0044"/>
    <w:rsid w:val="00DD431B"/>
    <w:rsid w:val="00DE3405"/>
    <w:rsid w:val="00DE3B49"/>
    <w:rsid w:val="00DE540D"/>
    <w:rsid w:val="00DF189F"/>
    <w:rsid w:val="00DF796D"/>
    <w:rsid w:val="00E067DF"/>
    <w:rsid w:val="00E06869"/>
    <w:rsid w:val="00E107A8"/>
    <w:rsid w:val="00E12D4A"/>
    <w:rsid w:val="00E14361"/>
    <w:rsid w:val="00E16521"/>
    <w:rsid w:val="00E224E2"/>
    <w:rsid w:val="00E264F4"/>
    <w:rsid w:val="00E26E48"/>
    <w:rsid w:val="00E3127F"/>
    <w:rsid w:val="00E33079"/>
    <w:rsid w:val="00E353D7"/>
    <w:rsid w:val="00E35CDB"/>
    <w:rsid w:val="00E416FE"/>
    <w:rsid w:val="00E41D63"/>
    <w:rsid w:val="00E44084"/>
    <w:rsid w:val="00E50318"/>
    <w:rsid w:val="00E62119"/>
    <w:rsid w:val="00E66144"/>
    <w:rsid w:val="00E67A21"/>
    <w:rsid w:val="00E719EA"/>
    <w:rsid w:val="00E71F95"/>
    <w:rsid w:val="00E720DF"/>
    <w:rsid w:val="00E722D8"/>
    <w:rsid w:val="00E7232F"/>
    <w:rsid w:val="00E7321F"/>
    <w:rsid w:val="00E775FB"/>
    <w:rsid w:val="00E84A37"/>
    <w:rsid w:val="00E86311"/>
    <w:rsid w:val="00E874B0"/>
    <w:rsid w:val="00E91B8F"/>
    <w:rsid w:val="00E94867"/>
    <w:rsid w:val="00E95E1E"/>
    <w:rsid w:val="00E97D05"/>
    <w:rsid w:val="00EA1F03"/>
    <w:rsid w:val="00EA4799"/>
    <w:rsid w:val="00EA57C3"/>
    <w:rsid w:val="00EA6A10"/>
    <w:rsid w:val="00EB0542"/>
    <w:rsid w:val="00EB3FB2"/>
    <w:rsid w:val="00EB5A82"/>
    <w:rsid w:val="00EB6604"/>
    <w:rsid w:val="00EB7649"/>
    <w:rsid w:val="00EC28D9"/>
    <w:rsid w:val="00EC44BB"/>
    <w:rsid w:val="00EC5F04"/>
    <w:rsid w:val="00EC649F"/>
    <w:rsid w:val="00EC7EE5"/>
    <w:rsid w:val="00ED07E6"/>
    <w:rsid w:val="00ED16BA"/>
    <w:rsid w:val="00EE1D2D"/>
    <w:rsid w:val="00EE31BE"/>
    <w:rsid w:val="00EF0233"/>
    <w:rsid w:val="00EF3695"/>
    <w:rsid w:val="00EF6CCF"/>
    <w:rsid w:val="00EF7E03"/>
    <w:rsid w:val="00F054AF"/>
    <w:rsid w:val="00F054E6"/>
    <w:rsid w:val="00F0637D"/>
    <w:rsid w:val="00F07901"/>
    <w:rsid w:val="00F140AC"/>
    <w:rsid w:val="00F16C66"/>
    <w:rsid w:val="00F21A2D"/>
    <w:rsid w:val="00F2423F"/>
    <w:rsid w:val="00F26005"/>
    <w:rsid w:val="00F32F82"/>
    <w:rsid w:val="00F340DC"/>
    <w:rsid w:val="00F34B6C"/>
    <w:rsid w:val="00F40F0A"/>
    <w:rsid w:val="00F413FA"/>
    <w:rsid w:val="00F4267C"/>
    <w:rsid w:val="00F47CDD"/>
    <w:rsid w:val="00F51EAE"/>
    <w:rsid w:val="00F60DEB"/>
    <w:rsid w:val="00F63E14"/>
    <w:rsid w:val="00F74403"/>
    <w:rsid w:val="00F7720B"/>
    <w:rsid w:val="00F85543"/>
    <w:rsid w:val="00F8573A"/>
    <w:rsid w:val="00F87C50"/>
    <w:rsid w:val="00F9062B"/>
    <w:rsid w:val="00F91CB2"/>
    <w:rsid w:val="00F97395"/>
    <w:rsid w:val="00FA0D38"/>
    <w:rsid w:val="00FA2E6E"/>
    <w:rsid w:val="00FA3F05"/>
    <w:rsid w:val="00FA47E9"/>
    <w:rsid w:val="00FA6520"/>
    <w:rsid w:val="00FA715F"/>
    <w:rsid w:val="00FB2C2F"/>
    <w:rsid w:val="00FB37B0"/>
    <w:rsid w:val="00FB5619"/>
    <w:rsid w:val="00FB6B16"/>
    <w:rsid w:val="00FB7A51"/>
    <w:rsid w:val="00FB7C55"/>
    <w:rsid w:val="00FC728E"/>
    <w:rsid w:val="00FD01A3"/>
    <w:rsid w:val="00FD27B9"/>
    <w:rsid w:val="00FD440F"/>
    <w:rsid w:val="00FD7D50"/>
    <w:rsid w:val="00FE3C27"/>
    <w:rsid w:val="00FE79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E16521"/>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16521"/>
    <w:pPr>
      <w:keepNext/>
      <w:tabs>
        <w:tab w:val="left" w:pos="1134"/>
      </w:tabs>
      <w:ind w:left="3119"/>
      <w:outlineLvl w:val="1"/>
    </w:pPr>
    <w:rPr>
      <w:b/>
      <w:sz w:val="28"/>
      <w:szCs w:val="20"/>
    </w:rPr>
  </w:style>
  <w:style w:type="paragraph" w:styleId="Balk3">
    <w:name w:val="heading 3"/>
    <w:basedOn w:val="Normal"/>
    <w:next w:val="Normal"/>
    <w:link w:val="Balk3Char"/>
    <w:qFormat/>
    <w:rsid w:val="00E1652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E16521"/>
    <w:pPr>
      <w:keepNext/>
      <w:spacing w:before="240" w:after="60"/>
      <w:outlineLvl w:val="3"/>
    </w:pPr>
    <w:rPr>
      <w:b/>
      <w:bCs/>
      <w:sz w:val="28"/>
      <w:szCs w:val="28"/>
    </w:rPr>
  </w:style>
  <w:style w:type="paragraph" w:styleId="Balk5">
    <w:name w:val="heading 5"/>
    <w:basedOn w:val="Normal"/>
    <w:next w:val="Normal"/>
    <w:link w:val="Balk5Char"/>
    <w:qFormat/>
    <w:rsid w:val="00E16521"/>
    <w:pPr>
      <w:spacing w:before="240" w:after="60"/>
      <w:outlineLvl w:val="4"/>
    </w:pPr>
    <w:rPr>
      <w:b/>
      <w:bCs/>
      <w:i/>
      <w:iCs/>
      <w:sz w:val="26"/>
      <w:szCs w:val="26"/>
    </w:rPr>
  </w:style>
  <w:style w:type="paragraph" w:styleId="Balk6">
    <w:name w:val="heading 6"/>
    <w:basedOn w:val="Normal"/>
    <w:next w:val="Normal"/>
    <w:link w:val="Balk6Char"/>
    <w:qFormat/>
    <w:rsid w:val="00E16521"/>
    <w:pPr>
      <w:keepNext/>
      <w:ind w:firstLine="708"/>
      <w:outlineLvl w:val="5"/>
    </w:pPr>
    <w:rPr>
      <w:rFonts w:ascii="Arial" w:hAnsi="Arial" w:cs="Arial"/>
      <w:b/>
      <w:sz w:val="22"/>
      <w:u w:val="single"/>
    </w:rPr>
  </w:style>
  <w:style w:type="paragraph" w:styleId="Balk7">
    <w:name w:val="heading 7"/>
    <w:basedOn w:val="Normal"/>
    <w:next w:val="Normal"/>
    <w:link w:val="Balk7Char"/>
    <w:qFormat/>
    <w:rsid w:val="00E16521"/>
    <w:pPr>
      <w:keepNext/>
      <w:jc w:val="center"/>
      <w:outlineLvl w:val="6"/>
    </w:pPr>
    <w:rPr>
      <w:b/>
      <w:sz w:val="32"/>
    </w:rPr>
  </w:style>
  <w:style w:type="paragraph" w:styleId="Balk8">
    <w:name w:val="heading 8"/>
    <w:basedOn w:val="Normal"/>
    <w:next w:val="Normal"/>
    <w:link w:val="Balk8Char"/>
    <w:qFormat/>
    <w:rsid w:val="00E16521"/>
    <w:pPr>
      <w:keepNext/>
      <w:tabs>
        <w:tab w:val="left" w:pos="360"/>
      </w:tabs>
      <w:ind w:left="360"/>
      <w:jc w:val="both"/>
      <w:outlineLvl w:val="7"/>
    </w:pPr>
    <w:rPr>
      <w:rFonts w:ascii="Arial" w:hAnsi="Arial"/>
      <w:b/>
      <w:sz w:val="22"/>
      <w:u w:val="single"/>
    </w:rPr>
  </w:style>
  <w:style w:type="paragraph" w:styleId="Balk9">
    <w:name w:val="heading 9"/>
    <w:basedOn w:val="Normal"/>
    <w:next w:val="Normal"/>
    <w:link w:val="Balk9Char"/>
    <w:qFormat/>
    <w:rsid w:val="00E16521"/>
    <w:pPr>
      <w:keepNext/>
      <w:tabs>
        <w:tab w:val="left" w:pos="360"/>
      </w:tabs>
      <w:ind w:left="360"/>
      <w:jc w:val="both"/>
      <w:outlineLvl w:val="8"/>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6521"/>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16521"/>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E16521"/>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1652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1652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6521"/>
    <w:rPr>
      <w:rFonts w:ascii="Arial" w:eastAsia="Times New Roman" w:hAnsi="Arial" w:cs="Arial"/>
      <w:b/>
      <w:szCs w:val="24"/>
      <w:u w:val="single"/>
      <w:lang w:eastAsia="tr-TR"/>
    </w:rPr>
  </w:style>
  <w:style w:type="character" w:customStyle="1" w:styleId="Balk7Char">
    <w:name w:val="Başlık 7 Char"/>
    <w:basedOn w:val="VarsaylanParagrafYazTipi"/>
    <w:link w:val="Balk7"/>
    <w:rsid w:val="00E16521"/>
    <w:rPr>
      <w:rFonts w:ascii="Times New Roman" w:eastAsia="Times New Roman" w:hAnsi="Times New Roman" w:cs="Times New Roman"/>
      <w:b/>
      <w:sz w:val="32"/>
      <w:szCs w:val="24"/>
      <w:lang w:eastAsia="tr-TR"/>
    </w:rPr>
  </w:style>
  <w:style w:type="character" w:customStyle="1" w:styleId="Balk8Char">
    <w:name w:val="Başlık 8 Char"/>
    <w:basedOn w:val="VarsaylanParagrafYazTipi"/>
    <w:link w:val="Balk8"/>
    <w:rsid w:val="00E16521"/>
    <w:rPr>
      <w:rFonts w:ascii="Arial" w:eastAsia="Times New Roman" w:hAnsi="Arial" w:cs="Times New Roman"/>
      <w:b/>
      <w:szCs w:val="24"/>
      <w:u w:val="single"/>
      <w:lang w:eastAsia="tr-TR"/>
    </w:rPr>
  </w:style>
  <w:style w:type="character" w:customStyle="1" w:styleId="Balk9Char">
    <w:name w:val="Başlık 9 Char"/>
    <w:basedOn w:val="VarsaylanParagrafYazTipi"/>
    <w:link w:val="Balk9"/>
    <w:rsid w:val="00E16521"/>
    <w:rPr>
      <w:rFonts w:ascii="Arial" w:eastAsia="Times New Roman" w:hAnsi="Arial" w:cs="Times New Roman"/>
      <w:b/>
      <w:szCs w:val="24"/>
      <w:lang w:eastAsia="tr-TR"/>
    </w:rPr>
  </w:style>
  <w:style w:type="paragraph" w:customStyle="1" w:styleId="1">
    <w:name w:val="1"/>
    <w:basedOn w:val="Normal"/>
    <w:rsid w:val="00E16521"/>
    <w:pPr>
      <w:spacing w:after="160" w:line="240" w:lineRule="exact"/>
    </w:pPr>
    <w:rPr>
      <w:rFonts w:ascii="Arial" w:hAnsi="Arial"/>
      <w:kern w:val="16"/>
      <w:sz w:val="20"/>
      <w:szCs w:val="20"/>
      <w:lang w:val="en-US" w:eastAsia="en-US"/>
    </w:rPr>
  </w:style>
  <w:style w:type="paragraph" w:styleId="GvdeMetniGirintisi">
    <w:name w:val="Body Text Indent"/>
    <w:basedOn w:val="Normal"/>
    <w:link w:val="GvdeMetniGirintisiChar"/>
    <w:rsid w:val="00E16521"/>
    <w:pPr>
      <w:ind w:firstLine="708"/>
    </w:pPr>
    <w:rPr>
      <w:rFonts w:ascii="Arial" w:hAnsi="Arial" w:cs="Arial"/>
      <w:sz w:val="22"/>
    </w:rPr>
  </w:style>
  <w:style w:type="character" w:customStyle="1" w:styleId="GvdeMetniGirintisiChar">
    <w:name w:val="Gövde Metni Girintisi Char"/>
    <w:basedOn w:val="VarsaylanParagrafYazTipi"/>
    <w:link w:val="GvdeMetniGirintisi"/>
    <w:rsid w:val="00E16521"/>
    <w:rPr>
      <w:rFonts w:ascii="Arial" w:eastAsia="Times New Roman" w:hAnsi="Arial" w:cs="Arial"/>
      <w:szCs w:val="24"/>
      <w:lang w:eastAsia="tr-TR"/>
    </w:rPr>
  </w:style>
  <w:style w:type="paragraph" w:styleId="GvdeMetniGirintisi2">
    <w:name w:val="Body Text Indent 2"/>
    <w:basedOn w:val="Normal"/>
    <w:link w:val="GvdeMetniGirintisi2Char"/>
    <w:rsid w:val="00E16521"/>
    <w:pPr>
      <w:spacing w:before="120"/>
      <w:ind w:firstLine="284"/>
      <w:jc w:val="both"/>
    </w:pPr>
    <w:rPr>
      <w:rFonts w:ascii="Arial" w:hAnsi="Arial" w:cs="Arial"/>
      <w:sz w:val="22"/>
    </w:rPr>
  </w:style>
  <w:style w:type="character" w:customStyle="1" w:styleId="GvdeMetniGirintisi2Char">
    <w:name w:val="Gövde Metni Girintisi 2 Char"/>
    <w:basedOn w:val="VarsaylanParagrafYazTipi"/>
    <w:link w:val="GvdeMetniGirintisi2"/>
    <w:rsid w:val="00E16521"/>
    <w:rPr>
      <w:rFonts w:ascii="Arial" w:eastAsia="Times New Roman" w:hAnsi="Arial" w:cs="Arial"/>
      <w:szCs w:val="24"/>
      <w:lang w:eastAsia="tr-TR"/>
    </w:rPr>
  </w:style>
  <w:style w:type="paragraph" w:styleId="GvdeMetniGirintisi3">
    <w:name w:val="Body Text Indent 3"/>
    <w:basedOn w:val="Normal"/>
    <w:link w:val="GvdeMetniGirintisi3Char"/>
    <w:rsid w:val="00E16521"/>
    <w:pPr>
      <w:ind w:firstLine="708"/>
      <w:jc w:val="both"/>
    </w:pPr>
    <w:rPr>
      <w:rFonts w:ascii="Arial" w:hAnsi="Arial" w:cs="Arial"/>
      <w:sz w:val="22"/>
    </w:rPr>
  </w:style>
  <w:style w:type="character" w:customStyle="1" w:styleId="GvdeMetniGirintisi3Char">
    <w:name w:val="Gövde Metni Girintisi 3 Char"/>
    <w:basedOn w:val="VarsaylanParagrafYazTipi"/>
    <w:link w:val="GvdeMetniGirintisi3"/>
    <w:rsid w:val="00E16521"/>
    <w:rPr>
      <w:rFonts w:ascii="Arial" w:eastAsia="Times New Roman" w:hAnsi="Arial" w:cs="Arial"/>
      <w:szCs w:val="24"/>
      <w:lang w:eastAsia="tr-TR"/>
    </w:rPr>
  </w:style>
  <w:style w:type="paragraph" w:styleId="GvdeMetni">
    <w:name w:val="Body Text"/>
    <w:basedOn w:val="Normal"/>
    <w:link w:val="GvdeMetniChar"/>
    <w:rsid w:val="00E16521"/>
    <w:pPr>
      <w:jc w:val="both"/>
    </w:pPr>
    <w:rPr>
      <w:rFonts w:ascii="Arial" w:hAnsi="Arial" w:cs="Arial"/>
      <w:sz w:val="22"/>
    </w:rPr>
  </w:style>
  <w:style w:type="character" w:customStyle="1" w:styleId="GvdeMetniChar">
    <w:name w:val="Gövde Metni Char"/>
    <w:basedOn w:val="VarsaylanParagrafYazTipi"/>
    <w:link w:val="GvdeMetni"/>
    <w:rsid w:val="00E16521"/>
    <w:rPr>
      <w:rFonts w:ascii="Arial" w:eastAsia="Times New Roman" w:hAnsi="Arial" w:cs="Arial"/>
      <w:szCs w:val="24"/>
      <w:lang w:eastAsia="tr-TR"/>
    </w:rPr>
  </w:style>
  <w:style w:type="paragraph" w:styleId="stbilgi">
    <w:name w:val="header"/>
    <w:basedOn w:val="Normal"/>
    <w:link w:val="stbilgiChar"/>
    <w:uiPriority w:val="99"/>
    <w:rsid w:val="00E16521"/>
    <w:pPr>
      <w:tabs>
        <w:tab w:val="center" w:pos="4536"/>
        <w:tab w:val="right" w:pos="9072"/>
      </w:tabs>
    </w:pPr>
  </w:style>
  <w:style w:type="character" w:customStyle="1" w:styleId="stbilgiChar">
    <w:name w:val="Üstbilgi Char"/>
    <w:basedOn w:val="VarsaylanParagrafYazTipi"/>
    <w:link w:val="stbilgi"/>
    <w:uiPriority w:val="99"/>
    <w:rsid w:val="00E16521"/>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16521"/>
    <w:pPr>
      <w:tabs>
        <w:tab w:val="center" w:pos="4536"/>
        <w:tab w:val="right" w:pos="9072"/>
      </w:tabs>
    </w:pPr>
  </w:style>
  <w:style w:type="character" w:customStyle="1" w:styleId="AltbilgiChar">
    <w:name w:val="Altbilgi Char"/>
    <w:basedOn w:val="VarsaylanParagrafYazTipi"/>
    <w:link w:val="Altbilgi"/>
    <w:uiPriority w:val="99"/>
    <w:rsid w:val="00E16521"/>
    <w:rPr>
      <w:rFonts w:ascii="Times New Roman" w:eastAsia="Times New Roman" w:hAnsi="Times New Roman" w:cs="Times New Roman"/>
      <w:sz w:val="24"/>
      <w:szCs w:val="24"/>
      <w:lang w:eastAsia="tr-TR"/>
    </w:rPr>
  </w:style>
  <w:style w:type="paragraph" w:styleId="GvdeMetni2">
    <w:name w:val="Body Text 2"/>
    <w:basedOn w:val="Normal"/>
    <w:link w:val="GvdeMetni2Char"/>
    <w:rsid w:val="00E16521"/>
    <w:pPr>
      <w:jc w:val="both"/>
    </w:pPr>
    <w:rPr>
      <w:color w:val="000000"/>
    </w:rPr>
  </w:style>
  <w:style w:type="character" w:customStyle="1" w:styleId="GvdeMetni2Char">
    <w:name w:val="Gövde Metni 2 Char"/>
    <w:basedOn w:val="VarsaylanParagrafYazTipi"/>
    <w:link w:val="GvdeMetni2"/>
    <w:rsid w:val="00E16521"/>
    <w:rPr>
      <w:rFonts w:ascii="Times New Roman" w:eastAsia="Times New Roman" w:hAnsi="Times New Roman" w:cs="Times New Roman"/>
      <w:color w:val="000000"/>
      <w:sz w:val="24"/>
      <w:szCs w:val="24"/>
      <w:lang w:eastAsia="tr-TR"/>
    </w:rPr>
  </w:style>
  <w:style w:type="paragraph" w:styleId="GvdeMetni3">
    <w:name w:val="Body Text 3"/>
    <w:basedOn w:val="Normal"/>
    <w:link w:val="GvdeMetni3Char"/>
    <w:rsid w:val="00E16521"/>
    <w:pPr>
      <w:tabs>
        <w:tab w:val="left" w:pos="7513"/>
      </w:tabs>
      <w:ind w:right="28"/>
      <w:jc w:val="both"/>
    </w:pPr>
    <w:rPr>
      <w:rFonts w:ascii="Arial" w:hAnsi="Arial"/>
    </w:rPr>
  </w:style>
  <w:style w:type="character" w:customStyle="1" w:styleId="GvdeMetni3Char">
    <w:name w:val="Gövde Metni 3 Char"/>
    <w:basedOn w:val="VarsaylanParagrafYazTipi"/>
    <w:link w:val="GvdeMetni3"/>
    <w:rsid w:val="00E16521"/>
    <w:rPr>
      <w:rFonts w:ascii="Arial" w:eastAsia="Times New Roman" w:hAnsi="Arial" w:cs="Times New Roman"/>
      <w:sz w:val="24"/>
      <w:szCs w:val="24"/>
      <w:lang w:eastAsia="tr-TR"/>
    </w:rPr>
  </w:style>
  <w:style w:type="character" w:customStyle="1" w:styleId="spelle">
    <w:name w:val="spelle"/>
    <w:basedOn w:val="VarsaylanParagrafYazTipi"/>
    <w:rsid w:val="00E16521"/>
  </w:style>
  <w:style w:type="paragraph" w:customStyle="1" w:styleId="nor0">
    <w:name w:val="nor0"/>
    <w:basedOn w:val="Normal"/>
    <w:rsid w:val="00E16521"/>
    <w:pPr>
      <w:spacing w:before="100" w:after="100"/>
    </w:pPr>
  </w:style>
  <w:style w:type="paragraph" w:styleId="KonuBal">
    <w:name w:val="Title"/>
    <w:basedOn w:val="Normal"/>
    <w:link w:val="KonuBalChar"/>
    <w:qFormat/>
    <w:rsid w:val="00E16521"/>
    <w:pPr>
      <w:jc w:val="center"/>
    </w:pPr>
    <w:rPr>
      <w:b/>
      <w:color w:val="000000"/>
      <w:u w:val="single"/>
    </w:rPr>
  </w:style>
  <w:style w:type="character" w:customStyle="1" w:styleId="KonuBalChar">
    <w:name w:val="Konu Başlığı Char"/>
    <w:basedOn w:val="VarsaylanParagrafYazTipi"/>
    <w:link w:val="KonuBal"/>
    <w:rsid w:val="00E16521"/>
    <w:rPr>
      <w:rFonts w:ascii="Times New Roman" w:eastAsia="Times New Roman" w:hAnsi="Times New Roman" w:cs="Times New Roman"/>
      <w:b/>
      <w:color w:val="000000"/>
      <w:sz w:val="24"/>
      <w:szCs w:val="24"/>
      <w:u w:val="single"/>
      <w:lang w:eastAsia="tr-TR"/>
    </w:rPr>
  </w:style>
  <w:style w:type="paragraph" w:styleId="bekMetni">
    <w:name w:val="Block Text"/>
    <w:basedOn w:val="Normal"/>
    <w:rsid w:val="00E16521"/>
    <w:pPr>
      <w:tabs>
        <w:tab w:val="left" w:pos="360"/>
      </w:tabs>
      <w:ind w:left="705" w:right="72" w:hanging="705"/>
      <w:jc w:val="both"/>
    </w:pPr>
    <w:rPr>
      <w:rFonts w:ascii="Arial" w:hAnsi="Arial"/>
      <w:sz w:val="22"/>
    </w:rPr>
  </w:style>
  <w:style w:type="paragraph" w:customStyle="1" w:styleId="GvdeMetni21">
    <w:name w:val="Gövde Metni 21"/>
    <w:basedOn w:val="Normal"/>
    <w:rsid w:val="00E16521"/>
    <w:pPr>
      <w:overflowPunct w:val="0"/>
      <w:autoSpaceDE w:val="0"/>
      <w:autoSpaceDN w:val="0"/>
      <w:adjustRightInd w:val="0"/>
      <w:jc w:val="both"/>
      <w:textAlignment w:val="baseline"/>
    </w:pPr>
    <w:rPr>
      <w:rFonts w:ascii="Arial" w:hAnsi="Arial"/>
      <w:sz w:val="22"/>
      <w:szCs w:val="20"/>
    </w:rPr>
  </w:style>
  <w:style w:type="paragraph" w:styleId="HTMLncedenBiimlendirilmi">
    <w:name w:val="HTML Preformatted"/>
    <w:basedOn w:val="Normal"/>
    <w:link w:val="HTMLncedenBiimlendirilmiChar"/>
    <w:rsid w:val="00E1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E16521"/>
    <w:rPr>
      <w:rFonts w:ascii="Courier New" w:eastAsia="Times New Roman" w:hAnsi="Courier New" w:cs="Courier New"/>
      <w:sz w:val="20"/>
      <w:szCs w:val="20"/>
      <w:lang w:eastAsia="tr-TR"/>
    </w:rPr>
  </w:style>
  <w:style w:type="paragraph" w:styleId="AltKonuBal">
    <w:name w:val="Subtitle"/>
    <w:basedOn w:val="Normal"/>
    <w:link w:val="AltKonuBalChar"/>
    <w:qFormat/>
    <w:rsid w:val="00E16521"/>
    <w:pPr>
      <w:overflowPunct w:val="0"/>
      <w:autoSpaceDE w:val="0"/>
      <w:autoSpaceDN w:val="0"/>
      <w:adjustRightInd w:val="0"/>
      <w:jc w:val="center"/>
      <w:textAlignment w:val="baseline"/>
    </w:pPr>
    <w:rPr>
      <w:b/>
      <w:sz w:val="28"/>
      <w:szCs w:val="20"/>
    </w:rPr>
  </w:style>
  <w:style w:type="character" w:customStyle="1" w:styleId="AltKonuBalChar">
    <w:name w:val="Alt Konu Başlığı Char"/>
    <w:basedOn w:val="VarsaylanParagrafYazTipi"/>
    <w:link w:val="AltKonuBal"/>
    <w:rsid w:val="00E16521"/>
    <w:rPr>
      <w:rFonts w:ascii="Times New Roman" w:eastAsia="Times New Roman" w:hAnsi="Times New Roman" w:cs="Times New Roman"/>
      <w:b/>
      <w:sz w:val="28"/>
      <w:szCs w:val="20"/>
      <w:lang w:eastAsia="tr-TR"/>
    </w:rPr>
  </w:style>
  <w:style w:type="character" w:styleId="Gl">
    <w:name w:val="Strong"/>
    <w:basedOn w:val="VarsaylanParagrafYazTipi"/>
    <w:qFormat/>
    <w:rsid w:val="00E16521"/>
    <w:rPr>
      <w:b/>
      <w:bCs/>
    </w:rPr>
  </w:style>
  <w:style w:type="paragraph" w:styleId="NormalWeb">
    <w:name w:val="Normal (Web)"/>
    <w:basedOn w:val="Normal"/>
    <w:uiPriority w:val="99"/>
    <w:rsid w:val="00E16521"/>
    <w:pPr>
      <w:spacing w:before="100" w:beforeAutospacing="1" w:after="100" w:afterAutospacing="1"/>
    </w:pPr>
  </w:style>
  <w:style w:type="table" w:styleId="TabloKlavuzu">
    <w:name w:val="Table Grid"/>
    <w:basedOn w:val="NormalTablo"/>
    <w:uiPriority w:val="99"/>
    <w:rsid w:val="00E1652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Char">
    <w:name w:val="nor Char"/>
    <w:basedOn w:val="Normal"/>
    <w:link w:val="norCharChar"/>
    <w:rsid w:val="00E16521"/>
    <w:pPr>
      <w:overflowPunct w:val="0"/>
      <w:autoSpaceDE w:val="0"/>
      <w:autoSpaceDN w:val="0"/>
      <w:adjustRightInd w:val="0"/>
      <w:spacing w:before="100" w:after="100"/>
      <w:textAlignment w:val="baseline"/>
    </w:pPr>
  </w:style>
  <w:style w:type="character" w:customStyle="1" w:styleId="norCharChar">
    <w:name w:val="nor Char Char"/>
    <w:basedOn w:val="VarsaylanParagrafYazTipi"/>
    <w:link w:val="norChar"/>
    <w:rsid w:val="00E16521"/>
    <w:rPr>
      <w:rFonts w:ascii="Times New Roman" w:eastAsia="Times New Roman" w:hAnsi="Times New Roman" w:cs="Times New Roman"/>
      <w:sz w:val="24"/>
      <w:szCs w:val="24"/>
      <w:lang w:eastAsia="tr-TR"/>
    </w:rPr>
  </w:style>
  <w:style w:type="paragraph" w:customStyle="1" w:styleId="bek">
    <w:name w:val="Öbek"/>
    <w:basedOn w:val="Normal"/>
    <w:rsid w:val="00E16521"/>
    <w:pPr>
      <w:overflowPunct w:val="0"/>
      <w:autoSpaceDE w:val="0"/>
      <w:autoSpaceDN w:val="0"/>
      <w:adjustRightInd w:val="0"/>
      <w:spacing w:before="100" w:after="100"/>
      <w:ind w:left="360" w:right="360"/>
      <w:textAlignment w:val="baseline"/>
    </w:pPr>
    <w:rPr>
      <w:szCs w:val="20"/>
    </w:rPr>
  </w:style>
  <w:style w:type="character" w:customStyle="1" w:styleId="Gl1">
    <w:name w:val="Güçlü1"/>
    <w:basedOn w:val="VarsaylanParagrafYazTipi"/>
    <w:rsid w:val="00E16521"/>
    <w:rPr>
      <w:b/>
    </w:rPr>
  </w:style>
  <w:style w:type="paragraph" w:styleId="ListeDevam2">
    <w:name w:val="List Continue 2"/>
    <w:basedOn w:val="Normal"/>
    <w:rsid w:val="00E16521"/>
    <w:pPr>
      <w:overflowPunct w:val="0"/>
      <w:autoSpaceDE w:val="0"/>
      <w:autoSpaceDN w:val="0"/>
      <w:adjustRightInd w:val="0"/>
      <w:spacing w:after="120"/>
      <w:ind w:left="566"/>
      <w:textAlignment w:val="baseline"/>
    </w:pPr>
    <w:rPr>
      <w:sz w:val="20"/>
      <w:szCs w:val="20"/>
    </w:rPr>
  </w:style>
  <w:style w:type="character" w:styleId="Kpr">
    <w:name w:val="Hyperlink"/>
    <w:basedOn w:val="VarsaylanParagrafYazTipi"/>
    <w:uiPriority w:val="99"/>
    <w:rsid w:val="00E16521"/>
    <w:rPr>
      <w:rFonts w:ascii="Arial" w:hAnsi="Arial" w:cs="Arial" w:hint="default"/>
      <w:b w:val="0"/>
      <w:bCs w:val="0"/>
      <w:color w:val="FF3300"/>
      <w:sz w:val="15"/>
      <w:szCs w:val="15"/>
      <w:u w:val="single"/>
    </w:rPr>
  </w:style>
  <w:style w:type="paragraph" w:customStyle="1" w:styleId="GvdeMetniGirintisi21">
    <w:name w:val="Gövde Metni Girintisi 21"/>
    <w:basedOn w:val="Normal"/>
    <w:rsid w:val="00E16521"/>
    <w:pPr>
      <w:overflowPunct w:val="0"/>
      <w:autoSpaceDE w:val="0"/>
      <w:autoSpaceDN w:val="0"/>
      <w:adjustRightInd w:val="0"/>
      <w:spacing w:before="120" w:after="120"/>
      <w:ind w:firstLine="1418"/>
      <w:jc w:val="both"/>
      <w:textAlignment w:val="baseline"/>
    </w:pPr>
    <w:rPr>
      <w:rFonts w:ascii="Arial" w:hAnsi="Arial"/>
      <w:sz w:val="22"/>
      <w:szCs w:val="20"/>
    </w:rPr>
  </w:style>
  <w:style w:type="paragraph" w:customStyle="1" w:styleId="baslk">
    <w:name w:val="baslk"/>
    <w:basedOn w:val="Normal"/>
    <w:rsid w:val="00E16521"/>
    <w:pPr>
      <w:spacing w:before="100" w:beforeAutospacing="1" w:after="100" w:afterAutospacing="1"/>
    </w:pPr>
  </w:style>
  <w:style w:type="paragraph" w:customStyle="1" w:styleId="nor">
    <w:name w:val="nor"/>
    <w:basedOn w:val="Normal"/>
    <w:rsid w:val="00E16521"/>
    <w:pPr>
      <w:jc w:val="both"/>
    </w:pPr>
    <w:rPr>
      <w:rFonts w:ascii="New York" w:hAnsi="New York"/>
      <w:sz w:val="18"/>
      <w:szCs w:val="18"/>
    </w:rPr>
  </w:style>
  <w:style w:type="paragraph" w:styleId="ListeDevam">
    <w:name w:val="List Continue"/>
    <w:basedOn w:val="Normal"/>
    <w:rsid w:val="00E16521"/>
    <w:pPr>
      <w:spacing w:after="120"/>
      <w:ind w:left="283"/>
    </w:pPr>
  </w:style>
  <w:style w:type="paragraph" w:customStyle="1" w:styleId="maddebasl">
    <w:name w:val="maddebasl"/>
    <w:basedOn w:val="Normal"/>
    <w:rsid w:val="00E16521"/>
    <w:pPr>
      <w:spacing w:before="100" w:beforeAutospacing="1" w:after="100" w:afterAutospacing="1"/>
    </w:pPr>
  </w:style>
  <w:style w:type="paragraph" w:customStyle="1" w:styleId="maddebasl0">
    <w:name w:val="maddebasl0"/>
    <w:basedOn w:val="Normal"/>
    <w:rsid w:val="00E16521"/>
    <w:pPr>
      <w:spacing w:before="100" w:beforeAutospacing="1" w:after="100" w:afterAutospacing="1"/>
    </w:pPr>
  </w:style>
  <w:style w:type="character" w:styleId="SayfaNumaras">
    <w:name w:val="page number"/>
    <w:basedOn w:val="VarsaylanParagrafYazTipi"/>
    <w:rsid w:val="00E16521"/>
  </w:style>
  <w:style w:type="character" w:customStyle="1" w:styleId="mw-headline">
    <w:name w:val="mw-headline"/>
    <w:basedOn w:val="VarsaylanParagrafYazTipi"/>
    <w:rsid w:val="00E16521"/>
  </w:style>
  <w:style w:type="paragraph" w:customStyle="1" w:styleId="style9">
    <w:name w:val="style9"/>
    <w:basedOn w:val="Normal"/>
    <w:rsid w:val="00E16521"/>
    <w:pPr>
      <w:spacing w:before="100" w:beforeAutospacing="1" w:after="100" w:afterAutospacing="1"/>
    </w:pPr>
  </w:style>
  <w:style w:type="character" w:customStyle="1" w:styleId="style7">
    <w:name w:val="style7"/>
    <w:basedOn w:val="VarsaylanParagrafYazTipi"/>
    <w:rsid w:val="00E16521"/>
  </w:style>
  <w:style w:type="paragraph" w:styleId="BalonMetni">
    <w:name w:val="Balloon Text"/>
    <w:basedOn w:val="Normal"/>
    <w:link w:val="BalonMetniChar"/>
    <w:uiPriority w:val="99"/>
    <w:rsid w:val="00E16521"/>
    <w:rPr>
      <w:rFonts w:ascii="Tahoma" w:hAnsi="Tahoma" w:cs="Tahoma"/>
      <w:sz w:val="16"/>
      <w:szCs w:val="16"/>
    </w:rPr>
  </w:style>
  <w:style w:type="character" w:customStyle="1" w:styleId="BalonMetniChar">
    <w:name w:val="Balon Metni Char"/>
    <w:basedOn w:val="VarsaylanParagrafYazTipi"/>
    <w:link w:val="BalonMetni"/>
    <w:uiPriority w:val="99"/>
    <w:rsid w:val="00E16521"/>
    <w:rPr>
      <w:rFonts w:ascii="Tahoma" w:eastAsia="Times New Roman" w:hAnsi="Tahoma" w:cs="Tahoma"/>
      <w:sz w:val="16"/>
      <w:szCs w:val="16"/>
      <w:lang w:eastAsia="tr-TR"/>
    </w:rPr>
  </w:style>
  <w:style w:type="paragraph" w:styleId="ListeParagraf">
    <w:name w:val="List Paragraph"/>
    <w:basedOn w:val="Normal"/>
    <w:uiPriority w:val="99"/>
    <w:qFormat/>
    <w:rsid w:val="00712168"/>
    <w:pPr>
      <w:spacing w:before="120" w:after="120"/>
      <w:ind w:left="720"/>
      <w:contextualSpacing/>
    </w:pPr>
    <w:rPr>
      <w:rFonts w:ascii="Calibri" w:eastAsia="Calibri" w:hAnsi="Calibri"/>
      <w:sz w:val="22"/>
      <w:szCs w:val="22"/>
      <w:lang w:eastAsia="en-US"/>
    </w:rPr>
  </w:style>
  <w:style w:type="paragraph" w:styleId="AralkYok">
    <w:name w:val="No Spacing"/>
    <w:basedOn w:val="Normal"/>
    <w:link w:val="AralkYokChar"/>
    <w:uiPriority w:val="99"/>
    <w:qFormat/>
    <w:rsid w:val="00712168"/>
    <w:pPr>
      <w:spacing w:before="100" w:beforeAutospacing="1" w:after="100" w:afterAutospacing="1"/>
    </w:pPr>
  </w:style>
  <w:style w:type="character" w:customStyle="1" w:styleId="AralkYokChar">
    <w:name w:val="Aralık Yok Char"/>
    <w:basedOn w:val="VarsaylanParagrafYazTipi"/>
    <w:link w:val="AralkYok"/>
    <w:uiPriority w:val="1"/>
    <w:rsid w:val="00712168"/>
    <w:rPr>
      <w:rFonts w:ascii="Times New Roman" w:eastAsia="Times New Roman" w:hAnsi="Times New Roman" w:cs="Times New Roman"/>
      <w:sz w:val="24"/>
      <w:szCs w:val="24"/>
      <w:lang w:eastAsia="tr-TR"/>
    </w:rPr>
  </w:style>
  <w:style w:type="character" w:styleId="Vurgu">
    <w:name w:val="Emphasis"/>
    <w:uiPriority w:val="20"/>
    <w:qFormat/>
    <w:rsid w:val="00C51E4E"/>
    <w:rPr>
      <w:i/>
      <w:iCs/>
    </w:rPr>
  </w:style>
  <w:style w:type="paragraph" w:styleId="T2">
    <w:name w:val="toc 2"/>
    <w:basedOn w:val="Normal"/>
    <w:next w:val="Normal"/>
    <w:autoRedefine/>
    <w:uiPriority w:val="39"/>
    <w:unhideWhenUsed/>
    <w:qFormat/>
    <w:rsid w:val="00C51E4E"/>
    <w:pPr>
      <w:spacing w:after="100" w:line="276" w:lineRule="auto"/>
      <w:ind w:left="220"/>
    </w:pPr>
    <w:rPr>
      <w:rFonts w:ascii="Calibri" w:hAnsi="Calibri"/>
      <w:sz w:val="22"/>
      <w:szCs w:val="22"/>
    </w:rPr>
  </w:style>
  <w:style w:type="paragraph" w:styleId="T1">
    <w:name w:val="toc 1"/>
    <w:basedOn w:val="Normal"/>
    <w:next w:val="Normal"/>
    <w:autoRedefine/>
    <w:uiPriority w:val="39"/>
    <w:unhideWhenUsed/>
    <w:qFormat/>
    <w:rsid w:val="00C51E4E"/>
    <w:pPr>
      <w:spacing w:after="100" w:line="276" w:lineRule="auto"/>
    </w:pPr>
    <w:rPr>
      <w:rFonts w:ascii="Calibri" w:hAnsi="Calibri"/>
      <w:sz w:val="22"/>
      <w:szCs w:val="22"/>
    </w:rPr>
  </w:style>
  <w:style w:type="paragraph" w:styleId="T3">
    <w:name w:val="toc 3"/>
    <w:basedOn w:val="Normal"/>
    <w:next w:val="Normal"/>
    <w:autoRedefine/>
    <w:uiPriority w:val="39"/>
    <w:unhideWhenUsed/>
    <w:qFormat/>
    <w:rsid w:val="00C51E4E"/>
    <w:pPr>
      <w:spacing w:after="100" w:line="276" w:lineRule="auto"/>
      <w:ind w:left="44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5082967">
      <w:bodyDiv w:val="1"/>
      <w:marLeft w:val="0"/>
      <w:marRight w:val="0"/>
      <w:marTop w:val="0"/>
      <w:marBottom w:val="0"/>
      <w:divBdr>
        <w:top w:val="none" w:sz="0" w:space="0" w:color="auto"/>
        <w:left w:val="none" w:sz="0" w:space="0" w:color="auto"/>
        <w:bottom w:val="none" w:sz="0" w:space="0" w:color="auto"/>
        <w:right w:val="none" w:sz="0" w:space="0" w:color="auto"/>
      </w:divBdr>
    </w:div>
    <w:div w:id="95056144">
      <w:bodyDiv w:val="1"/>
      <w:marLeft w:val="0"/>
      <w:marRight w:val="0"/>
      <w:marTop w:val="0"/>
      <w:marBottom w:val="0"/>
      <w:divBdr>
        <w:top w:val="none" w:sz="0" w:space="0" w:color="auto"/>
        <w:left w:val="none" w:sz="0" w:space="0" w:color="auto"/>
        <w:bottom w:val="none" w:sz="0" w:space="0" w:color="auto"/>
        <w:right w:val="none" w:sz="0" w:space="0" w:color="auto"/>
      </w:divBdr>
    </w:div>
    <w:div w:id="165368165">
      <w:bodyDiv w:val="1"/>
      <w:marLeft w:val="0"/>
      <w:marRight w:val="0"/>
      <w:marTop w:val="0"/>
      <w:marBottom w:val="0"/>
      <w:divBdr>
        <w:top w:val="none" w:sz="0" w:space="0" w:color="auto"/>
        <w:left w:val="none" w:sz="0" w:space="0" w:color="auto"/>
        <w:bottom w:val="none" w:sz="0" w:space="0" w:color="auto"/>
        <w:right w:val="none" w:sz="0" w:space="0" w:color="auto"/>
      </w:divBdr>
    </w:div>
    <w:div w:id="214658988">
      <w:bodyDiv w:val="1"/>
      <w:marLeft w:val="0"/>
      <w:marRight w:val="0"/>
      <w:marTop w:val="0"/>
      <w:marBottom w:val="0"/>
      <w:divBdr>
        <w:top w:val="none" w:sz="0" w:space="0" w:color="auto"/>
        <w:left w:val="none" w:sz="0" w:space="0" w:color="auto"/>
        <w:bottom w:val="none" w:sz="0" w:space="0" w:color="auto"/>
        <w:right w:val="none" w:sz="0" w:space="0" w:color="auto"/>
      </w:divBdr>
    </w:div>
    <w:div w:id="249121921">
      <w:bodyDiv w:val="1"/>
      <w:marLeft w:val="0"/>
      <w:marRight w:val="0"/>
      <w:marTop w:val="0"/>
      <w:marBottom w:val="0"/>
      <w:divBdr>
        <w:top w:val="none" w:sz="0" w:space="0" w:color="auto"/>
        <w:left w:val="none" w:sz="0" w:space="0" w:color="auto"/>
        <w:bottom w:val="none" w:sz="0" w:space="0" w:color="auto"/>
        <w:right w:val="none" w:sz="0" w:space="0" w:color="auto"/>
      </w:divBdr>
    </w:div>
    <w:div w:id="441263541">
      <w:bodyDiv w:val="1"/>
      <w:marLeft w:val="0"/>
      <w:marRight w:val="0"/>
      <w:marTop w:val="0"/>
      <w:marBottom w:val="0"/>
      <w:divBdr>
        <w:top w:val="none" w:sz="0" w:space="0" w:color="auto"/>
        <w:left w:val="none" w:sz="0" w:space="0" w:color="auto"/>
        <w:bottom w:val="none" w:sz="0" w:space="0" w:color="auto"/>
        <w:right w:val="none" w:sz="0" w:space="0" w:color="auto"/>
      </w:divBdr>
    </w:div>
    <w:div w:id="470710587">
      <w:bodyDiv w:val="1"/>
      <w:marLeft w:val="0"/>
      <w:marRight w:val="0"/>
      <w:marTop w:val="0"/>
      <w:marBottom w:val="0"/>
      <w:divBdr>
        <w:top w:val="none" w:sz="0" w:space="0" w:color="auto"/>
        <w:left w:val="none" w:sz="0" w:space="0" w:color="auto"/>
        <w:bottom w:val="none" w:sz="0" w:space="0" w:color="auto"/>
        <w:right w:val="none" w:sz="0" w:space="0" w:color="auto"/>
      </w:divBdr>
    </w:div>
    <w:div w:id="831876406">
      <w:bodyDiv w:val="1"/>
      <w:marLeft w:val="0"/>
      <w:marRight w:val="0"/>
      <w:marTop w:val="0"/>
      <w:marBottom w:val="0"/>
      <w:divBdr>
        <w:top w:val="none" w:sz="0" w:space="0" w:color="auto"/>
        <w:left w:val="none" w:sz="0" w:space="0" w:color="auto"/>
        <w:bottom w:val="none" w:sz="0" w:space="0" w:color="auto"/>
        <w:right w:val="none" w:sz="0" w:space="0" w:color="auto"/>
      </w:divBdr>
    </w:div>
    <w:div w:id="867373239">
      <w:bodyDiv w:val="1"/>
      <w:marLeft w:val="0"/>
      <w:marRight w:val="0"/>
      <w:marTop w:val="0"/>
      <w:marBottom w:val="0"/>
      <w:divBdr>
        <w:top w:val="none" w:sz="0" w:space="0" w:color="auto"/>
        <w:left w:val="none" w:sz="0" w:space="0" w:color="auto"/>
        <w:bottom w:val="none" w:sz="0" w:space="0" w:color="auto"/>
        <w:right w:val="none" w:sz="0" w:space="0" w:color="auto"/>
      </w:divBdr>
    </w:div>
    <w:div w:id="1131747006">
      <w:bodyDiv w:val="1"/>
      <w:marLeft w:val="0"/>
      <w:marRight w:val="0"/>
      <w:marTop w:val="0"/>
      <w:marBottom w:val="0"/>
      <w:divBdr>
        <w:top w:val="none" w:sz="0" w:space="0" w:color="auto"/>
        <w:left w:val="none" w:sz="0" w:space="0" w:color="auto"/>
        <w:bottom w:val="none" w:sz="0" w:space="0" w:color="auto"/>
        <w:right w:val="none" w:sz="0" w:space="0" w:color="auto"/>
      </w:divBdr>
    </w:div>
    <w:div w:id="1225794068">
      <w:bodyDiv w:val="1"/>
      <w:marLeft w:val="0"/>
      <w:marRight w:val="0"/>
      <w:marTop w:val="0"/>
      <w:marBottom w:val="0"/>
      <w:divBdr>
        <w:top w:val="none" w:sz="0" w:space="0" w:color="auto"/>
        <w:left w:val="none" w:sz="0" w:space="0" w:color="auto"/>
        <w:bottom w:val="none" w:sz="0" w:space="0" w:color="auto"/>
        <w:right w:val="none" w:sz="0" w:space="0" w:color="auto"/>
      </w:divBdr>
    </w:div>
    <w:div w:id="1419015501">
      <w:bodyDiv w:val="1"/>
      <w:marLeft w:val="0"/>
      <w:marRight w:val="0"/>
      <w:marTop w:val="0"/>
      <w:marBottom w:val="0"/>
      <w:divBdr>
        <w:top w:val="none" w:sz="0" w:space="0" w:color="auto"/>
        <w:left w:val="none" w:sz="0" w:space="0" w:color="auto"/>
        <w:bottom w:val="none" w:sz="0" w:space="0" w:color="auto"/>
        <w:right w:val="none" w:sz="0" w:space="0" w:color="auto"/>
      </w:divBdr>
    </w:div>
    <w:div w:id="1716202171">
      <w:bodyDiv w:val="1"/>
      <w:marLeft w:val="0"/>
      <w:marRight w:val="0"/>
      <w:marTop w:val="0"/>
      <w:marBottom w:val="0"/>
      <w:divBdr>
        <w:top w:val="none" w:sz="0" w:space="0" w:color="auto"/>
        <w:left w:val="none" w:sz="0" w:space="0" w:color="auto"/>
        <w:bottom w:val="none" w:sz="0" w:space="0" w:color="auto"/>
        <w:right w:val="none" w:sz="0" w:space="0" w:color="auto"/>
      </w:divBdr>
    </w:div>
    <w:div w:id="1755661630">
      <w:bodyDiv w:val="1"/>
      <w:marLeft w:val="0"/>
      <w:marRight w:val="0"/>
      <w:marTop w:val="0"/>
      <w:marBottom w:val="0"/>
      <w:divBdr>
        <w:top w:val="none" w:sz="0" w:space="0" w:color="auto"/>
        <w:left w:val="none" w:sz="0" w:space="0" w:color="auto"/>
        <w:bottom w:val="none" w:sz="0" w:space="0" w:color="auto"/>
        <w:right w:val="none" w:sz="0" w:space="0" w:color="auto"/>
      </w:divBdr>
    </w:div>
    <w:div w:id="1766606657">
      <w:bodyDiv w:val="1"/>
      <w:marLeft w:val="0"/>
      <w:marRight w:val="0"/>
      <w:marTop w:val="0"/>
      <w:marBottom w:val="0"/>
      <w:divBdr>
        <w:top w:val="none" w:sz="0" w:space="0" w:color="auto"/>
        <w:left w:val="none" w:sz="0" w:space="0" w:color="auto"/>
        <w:bottom w:val="none" w:sz="0" w:space="0" w:color="auto"/>
        <w:right w:val="none" w:sz="0" w:space="0" w:color="auto"/>
      </w:divBdr>
    </w:div>
    <w:div w:id="1778914568">
      <w:bodyDiv w:val="1"/>
      <w:marLeft w:val="0"/>
      <w:marRight w:val="0"/>
      <w:marTop w:val="0"/>
      <w:marBottom w:val="0"/>
      <w:divBdr>
        <w:top w:val="none" w:sz="0" w:space="0" w:color="auto"/>
        <w:left w:val="none" w:sz="0" w:space="0" w:color="auto"/>
        <w:bottom w:val="none" w:sz="0" w:space="0" w:color="auto"/>
        <w:right w:val="none" w:sz="0" w:space="0" w:color="auto"/>
      </w:divBdr>
    </w:div>
    <w:div w:id="1799687130">
      <w:bodyDiv w:val="1"/>
      <w:marLeft w:val="0"/>
      <w:marRight w:val="0"/>
      <w:marTop w:val="0"/>
      <w:marBottom w:val="0"/>
      <w:divBdr>
        <w:top w:val="none" w:sz="0" w:space="0" w:color="auto"/>
        <w:left w:val="none" w:sz="0" w:space="0" w:color="auto"/>
        <w:bottom w:val="none" w:sz="0" w:space="0" w:color="auto"/>
        <w:right w:val="none" w:sz="0" w:space="0" w:color="auto"/>
      </w:divBdr>
    </w:div>
    <w:div w:id="1864174226">
      <w:bodyDiv w:val="1"/>
      <w:marLeft w:val="0"/>
      <w:marRight w:val="0"/>
      <w:marTop w:val="0"/>
      <w:marBottom w:val="0"/>
      <w:divBdr>
        <w:top w:val="none" w:sz="0" w:space="0" w:color="auto"/>
        <w:left w:val="none" w:sz="0" w:space="0" w:color="auto"/>
        <w:bottom w:val="none" w:sz="0" w:space="0" w:color="auto"/>
        <w:right w:val="none" w:sz="0" w:space="0" w:color="auto"/>
      </w:divBdr>
    </w:div>
    <w:div w:id="1904557997">
      <w:bodyDiv w:val="1"/>
      <w:marLeft w:val="0"/>
      <w:marRight w:val="0"/>
      <w:marTop w:val="0"/>
      <w:marBottom w:val="0"/>
      <w:divBdr>
        <w:top w:val="none" w:sz="0" w:space="0" w:color="auto"/>
        <w:left w:val="none" w:sz="0" w:space="0" w:color="auto"/>
        <w:bottom w:val="none" w:sz="0" w:space="0" w:color="auto"/>
        <w:right w:val="none" w:sz="0" w:space="0" w:color="auto"/>
      </w:divBdr>
    </w:div>
    <w:div w:id="19522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hbhaber.com/?s=targ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49C6-2D40-4781-A3C6-92446522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36</Pages>
  <Words>10599</Words>
  <Characters>60420</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emrah</dc:creator>
  <cp:lastModifiedBy>oem</cp:lastModifiedBy>
  <cp:revision>436</cp:revision>
  <cp:lastPrinted>2015-06-29T06:17:00Z</cp:lastPrinted>
  <dcterms:created xsi:type="dcterms:W3CDTF">2012-11-23T10:12:00Z</dcterms:created>
  <dcterms:modified xsi:type="dcterms:W3CDTF">2016-09-08T10:01:00Z</dcterms:modified>
</cp:coreProperties>
</file>